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B35ADA" w14:textId="77777777" w:rsidR="006E1B0A" w:rsidRPr="002D05F3" w:rsidRDefault="006E1B0A" w:rsidP="006E1B0A">
      <w:pPr>
        <w:tabs>
          <w:tab w:val="left" w:pos="4253"/>
        </w:tabs>
        <w:ind w:left="6237"/>
        <w:rPr>
          <w:b/>
          <w:i/>
        </w:rPr>
      </w:pPr>
      <w:bookmarkStart w:id="0" w:name="_GoBack"/>
      <w:bookmarkEnd w:id="0"/>
      <w:r w:rsidRPr="002D05F3">
        <w:t>PATVIRTINTA</w:t>
      </w:r>
    </w:p>
    <w:p w14:paraId="5AB14B6A" w14:textId="77777777" w:rsidR="006E1B0A" w:rsidRPr="002D05F3" w:rsidRDefault="006E1B0A" w:rsidP="006E1B0A">
      <w:pPr>
        <w:tabs>
          <w:tab w:val="left" w:pos="4253"/>
        </w:tabs>
        <w:ind w:left="6237"/>
        <w:rPr>
          <w:b/>
          <w:i/>
        </w:rPr>
      </w:pPr>
      <w:r w:rsidRPr="002D05F3">
        <w:t>Trakų gimnazijos direktoriaus</w:t>
      </w:r>
    </w:p>
    <w:p w14:paraId="5EA702D7" w14:textId="77777777" w:rsidR="006E1B0A" w:rsidRPr="002D05F3" w:rsidRDefault="006E1B0A" w:rsidP="006E1B0A">
      <w:pPr>
        <w:tabs>
          <w:tab w:val="left" w:pos="4253"/>
        </w:tabs>
        <w:ind w:left="6237"/>
        <w:rPr>
          <w:b/>
          <w:bCs/>
          <w:i/>
          <w:vertAlign w:val="superscript"/>
        </w:rPr>
      </w:pPr>
      <w:r w:rsidRPr="002D05F3">
        <w:rPr>
          <w:bCs/>
        </w:rPr>
        <w:t>2021-02-01 d. į</w:t>
      </w:r>
      <w:r>
        <w:rPr>
          <w:bCs/>
        </w:rPr>
        <w:t>sakymu</w:t>
      </w:r>
      <w:r w:rsidRPr="002D05F3">
        <w:rPr>
          <w:bCs/>
        </w:rPr>
        <w:t xml:space="preserve"> Nr.</w:t>
      </w:r>
      <w:r w:rsidRPr="002D05F3">
        <w:t xml:space="preserve"> </w:t>
      </w:r>
      <w:r w:rsidRPr="002D05F3">
        <w:rPr>
          <w:bCs/>
        </w:rPr>
        <w:t>V-12</w:t>
      </w:r>
    </w:p>
    <w:p w14:paraId="4824CA12" w14:textId="77777777" w:rsidR="006E1B0A" w:rsidRPr="002D05F3" w:rsidRDefault="006E1B0A" w:rsidP="006E1B0A">
      <w:pPr>
        <w:tabs>
          <w:tab w:val="left" w:pos="4253"/>
        </w:tabs>
        <w:rPr>
          <w:b/>
          <w:i/>
          <w:iCs/>
        </w:rPr>
      </w:pPr>
    </w:p>
    <w:p w14:paraId="0C39929F" w14:textId="77777777" w:rsidR="004F2355" w:rsidRDefault="004F2355" w:rsidP="00347E01">
      <w:pPr>
        <w:spacing w:line="360" w:lineRule="auto"/>
        <w:jc w:val="center"/>
        <w:rPr>
          <w:b/>
        </w:rPr>
      </w:pPr>
    </w:p>
    <w:p w14:paraId="4CEBF176" w14:textId="4E722671" w:rsidR="00347E01" w:rsidRDefault="00EE4134" w:rsidP="00347E01">
      <w:pPr>
        <w:spacing w:line="360" w:lineRule="auto"/>
        <w:jc w:val="center"/>
        <w:rPr>
          <w:b/>
        </w:rPr>
      </w:pPr>
      <w:r>
        <w:rPr>
          <w:b/>
        </w:rPr>
        <w:t xml:space="preserve">DARBUOTOJŲ </w:t>
      </w:r>
      <w:r w:rsidR="00347E01">
        <w:rPr>
          <w:b/>
        </w:rPr>
        <w:t xml:space="preserve">INSTRUKTAVIMO </w:t>
      </w:r>
      <w:r w:rsidR="004B71E9">
        <w:rPr>
          <w:b/>
        </w:rPr>
        <w:t>IR MOKYMO</w:t>
      </w:r>
      <w:r w:rsidR="00577D41">
        <w:rPr>
          <w:b/>
        </w:rPr>
        <w:t xml:space="preserve"> GAISRINĖS SAUGOS</w:t>
      </w:r>
      <w:r w:rsidR="00347E01">
        <w:rPr>
          <w:b/>
        </w:rPr>
        <w:t xml:space="preserve"> KLAUSIMAIS TVARKA</w:t>
      </w:r>
    </w:p>
    <w:p w14:paraId="55712EAE" w14:textId="77777777" w:rsidR="004F2355" w:rsidRDefault="004F2355" w:rsidP="00347E01">
      <w:pPr>
        <w:spacing w:line="360" w:lineRule="auto"/>
        <w:jc w:val="center"/>
        <w:rPr>
          <w:b/>
        </w:rPr>
      </w:pPr>
    </w:p>
    <w:p w14:paraId="07D88CD7" w14:textId="77777777" w:rsidR="004F2355" w:rsidRDefault="004F2355" w:rsidP="004F2355">
      <w:pPr>
        <w:pStyle w:val="Sraopastraipa"/>
        <w:numPr>
          <w:ilvl w:val="0"/>
          <w:numId w:val="11"/>
        </w:numPr>
        <w:spacing w:line="360" w:lineRule="auto"/>
        <w:ind w:left="0" w:firstLine="0"/>
        <w:jc w:val="center"/>
        <w:rPr>
          <w:b/>
          <w:bCs/>
        </w:rPr>
      </w:pPr>
      <w:r>
        <w:rPr>
          <w:b/>
          <w:bCs/>
        </w:rPr>
        <w:t>SKYRIUS</w:t>
      </w:r>
    </w:p>
    <w:p w14:paraId="7A840004" w14:textId="44B80A12" w:rsidR="00EF77B9" w:rsidRDefault="004F2355" w:rsidP="004F2355">
      <w:pPr>
        <w:pStyle w:val="Sraopastraipa"/>
        <w:spacing w:line="360" w:lineRule="auto"/>
        <w:ind w:left="0"/>
        <w:jc w:val="center"/>
        <w:rPr>
          <w:b/>
          <w:bCs/>
        </w:rPr>
      </w:pPr>
      <w:r w:rsidRPr="00EF77B9">
        <w:rPr>
          <w:b/>
          <w:bCs/>
        </w:rPr>
        <w:t>GAISRINĖS SAUGOS INSTRUKTAVIMAS</w:t>
      </w:r>
    </w:p>
    <w:p w14:paraId="06C62909" w14:textId="77777777" w:rsidR="004F2355" w:rsidRPr="00EF77B9" w:rsidRDefault="004F2355" w:rsidP="004F2355">
      <w:pPr>
        <w:pStyle w:val="Sraopastraipa"/>
        <w:spacing w:line="360" w:lineRule="auto"/>
        <w:ind w:left="1080"/>
        <w:rPr>
          <w:b/>
          <w:bCs/>
        </w:rPr>
      </w:pPr>
    </w:p>
    <w:p w14:paraId="46F1DEEB" w14:textId="60458255" w:rsidR="00FA5B39" w:rsidRDefault="00AE07D1" w:rsidP="006E1B0A">
      <w:pPr>
        <w:pStyle w:val="Sraopastraipa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</w:pPr>
      <w:r>
        <w:t>G</w:t>
      </w:r>
      <w:r w:rsidR="008C1C15">
        <w:t>aisrinės saugos instruktavimą</w:t>
      </w:r>
      <w:r w:rsidR="00347E01">
        <w:t xml:space="preserve"> privalo išklausyti visi </w:t>
      </w:r>
      <w:r w:rsidR="003E749D">
        <w:t>Trakų gimnazijos</w:t>
      </w:r>
      <w:r w:rsidR="00347E01">
        <w:t xml:space="preserve"> darbuotojai</w:t>
      </w:r>
      <w:r w:rsidR="008C1C15">
        <w:t xml:space="preserve">. </w:t>
      </w:r>
      <w:r w:rsidR="00FA5B39">
        <w:t>I</w:t>
      </w:r>
      <w:r w:rsidR="00FA5B39" w:rsidRPr="00FA5B39">
        <w:t xml:space="preserve">nstruktavimą </w:t>
      </w:r>
      <w:r w:rsidR="002728C4">
        <w:t>gimnazijoje</w:t>
      </w:r>
      <w:r w:rsidR="00FA5B39">
        <w:t xml:space="preserve"> </w:t>
      </w:r>
      <w:r w:rsidR="00D34267">
        <w:t xml:space="preserve">atlieka </w:t>
      </w:r>
      <w:r w:rsidR="003E749D" w:rsidRPr="003E749D">
        <w:t xml:space="preserve">direktoriaus pavaduotojas administracijai ir ūkiui Juozas </w:t>
      </w:r>
      <w:proofErr w:type="spellStart"/>
      <w:r w:rsidR="003E749D" w:rsidRPr="003E749D">
        <w:t>S</w:t>
      </w:r>
      <w:r w:rsidR="003E749D">
        <w:t>a</w:t>
      </w:r>
      <w:r w:rsidR="003E749D" w:rsidRPr="003E749D">
        <w:t>baitis</w:t>
      </w:r>
      <w:proofErr w:type="spellEnd"/>
      <w:r w:rsidR="005E51F5" w:rsidRPr="003E749D">
        <w:t xml:space="preserve">, </w:t>
      </w:r>
      <w:r w:rsidR="005E51F5">
        <w:t>turintis tam pa</w:t>
      </w:r>
      <w:r w:rsidR="00AD3780">
        <w:t>k</w:t>
      </w:r>
      <w:r w:rsidR="005E51F5">
        <w:t xml:space="preserve">ankamai žinių ir </w:t>
      </w:r>
      <w:r w:rsidR="008C1C15">
        <w:t>teisės aktų</w:t>
      </w:r>
      <w:r w:rsidR="005E51F5">
        <w:t xml:space="preserve"> nu</w:t>
      </w:r>
      <w:r w:rsidR="001078FF">
        <w:t>statyta</w:t>
      </w:r>
      <w:r w:rsidR="005E51F5">
        <w:t xml:space="preserve"> tvarka apmokytas bei atestuotas </w:t>
      </w:r>
      <w:r w:rsidR="008C1C15">
        <w:t xml:space="preserve">gaisrinės </w:t>
      </w:r>
      <w:r w:rsidR="005E51F5">
        <w:t>saugos srityje</w:t>
      </w:r>
      <w:r w:rsidR="00FA5B39" w:rsidRPr="00FA5B39">
        <w:t>.</w:t>
      </w:r>
    </w:p>
    <w:p w14:paraId="488F31A7" w14:textId="44A077AF" w:rsidR="00793615" w:rsidRDefault="00D453DF" w:rsidP="006E1B0A">
      <w:pPr>
        <w:pStyle w:val="Sraopastraipa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</w:pPr>
      <w:r>
        <w:t>Įvadinį</w:t>
      </w:r>
      <w:r w:rsidR="00347E01" w:rsidRPr="002239B6">
        <w:t xml:space="preserve"> </w:t>
      </w:r>
      <w:r w:rsidR="00347E01">
        <w:t xml:space="preserve">instruktavimą </w:t>
      </w:r>
      <w:r w:rsidR="00347E01" w:rsidRPr="002239B6">
        <w:t xml:space="preserve">prieš pradėdami dirbti </w:t>
      </w:r>
      <w:r w:rsidR="003E749D">
        <w:t>Trakų gimnazijoje</w:t>
      </w:r>
      <w:r w:rsidR="00347E01" w:rsidRPr="002239B6">
        <w:t xml:space="preserve"> privalo išklausyti </w:t>
      </w:r>
      <w:r w:rsidR="00347E01">
        <w:t xml:space="preserve">visi </w:t>
      </w:r>
      <w:r w:rsidR="006E1B0A">
        <w:t>gimnazijos</w:t>
      </w:r>
      <w:r w:rsidR="00AB36F5">
        <w:t xml:space="preserve"> </w:t>
      </w:r>
      <w:r w:rsidR="00347E01">
        <w:t>darbuotojai</w:t>
      </w:r>
      <w:r w:rsidR="00793615">
        <w:t>.</w:t>
      </w:r>
      <w:r w:rsidR="00793615" w:rsidRPr="002239B6">
        <w:t xml:space="preserve"> </w:t>
      </w:r>
    </w:p>
    <w:p w14:paraId="1A47C016" w14:textId="2A03A583" w:rsidR="00793615" w:rsidRDefault="00793615" w:rsidP="006E1B0A">
      <w:pPr>
        <w:pStyle w:val="Sraopastraipa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</w:pPr>
      <w:r w:rsidRPr="00793615">
        <w:t xml:space="preserve">Instruktuojama pagal </w:t>
      </w:r>
      <w:r w:rsidR="003E749D">
        <w:t>gimnazijoje</w:t>
      </w:r>
      <w:r w:rsidRPr="00793615">
        <w:t xml:space="preserve"> parengtus vietinius (lokalinius) norminius teisės aktus (</w:t>
      </w:r>
      <w:r w:rsidR="0003066A">
        <w:t>gaisrinės saugos instrukcijas</w:t>
      </w:r>
      <w:r w:rsidRPr="00793615">
        <w:t>)</w:t>
      </w:r>
      <w:r w:rsidR="00516F8F">
        <w:t>.</w:t>
      </w:r>
    </w:p>
    <w:p w14:paraId="4CEBF17F" w14:textId="5ED9A1B8" w:rsidR="00347E01" w:rsidRDefault="00CC642A" w:rsidP="006E1B0A">
      <w:pPr>
        <w:pStyle w:val="Sraopastraipa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</w:pPr>
      <w:r w:rsidRPr="002239B6">
        <w:t xml:space="preserve">Darbuotojams, išklausiusiems </w:t>
      </w:r>
      <w:r w:rsidR="00516F8F">
        <w:t>įvadinį</w:t>
      </w:r>
      <w:r w:rsidRPr="002239B6">
        <w:t xml:space="preserve"> instruktavim</w:t>
      </w:r>
      <w:r w:rsidR="00516F8F">
        <w:t>ą</w:t>
      </w:r>
      <w:r w:rsidRPr="002239B6">
        <w:t xml:space="preserve"> leidžiama dirbti tik po to, kai </w:t>
      </w:r>
      <w:r w:rsidR="00B52886">
        <w:t>įsitikinama ar darbuotojas suprato kaip reikia saugiai dirbti</w:t>
      </w:r>
      <w:r w:rsidR="008536DA">
        <w:t xml:space="preserve">. Įsitikinama </w:t>
      </w:r>
      <w:r w:rsidR="00B01F4F">
        <w:t>po instruktavimo paklausinėjus darbuotoją</w:t>
      </w:r>
      <w:r w:rsidR="008536DA">
        <w:t xml:space="preserve"> </w:t>
      </w:r>
      <w:r w:rsidR="0034226E">
        <w:t xml:space="preserve">tam tikrų klausimų </w:t>
      </w:r>
      <w:r w:rsidR="008536DA">
        <w:t xml:space="preserve">pagal </w:t>
      </w:r>
      <w:r w:rsidR="008536DA" w:rsidRPr="00CF2757">
        <w:t>instrukcijų punktus</w:t>
      </w:r>
      <w:r w:rsidR="00B52886" w:rsidRPr="00CF2757">
        <w:t xml:space="preserve">. Darbai nėra pradedami kol </w:t>
      </w:r>
      <w:r w:rsidRPr="00CF2757">
        <w:t xml:space="preserve">instruktavimas </w:t>
      </w:r>
      <w:r w:rsidR="009953FF" w:rsidRPr="00CF2757">
        <w:t xml:space="preserve">nėra </w:t>
      </w:r>
      <w:r w:rsidRPr="00CF2757">
        <w:t>įformin</w:t>
      </w:r>
      <w:r w:rsidR="009953FF" w:rsidRPr="00CF2757">
        <w:t>tas</w:t>
      </w:r>
      <w:r w:rsidRPr="00CF2757">
        <w:t xml:space="preserve"> </w:t>
      </w:r>
      <w:r w:rsidR="00595340" w:rsidRPr="00CF2757">
        <w:t>gaisrinės saugos ir darbų saugos instruktažų registracijos</w:t>
      </w:r>
      <w:r w:rsidRPr="00CF2757">
        <w:t xml:space="preserve"> žurnale</w:t>
      </w:r>
      <w:r w:rsidR="005F4107" w:rsidRPr="00CF2757">
        <w:t xml:space="preserve"> (1 Priedas)</w:t>
      </w:r>
      <w:r w:rsidR="00E9114B" w:rsidRPr="00CF2757">
        <w:t xml:space="preserve"> arba gaisrinės saugos </w:t>
      </w:r>
      <w:r w:rsidR="002D29A6" w:rsidRPr="00B447B3">
        <w:t>instruktažų</w:t>
      </w:r>
      <w:r w:rsidR="00E9114B" w:rsidRPr="00B447B3">
        <w:t xml:space="preserve"> </w:t>
      </w:r>
      <w:r w:rsidR="00402F2C" w:rsidRPr="00B447B3">
        <w:t>registra</w:t>
      </w:r>
      <w:r w:rsidR="002D29A6" w:rsidRPr="00B447B3">
        <w:t>cijos</w:t>
      </w:r>
      <w:r w:rsidR="00402F2C" w:rsidRPr="00B447B3">
        <w:t xml:space="preserve"> </w:t>
      </w:r>
      <w:r w:rsidR="00E9114B" w:rsidRPr="00B447B3">
        <w:t>žurnale</w:t>
      </w:r>
      <w:r w:rsidR="00704166" w:rsidRPr="00B447B3">
        <w:t xml:space="preserve"> (2 Priedas)</w:t>
      </w:r>
      <w:r w:rsidR="00E9114B" w:rsidRPr="00B447B3">
        <w:t xml:space="preserve">, arba </w:t>
      </w:r>
      <w:r w:rsidRPr="00B447B3">
        <w:t>darbuotojų instruktavimų, supažindinimų, mokymų kortelėje</w:t>
      </w:r>
      <w:r w:rsidR="00704166" w:rsidRPr="00B447B3">
        <w:t xml:space="preserve"> (</w:t>
      </w:r>
      <w:r w:rsidR="00B447B3" w:rsidRPr="00B447B3">
        <w:t>išlaikant 1 arba 2 prieduose nurodytų žurnalų formas</w:t>
      </w:r>
      <w:r w:rsidR="00704166" w:rsidRPr="00B447B3">
        <w:t>)</w:t>
      </w:r>
      <w:r w:rsidR="001D022B" w:rsidRPr="00B447B3">
        <w:t xml:space="preserve">. </w:t>
      </w:r>
      <w:r w:rsidRPr="002239B6">
        <w:t xml:space="preserve">Instruktavimų registravimo </w:t>
      </w:r>
      <w:r w:rsidR="00D734DB">
        <w:t>dokumentai</w:t>
      </w:r>
      <w:r w:rsidRPr="002239B6">
        <w:t xml:space="preserve"> </w:t>
      </w:r>
      <w:r>
        <w:t>įmonė</w:t>
      </w:r>
      <w:r w:rsidRPr="002239B6">
        <w:t xml:space="preserve">je </w:t>
      </w:r>
      <w:r w:rsidR="00D734DB">
        <w:t>saugomi</w:t>
      </w:r>
      <w:r>
        <w:t xml:space="preserve"> </w:t>
      </w:r>
      <w:r w:rsidR="00D734DB">
        <w:t>vadovaujantis teisės aktų reikalavimais.</w:t>
      </w:r>
    </w:p>
    <w:p w14:paraId="4CEBF181" w14:textId="5216BC6F" w:rsidR="00347E01" w:rsidRDefault="00347E01" w:rsidP="006E1B0A">
      <w:pPr>
        <w:pStyle w:val="Sraopastraipa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</w:pPr>
      <w:r w:rsidRPr="002239B6">
        <w:t>Darbuotojai, papildomai turi būti instruktuojami:</w:t>
      </w:r>
    </w:p>
    <w:p w14:paraId="4CEBF182" w14:textId="2867B82B" w:rsidR="00347E01" w:rsidRDefault="00E94C25" w:rsidP="006E1B0A">
      <w:pPr>
        <w:pStyle w:val="Sraopastraipa"/>
        <w:numPr>
          <w:ilvl w:val="1"/>
          <w:numId w:val="3"/>
        </w:numPr>
        <w:tabs>
          <w:tab w:val="left" w:pos="993"/>
        </w:tabs>
        <w:spacing w:line="360" w:lineRule="auto"/>
        <w:ind w:left="0" w:firstLine="709"/>
        <w:jc w:val="both"/>
      </w:pPr>
      <w:r>
        <w:t xml:space="preserve"> </w:t>
      </w:r>
      <w:r w:rsidR="00347E01" w:rsidRPr="002239B6">
        <w:t>perkėlus darbuotoją į kitą darbą arba pakeitus darbo vietą, darbo organizavimą, pakeitus arba modernizavus darbo priemones, pradedant naudoti naujas pavojingas ar (ir) kenksmingas medžiagas</w:t>
      </w:r>
      <w:r w:rsidR="0062519E">
        <w:t>, naujas darbo patalpas.</w:t>
      </w:r>
    </w:p>
    <w:p w14:paraId="4CEBF183" w14:textId="0901D527" w:rsidR="00347E01" w:rsidRDefault="00347E01" w:rsidP="006E1B0A">
      <w:pPr>
        <w:pStyle w:val="Sraopastraipa"/>
        <w:numPr>
          <w:ilvl w:val="1"/>
          <w:numId w:val="3"/>
        </w:numPr>
        <w:tabs>
          <w:tab w:val="left" w:pos="993"/>
        </w:tabs>
        <w:spacing w:line="360" w:lineRule="auto"/>
        <w:ind w:left="0" w:firstLine="709"/>
        <w:jc w:val="both"/>
      </w:pPr>
      <w:r w:rsidRPr="002239B6">
        <w:t xml:space="preserve">patvirtinus naujus arba </w:t>
      </w:r>
      <w:r w:rsidR="00A942C9">
        <w:t>pakoregavus</w:t>
      </w:r>
      <w:r w:rsidRPr="002239B6">
        <w:t xml:space="preserve"> </w:t>
      </w:r>
      <w:r w:rsidR="00C42C9C">
        <w:t>įmon</w:t>
      </w:r>
      <w:r>
        <w:t>ės</w:t>
      </w:r>
      <w:r w:rsidRPr="002239B6">
        <w:t xml:space="preserve"> norminius dokumentus (</w:t>
      </w:r>
      <w:r w:rsidR="0002553C">
        <w:t>gaisrinės saugos instrukcijas)</w:t>
      </w:r>
      <w:r w:rsidR="00030048">
        <w:t>.</w:t>
      </w:r>
    </w:p>
    <w:p w14:paraId="4CEBF184" w14:textId="2F38EB61" w:rsidR="00347E01" w:rsidRDefault="00347E01" w:rsidP="006E1B0A">
      <w:pPr>
        <w:pStyle w:val="Sraopastraipa"/>
        <w:numPr>
          <w:ilvl w:val="1"/>
          <w:numId w:val="3"/>
        </w:numPr>
        <w:tabs>
          <w:tab w:val="left" w:pos="993"/>
        </w:tabs>
        <w:spacing w:line="360" w:lineRule="auto"/>
        <w:ind w:left="0" w:firstLine="709"/>
        <w:jc w:val="both"/>
      </w:pPr>
      <w:r w:rsidRPr="002239B6">
        <w:t xml:space="preserve">darbuotojui pažeidus </w:t>
      </w:r>
      <w:r w:rsidR="0002553C">
        <w:t>gaisrinės saugos</w:t>
      </w:r>
      <w:r w:rsidRPr="002239B6">
        <w:t xml:space="preserve"> norminių teisės aktų reikalavimus, kurių nevykdant įvyko ar galėjo įvykti </w:t>
      </w:r>
      <w:r w:rsidR="00030048">
        <w:t>gaisras, avarinė situacija</w:t>
      </w:r>
      <w:r w:rsidRPr="002239B6">
        <w:t>, incidentas, avarija, sprogimas, arba pastebėjus jo nesaugų elgesį</w:t>
      </w:r>
      <w:r w:rsidR="00030048">
        <w:t>.</w:t>
      </w:r>
    </w:p>
    <w:p w14:paraId="4CEBF185" w14:textId="6AED2653" w:rsidR="00347E01" w:rsidRDefault="00347E01" w:rsidP="006E1B0A">
      <w:pPr>
        <w:pStyle w:val="Sraopastraipa"/>
        <w:numPr>
          <w:ilvl w:val="1"/>
          <w:numId w:val="3"/>
        </w:numPr>
        <w:tabs>
          <w:tab w:val="left" w:pos="993"/>
        </w:tabs>
        <w:spacing w:line="360" w:lineRule="auto"/>
        <w:ind w:left="0" w:firstLine="709"/>
        <w:jc w:val="both"/>
      </w:pPr>
      <w:r w:rsidRPr="002239B6">
        <w:lastRenderedPageBreak/>
        <w:t xml:space="preserve">pareikalavus </w:t>
      </w:r>
      <w:r w:rsidR="00030048">
        <w:t>Priešgaisrinės apsaugos ir gelbėjimo departamento inspektoriams</w:t>
      </w:r>
      <w:r w:rsidRPr="002239B6">
        <w:t>, kai nustatoma, kad darbuotojo žinių nepakanka atliekamam darbui</w:t>
      </w:r>
      <w:r w:rsidR="005236DC">
        <w:t xml:space="preserve"> ar jis gali kelti pavojų.</w:t>
      </w:r>
    </w:p>
    <w:p w14:paraId="0932CFFB" w14:textId="41F7B5B8" w:rsidR="00380825" w:rsidRDefault="006E1B0A" w:rsidP="006E1B0A">
      <w:pPr>
        <w:pStyle w:val="Sraopastraipa"/>
        <w:numPr>
          <w:ilvl w:val="1"/>
          <w:numId w:val="3"/>
        </w:numPr>
        <w:tabs>
          <w:tab w:val="left" w:pos="993"/>
        </w:tabs>
        <w:spacing w:line="360" w:lineRule="auto"/>
        <w:ind w:left="0" w:firstLine="709"/>
        <w:jc w:val="both"/>
      </w:pPr>
      <w:r>
        <w:t>Gimnazijos direktoriui</w:t>
      </w:r>
      <w:r w:rsidR="00347E01" w:rsidRPr="002239B6">
        <w:t xml:space="preserve"> ar darbdavio įgaliotam asmeniui nusprendus, kad to reikia siekiant apsaugoti darbuotojus nuo</w:t>
      </w:r>
      <w:r w:rsidR="00325A37">
        <w:t xml:space="preserve"> galimų </w:t>
      </w:r>
      <w:r w:rsidR="005523C6">
        <w:t>rizikos veiksnių.</w:t>
      </w:r>
    </w:p>
    <w:p w14:paraId="4CEBF188" w14:textId="187F7B04" w:rsidR="00347E01" w:rsidRDefault="00347E01" w:rsidP="006E1B0A">
      <w:pPr>
        <w:pStyle w:val="Sraopastraipa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</w:pPr>
      <w:r w:rsidRPr="002239B6">
        <w:t xml:space="preserve">Periodiškai instruktuojama ne rečiau kaip </w:t>
      </w:r>
      <w:r w:rsidR="00F9638D">
        <w:t>kas</w:t>
      </w:r>
      <w:r w:rsidRPr="002239B6">
        <w:t xml:space="preserve"> </w:t>
      </w:r>
      <w:r w:rsidR="00F9638D">
        <w:t>12</w:t>
      </w:r>
      <w:r w:rsidRPr="002239B6">
        <w:t xml:space="preserve"> mėnesi</w:t>
      </w:r>
      <w:r w:rsidR="00456837">
        <w:t>us</w:t>
      </w:r>
      <w:r w:rsidRPr="002239B6">
        <w:t xml:space="preserve"> </w:t>
      </w:r>
      <w:r w:rsidR="00380825">
        <w:t xml:space="preserve">vadovaujantis </w:t>
      </w:r>
      <w:r w:rsidR="000C52D8">
        <w:t xml:space="preserve">LR teisės aktų reikalavimais, taip pat </w:t>
      </w:r>
      <w:r w:rsidR="00380825">
        <w:t>šia instruktavimo tvarka.</w:t>
      </w:r>
    </w:p>
    <w:p w14:paraId="4CEBF18B" w14:textId="319E2A7B" w:rsidR="00347E01" w:rsidRDefault="00347E01" w:rsidP="006E1B0A">
      <w:pPr>
        <w:pStyle w:val="Sraopastraipa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</w:pPr>
      <w:r w:rsidRPr="002239B6">
        <w:t xml:space="preserve">Papildomas instruktavimas įforminamas </w:t>
      </w:r>
      <w:r w:rsidR="00421941">
        <w:t>taip pat</w:t>
      </w:r>
      <w:r w:rsidRPr="002239B6">
        <w:t xml:space="preserve">, kaip ir </w:t>
      </w:r>
      <w:r w:rsidR="00282F50">
        <w:t xml:space="preserve">įvadinis </w:t>
      </w:r>
      <w:r w:rsidRPr="002239B6">
        <w:t xml:space="preserve">instruktavimas, </w:t>
      </w:r>
      <w:r w:rsidR="00421941">
        <w:t xml:space="preserve">vadovaujantis </w:t>
      </w:r>
      <w:r w:rsidR="00421941">
        <w:tab/>
      </w:r>
      <w:r w:rsidR="00366266">
        <w:t>4</w:t>
      </w:r>
      <w:r w:rsidR="00421941">
        <w:t xml:space="preserve"> p. nustatyta tvarka</w:t>
      </w:r>
      <w:r w:rsidR="00A51352">
        <w:t>.</w:t>
      </w:r>
      <w:r w:rsidR="00D53B4C">
        <w:t xml:space="preserve"> </w:t>
      </w:r>
      <w:r w:rsidRPr="002239B6">
        <w:t xml:space="preserve">Papildomo instruktavimo </w:t>
      </w:r>
      <w:r w:rsidR="00A83697">
        <w:t>įrašai saugomi</w:t>
      </w:r>
      <w:r w:rsidRPr="002239B6">
        <w:t xml:space="preserve"> </w:t>
      </w:r>
      <w:r w:rsidR="00BE2234">
        <w:t>vadovaujantis teisės aktų reikalavimais</w:t>
      </w:r>
      <w:r w:rsidRPr="002239B6">
        <w:t>.</w:t>
      </w:r>
    </w:p>
    <w:p w14:paraId="4CEBF18E" w14:textId="2486702A" w:rsidR="00347E01" w:rsidRDefault="00347E01" w:rsidP="006E1B0A">
      <w:pPr>
        <w:pStyle w:val="Sraopastraipa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</w:pPr>
      <w:r w:rsidRPr="002239B6">
        <w:t>Papildomo instruktavimo metu darbuotojas supažindinamas su saugiais veikimo būdais, nurodomais instrukcijoje ar atskirose instrukcijų dalyse, punktuose,</w:t>
      </w:r>
      <w:r w:rsidR="009B0270">
        <w:t xml:space="preserve"> taip pat jei naudojama -</w:t>
      </w:r>
      <w:r w:rsidRPr="002239B6">
        <w:t xml:space="preserve"> darbų vykdymo technologijos projektuose, technologinėse kortelėse, darbų vykdymo aprašuose, darbų atlikimo schemose, darbo priemonės dokumentuose, cheminių medžiagų saugos duomenų lapuose, kituose dokumentuose</w:t>
      </w:r>
      <w:r w:rsidR="00536FEC">
        <w:t>.</w:t>
      </w:r>
      <w:r w:rsidRPr="002239B6">
        <w:t xml:space="preserve"> </w:t>
      </w:r>
    </w:p>
    <w:p w14:paraId="4CEBF199" w14:textId="720F7600" w:rsidR="00347E01" w:rsidRDefault="00347E01" w:rsidP="006E1B0A">
      <w:pPr>
        <w:pStyle w:val="Sraopastraipa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</w:pPr>
      <w:r w:rsidRPr="002239B6">
        <w:t>Darbuotojai</w:t>
      </w:r>
      <w:r w:rsidR="00E92F59">
        <w:t>,</w:t>
      </w:r>
      <w:r w:rsidR="005C110A">
        <w:t xml:space="preserve"> </w:t>
      </w:r>
      <w:r w:rsidR="00E92F59">
        <w:t xml:space="preserve">atliekantys </w:t>
      </w:r>
      <w:r w:rsidRPr="002239B6">
        <w:t xml:space="preserve">darbus </w:t>
      </w:r>
      <w:r w:rsidR="00E92F59">
        <w:t xml:space="preserve">ar teikiantys </w:t>
      </w:r>
      <w:r w:rsidRPr="002239B6">
        <w:t xml:space="preserve">paslaugas kitose </w:t>
      </w:r>
      <w:r w:rsidR="00624A50">
        <w:t>į</w:t>
      </w:r>
      <w:r w:rsidR="00C42C9C">
        <w:t>mon</w:t>
      </w:r>
      <w:r>
        <w:t>ės</w:t>
      </w:r>
      <w:r w:rsidRPr="002239B6">
        <w:t xml:space="preserve">e, pagal paslaugų ar kitokios analoginės </w:t>
      </w:r>
      <w:r w:rsidRPr="005D0DD8">
        <w:t xml:space="preserve">sutarties nuostatas turi išklausyti instruktavimą pagal šios tvarkos numatytus reikalavimus, kurį atlieka </w:t>
      </w:r>
      <w:r w:rsidR="000C4440" w:rsidRPr="005D0DD8">
        <w:t>šios tvarkos 1 punkte nurodytas</w:t>
      </w:r>
      <w:r w:rsidRPr="005D0DD8">
        <w:t xml:space="preserve"> asmuo. Šiuo atveju darbuotojams turi būti pateikta informacija apie </w:t>
      </w:r>
      <w:r w:rsidR="00C42C9C" w:rsidRPr="005D0DD8">
        <w:t>įmon</w:t>
      </w:r>
      <w:r w:rsidRPr="005D0DD8">
        <w:t>ių, kurioms bus teikiama paslauga, vidaus darbo tvarką, būsimo darbo specifiką ir galimus pavojus bei riziką</w:t>
      </w:r>
      <w:r w:rsidR="00297080">
        <w:t xml:space="preserve"> gaisrinės saugos klausimais</w:t>
      </w:r>
      <w:r w:rsidRPr="005D0DD8">
        <w:t>.</w:t>
      </w:r>
    </w:p>
    <w:p w14:paraId="4CEBF19A" w14:textId="77777777" w:rsidR="00347E01" w:rsidRPr="00DA0223" w:rsidRDefault="00347E01" w:rsidP="00347E01"/>
    <w:p w14:paraId="4D9E249E" w14:textId="77777777" w:rsidR="004F2355" w:rsidRDefault="004F2355" w:rsidP="004F2355">
      <w:pPr>
        <w:pStyle w:val="Sraopastraipa"/>
        <w:numPr>
          <w:ilvl w:val="0"/>
          <w:numId w:val="11"/>
        </w:numPr>
        <w:spacing w:line="360" w:lineRule="auto"/>
        <w:ind w:left="0" w:firstLine="0"/>
        <w:jc w:val="center"/>
        <w:rPr>
          <w:b/>
          <w:bCs/>
        </w:rPr>
      </w:pPr>
      <w:r>
        <w:rPr>
          <w:b/>
          <w:bCs/>
        </w:rPr>
        <w:t>SKYRIUS</w:t>
      </w:r>
    </w:p>
    <w:p w14:paraId="4DEF04EE" w14:textId="7F4839B5" w:rsidR="0027673C" w:rsidRDefault="004F2355" w:rsidP="004F2355">
      <w:pPr>
        <w:pStyle w:val="Sraopastraipa"/>
        <w:spacing w:line="360" w:lineRule="auto"/>
        <w:ind w:left="0"/>
        <w:jc w:val="center"/>
        <w:rPr>
          <w:b/>
          <w:bCs/>
        </w:rPr>
      </w:pPr>
      <w:r w:rsidRPr="00EF77B9">
        <w:rPr>
          <w:b/>
          <w:bCs/>
        </w:rPr>
        <w:t xml:space="preserve">GAISRINĖS SAUGOS </w:t>
      </w:r>
      <w:r>
        <w:rPr>
          <w:b/>
          <w:bCs/>
        </w:rPr>
        <w:t>MOKYMAS</w:t>
      </w:r>
    </w:p>
    <w:p w14:paraId="2712C21D" w14:textId="77777777" w:rsidR="004F2355" w:rsidRPr="00EF77B9" w:rsidRDefault="004F2355" w:rsidP="004F2355">
      <w:pPr>
        <w:pStyle w:val="Sraopastraipa"/>
        <w:spacing w:line="360" w:lineRule="auto"/>
        <w:ind w:left="1080"/>
        <w:rPr>
          <w:b/>
          <w:bCs/>
        </w:rPr>
      </w:pPr>
    </w:p>
    <w:p w14:paraId="26251F11" w14:textId="7007D975" w:rsidR="003A1E86" w:rsidRDefault="003A1E86" w:rsidP="004F2355">
      <w:pPr>
        <w:pStyle w:val="Sraopastraipa"/>
        <w:numPr>
          <w:ilvl w:val="0"/>
          <w:numId w:val="3"/>
        </w:numPr>
        <w:spacing w:line="360" w:lineRule="auto"/>
        <w:ind w:left="0" w:firstLine="709"/>
        <w:jc w:val="both"/>
      </w:pPr>
      <w:r>
        <w:t xml:space="preserve">Gaisrinės saugos </w:t>
      </w:r>
      <w:r w:rsidR="00FC4FC1">
        <w:t xml:space="preserve">privalomąjį 3 val. trukmės darbuotojų </w:t>
      </w:r>
      <w:r>
        <w:t xml:space="preserve">mokymą privalo išklausyti visi įmonės darbuotojai. </w:t>
      </w:r>
      <w:r w:rsidR="00FC4FC1">
        <w:t>Mokymą</w:t>
      </w:r>
      <w:r w:rsidRPr="00FA5B39">
        <w:t xml:space="preserve"> </w:t>
      </w:r>
      <w:r>
        <w:t xml:space="preserve">įmonėje atlieka </w:t>
      </w:r>
      <w:r w:rsidR="004F2355">
        <w:t xml:space="preserve">direktoriaus pavaduotojas administracijai ir ūkiui Juozas </w:t>
      </w:r>
      <w:proofErr w:type="spellStart"/>
      <w:r w:rsidR="004F2355">
        <w:t>Sabaitis</w:t>
      </w:r>
      <w:proofErr w:type="spellEnd"/>
      <w:r>
        <w:t>, turintis tam pakankamai žinių ir teisės aktų nustatyta tvarka apmokytas bei atestuotas gaisrinės saugos srityje</w:t>
      </w:r>
      <w:r w:rsidRPr="00FA5B39">
        <w:t>.</w:t>
      </w:r>
    </w:p>
    <w:p w14:paraId="5C3596EB" w14:textId="7F53BFC8" w:rsidR="00284996" w:rsidRDefault="00284996" w:rsidP="004F2355">
      <w:pPr>
        <w:pStyle w:val="Sraopastraipa"/>
        <w:numPr>
          <w:ilvl w:val="0"/>
          <w:numId w:val="3"/>
        </w:numPr>
        <w:spacing w:line="360" w:lineRule="auto"/>
        <w:ind w:left="0" w:firstLine="709"/>
        <w:jc w:val="both"/>
      </w:pPr>
      <w:r>
        <w:t xml:space="preserve">Mokymas atliekamas vadovaujantis įmonės vadovo patvirtinta gaisrinės saugos neformalaus mokymo programa. </w:t>
      </w:r>
    </w:p>
    <w:p w14:paraId="4AF1575D" w14:textId="01347CE8" w:rsidR="00284996" w:rsidRDefault="00284996" w:rsidP="004F2355">
      <w:pPr>
        <w:pStyle w:val="Sraopastraipa"/>
        <w:numPr>
          <w:ilvl w:val="0"/>
          <w:numId w:val="3"/>
        </w:numPr>
        <w:spacing w:line="360" w:lineRule="auto"/>
        <w:ind w:left="0" w:firstLine="709"/>
        <w:jc w:val="both"/>
      </w:pPr>
      <w:r>
        <w:t xml:space="preserve">Visi </w:t>
      </w:r>
      <w:r w:rsidR="004F2355">
        <w:t>gimnazijos</w:t>
      </w:r>
      <w:r>
        <w:t xml:space="preserve"> darbuotojai yra privalomai mokomi gaisrinės saugos klausimais ne rečiau kaip kartą kas 36 mėn. </w:t>
      </w:r>
      <w:r w:rsidR="004F2355">
        <w:t>Gimnazijos</w:t>
      </w:r>
      <w:r w:rsidR="003964B7">
        <w:t xml:space="preserve"> darbuotojai, atestuoti gaisrinės saugos klausimais vadovaujantis LR teisės aktų reikalavimais ir turi galiojančius gaisrinės saugos atestavimo žinių pažymėjimus gali būti atleidžiami nuo šių privalomų gaisrinės saugos klausimais. </w:t>
      </w:r>
    </w:p>
    <w:p w14:paraId="64AB5E1E" w14:textId="4212722D" w:rsidR="0095718D" w:rsidRDefault="0095718D" w:rsidP="004F2355">
      <w:pPr>
        <w:pStyle w:val="Sraopastraipa"/>
        <w:numPr>
          <w:ilvl w:val="0"/>
          <w:numId w:val="3"/>
        </w:numPr>
        <w:spacing w:line="360" w:lineRule="auto"/>
        <w:ind w:left="0" w:firstLine="709"/>
        <w:jc w:val="both"/>
      </w:pPr>
      <w:r>
        <w:lastRenderedPageBreak/>
        <w:t xml:space="preserve">Kai mokymai vykdomi </w:t>
      </w:r>
      <w:r w:rsidR="004F2355">
        <w:t>gimnazijos</w:t>
      </w:r>
      <w:r>
        <w:t xml:space="preserve"> viduje, jie yra vykdomi vadovaujantis įmonės iš anksto parengta gaisrinės saugos neformaliųjų mokymų</w:t>
      </w:r>
      <w:r w:rsidR="001D146C">
        <w:t xml:space="preserve"> teorine medžiaga, naudojamų medžiagų saugos duomenų lapais, įrenginių technine dokumentacija ir kt.</w:t>
      </w:r>
    </w:p>
    <w:p w14:paraId="127FDA06" w14:textId="0D42EB7B" w:rsidR="00D54556" w:rsidRDefault="00D54556" w:rsidP="004F2355">
      <w:pPr>
        <w:pStyle w:val="Sraopastraipa"/>
        <w:numPr>
          <w:ilvl w:val="0"/>
          <w:numId w:val="3"/>
        </w:numPr>
        <w:spacing w:line="360" w:lineRule="auto"/>
        <w:ind w:left="0" w:firstLine="709"/>
        <w:jc w:val="both"/>
      </w:pPr>
      <w:r>
        <w:t xml:space="preserve">Darbuotojų atestavimas po mokymų vykdomas pasirinktinai (žodžiu arba raštu, sprendžiant atestavimo testą). Atestavimo gaisrinės saugos klausimais komisija yra nustatoma įmonės vadovo įsakymu, kurios sudėtis yra nuo 1 iki 3 atestacinės komisijos narių. </w:t>
      </w:r>
    </w:p>
    <w:p w14:paraId="5B507C10" w14:textId="2E8EA5CF" w:rsidR="00D54556" w:rsidRDefault="00D54556" w:rsidP="004F2355">
      <w:pPr>
        <w:pStyle w:val="Sraopastraipa"/>
        <w:numPr>
          <w:ilvl w:val="0"/>
          <w:numId w:val="3"/>
        </w:numPr>
        <w:spacing w:line="360" w:lineRule="auto"/>
        <w:ind w:left="0" w:firstLine="709"/>
        <w:jc w:val="both"/>
      </w:pPr>
      <w:r>
        <w:t>Atestavus darbuotoją yra surašomas a</w:t>
      </w:r>
      <w:r w:rsidRPr="00D54556">
        <w:t>testavimo darbuotojų saugos ir sveikatos, gaisrinės saugos klausimais protokolas</w:t>
      </w:r>
      <w:r>
        <w:t xml:space="preserve"> (3 priedas) arba surašomas a</w:t>
      </w:r>
      <w:r w:rsidRPr="00D54556">
        <w:t>testavimo darbuotojų gaisrinės saugos klausimais protokolas</w:t>
      </w:r>
      <w:r>
        <w:t xml:space="preserve"> (4 priedas) arba </w:t>
      </w:r>
      <w:r w:rsidR="00442AB5" w:rsidRPr="00B447B3">
        <w:t xml:space="preserve">darbuotojų instruktavimų, supažindinimų, mokymų kortelėje (išlaikant </w:t>
      </w:r>
      <w:r w:rsidR="00442AB5">
        <w:t>3</w:t>
      </w:r>
      <w:r w:rsidR="00442AB5" w:rsidRPr="00B447B3">
        <w:t xml:space="preserve"> arba </w:t>
      </w:r>
      <w:r w:rsidR="00442AB5">
        <w:t>4</w:t>
      </w:r>
      <w:r w:rsidR="00442AB5" w:rsidRPr="00B447B3">
        <w:t xml:space="preserve"> prieduose nurodyt</w:t>
      </w:r>
      <w:r w:rsidR="00442AB5">
        <w:t>as</w:t>
      </w:r>
      <w:r w:rsidR="00442AB5" w:rsidRPr="00B447B3">
        <w:t xml:space="preserve"> </w:t>
      </w:r>
      <w:r w:rsidR="00442AB5">
        <w:t xml:space="preserve">protokolų </w:t>
      </w:r>
      <w:r w:rsidR="00442AB5" w:rsidRPr="00B447B3">
        <w:t>formas)</w:t>
      </w:r>
      <w:r w:rsidR="00E8335D">
        <w:t>.</w:t>
      </w:r>
    </w:p>
    <w:p w14:paraId="317BB358" w14:textId="2948B17C" w:rsidR="004F2355" w:rsidRDefault="004F2355" w:rsidP="004F2355">
      <w:pPr>
        <w:pStyle w:val="Sraopastraipa"/>
        <w:spacing w:line="360" w:lineRule="auto"/>
        <w:ind w:left="0"/>
        <w:jc w:val="center"/>
      </w:pPr>
      <w:r>
        <w:t>_________________________</w:t>
      </w:r>
    </w:p>
    <w:p w14:paraId="1C6E6EFC" w14:textId="77777777" w:rsidR="0027673C" w:rsidRDefault="0027673C" w:rsidP="00654446">
      <w:pPr>
        <w:jc w:val="right"/>
      </w:pPr>
    </w:p>
    <w:p w14:paraId="4CEBF19B" w14:textId="43D9FA91" w:rsidR="007B4403" w:rsidRDefault="00654446" w:rsidP="00654446">
      <w:pPr>
        <w:jc w:val="right"/>
      </w:pPr>
      <w:r w:rsidRPr="008425B6">
        <w:t>1 priedas</w:t>
      </w:r>
    </w:p>
    <w:p w14:paraId="6707FA8C" w14:textId="3823B4B6" w:rsidR="0085579B" w:rsidRDefault="0085579B" w:rsidP="00654446">
      <w:pPr>
        <w:jc w:val="right"/>
      </w:pPr>
    </w:p>
    <w:p w14:paraId="4CD87A84" w14:textId="7D356BAF" w:rsidR="0085579B" w:rsidRDefault="000D171B" w:rsidP="0085579B">
      <w:pPr>
        <w:jc w:val="center"/>
        <w:rPr>
          <w:b/>
          <w:bCs/>
        </w:rPr>
      </w:pPr>
      <w:r w:rsidRPr="00B447B3">
        <w:rPr>
          <w:b/>
          <w:bCs/>
        </w:rPr>
        <w:t>Instruktavimų registravimo žurnalas</w:t>
      </w:r>
    </w:p>
    <w:p w14:paraId="057118EE" w14:textId="77777777" w:rsidR="004F2355" w:rsidRPr="00B447B3" w:rsidRDefault="004F2355" w:rsidP="0085579B">
      <w:pPr>
        <w:jc w:val="center"/>
        <w:rPr>
          <w:b/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6"/>
        <w:gridCol w:w="3295"/>
        <w:gridCol w:w="1430"/>
        <w:gridCol w:w="1639"/>
        <w:gridCol w:w="1525"/>
        <w:gridCol w:w="1014"/>
      </w:tblGrid>
      <w:tr w:rsidR="000D171B" w:rsidRPr="000D171B" w14:paraId="73B46A5F" w14:textId="77777777" w:rsidTr="006058A0">
        <w:trPr>
          <w:trHeight w:val="410"/>
          <w:jc w:val="center"/>
        </w:trPr>
        <w:tc>
          <w:tcPr>
            <w:tcW w:w="382" w:type="pct"/>
            <w:tcBorders>
              <w:left w:val="nil"/>
            </w:tcBorders>
            <w:shd w:val="clear" w:color="auto" w:fill="auto"/>
            <w:vAlign w:val="center"/>
          </w:tcPr>
          <w:p w14:paraId="38E94DC0" w14:textId="77777777" w:rsidR="000D171B" w:rsidRPr="000D171B" w:rsidRDefault="000D171B" w:rsidP="000D171B">
            <w:pPr>
              <w:jc w:val="center"/>
              <w:rPr>
                <w:bCs/>
                <w:sz w:val="16"/>
                <w:szCs w:val="16"/>
                <w:lang w:val="en-GB"/>
              </w:rPr>
            </w:pPr>
            <w:r w:rsidRPr="000D171B">
              <w:rPr>
                <w:bCs/>
                <w:sz w:val="16"/>
                <w:szCs w:val="16"/>
                <w:lang w:val="en-GB"/>
              </w:rPr>
              <w:t>Data</w:t>
            </w:r>
          </w:p>
        </w:tc>
        <w:tc>
          <w:tcPr>
            <w:tcW w:w="1709" w:type="pct"/>
            <w:shd w:val="clear" w:color="auto" w:fill="auto"/>
            <w:vAlign w:val="center"/>
          </w:tcPr>
          <w:p w14:paraId="69587EBD" w14:textId="77777777" w:rsidR="000D171B" w:rsidRPr="000D171B" w:rsidRDefault="000D171B" w:rsidP="000D171B">
            <w:pPr>
              <w:jc w:val="center"/>
              <w:rPr>
                <w:bCs/>
                <w:sz w:val="16"/>
                <w:szCs w:val="16"/>
                <w:lang w:val="en-GB"/>
              </w:rPr>
            </w:pPr>
            <w:proofErr w:type="spellStart"/>
            <w:r w:rsidRPr="000D171B">
              <w:rPr>
                <w:bCs/>
                <w:sz w:val="16"/>
                <w:szCs w:val="16"/>
                <w:lang w:val="en-GB"/>
              </w:rPr>
              <w:t>Vardas</w:t>
            </w:r>
            <w:proofErr w:type="spellEnd"/>
            <w:r w:rsidRPr="000D171B">
              <w:rPr>
                <w:bCs/>
                <w:sz w:val="16"/>
                <w:szCs w:val="16"/>
                <w:lang w:val="en-GB"/>
              </w:rPr>
              <w:t xml:space="preserve">, </w:t>
            </w:r>
            <w:proofErr w:type="spellStart"/>
            <w:r w:rsidRPr="000D171B">
              <w:rPr>
                <w:bCs/>
                <w:sz w:val="16"/>
                <w:szCs w:val="16"/>
                <w:lang w:val="en-GB"/>
              </w:rPr>
              <w:t>pavard</w:t>
            </w:r>
            <w:proofErr w:type="spellEnd"/>
            <w:r w:rsidRPr="000D171B">
              <w:rPr>
                <w:bCs/>
                <w:sz w:val="16"/>
                <w:szCs w:val="16"/>
              </w:rPr>
              <w:t>ė</w:t>
            </w:r>
            <w:r w:rsidRPr="000D171B">
              <w:rPr>
                <w:bCs/>
                <w:sz w:val="16"/>
                <w:szCs w:val="16"/>
                <w:lang w:val="en-GB"/>
              </w:rPr>
              <w:t xml:space="preserve">, </w:t>
            </w:r>
            <w:proofErr w:type="spellStart"/>
            <w:r w:rsidRPr="000D171B">
              <w:rPr>
                <w:bCs/>
                <w:sz w:val="16"/>
                <w:szCs w:val="16"/>
                <w:lang w:val="en-GB"/>
              </w:rPr>
              <w:t>pareigos</w:t>
            </w:r>
            <w:proofErr w:type="spellEnd"/>
            <w:r w:rsidRPr="000D171B">
              <w:rPr>
                <w:bCs/>
                <w:sz w:val="16"/>
                <w:szCs w:val="16"/>
                <w:lang w:val="en-GB"/>
              </w:rPr>
              <w:t xml:space="preserve">, </w:t>
            </w:r>
            <w:proofErr w:type="spellStart"/>
            <w:r w:rsidRPr="000D171B">
              <w:rPr>
                <w:bCs/>
                <w:sz w:val="16"/>
                <w:szCs w:val="16"/>
                <w:lang w:val="en-GB"/>
              </w:rPr>
              <w:t>gimimo</w:t>
            </w:r>
            <w:proofErr w:type="spellEnd"/>
            <w:r w:rsidRPr="000D171B">
              <w:rPr>
                <w:bCs/>
                <w:sz w:val="16"/>
                <w:szCs w:val="16"/>
                <w:lang w:val="en-GB"/>
              </w:rPr>
              <w:t xml:space="preserve"> data</w:t>
            </w:r>
          </w:p>
        </w:tc>
        <w:tc>
          <w:tcPr>
            <w:tcW w:w="742" w:type="pct"/>
            <w:shd w:val="clear" w:color="auto" w:fill="auto"/>
            <w:vAlign w:val="center"/>
          </w:tcPr>
          <w:p w14:paraId="0302F726" w14:textId="77777777" w:rsidR="000D171B" w:rsidRPr="000D171B" w:rsidRDefault="000D171B" w:rsidP="000D171B">
            <w:pPr>
              <w:jc w:val="center"/>
              <w:rPr>
                <w:bCs/>
                <w:sz w:val="16"/>
                <w:szCs w:val="16"/>
                <w:lang w:val="en-GB"/>
              </w:rPr>
            </w:pPr>
            <w:proofErr w:type="spellStart"/>
            <w:r w:rsidRPr="000D171B">
              <w:rPr>
                <w:bCs/>
                <w:sz w:val="16"/>
                <w:szCs w:val="16"/>
                <w:lang w:val="en-GB"/>
              </w:rPr>
              <w:t>Gaisrinės</w:t>
            </w:r>
            <w:proofErr w:type="spellEnd"/>
            <w:r w:rsidRPr="000D171B">
              <w:rPr>
                <w:bCs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D171B">
              <w:rPr>
                <w:bCs/>
                <w:sz w:val="16"/>
                <w:szCs w:val="16"/>
                <w:lang w:val="en-GB"/>
              </w:rPr>
              <w:t>saugos</w:t>
            </w:r>
            <w:proofErr w:type="spellEnd"/>
            <w:r w:rsidRPr="000D171B">
              <w:rPr>
                <w:bCs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D171B">
              <w:rPr>
                <w:bCs/>
                <w:sz w:val="16"/>
                <w:szCs w:val="16"/>
                <w:lang w:val="en-GB"/>
              </w:rPr>
              <w:t>instrukcijos</w:t>
            </w:r>
            <w:proofErr w:type="spellEnd"/>
            <w:r w:rsidRPr="000D171B">
              <w:rPr>
                <w:bCs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D171B">
              <w:rPr>
                <w:bCs/>
                <w:sz w:val="16"/>
                <w:szCs w:val="16"/>
                <w:lang w:val="en-GB"/>
              </w:rPr>
              <w:t>Nr</w:t>
            </w:r>
            <w:proofErr w:type="spellEnd"/>
            <w:r w:rsidRPr="000D171B">
              <w:rPr>
                <w:bCs/>
                <w:sz w:val="16"/>
                <w:szCs w:val="16"/>
                <w:lang w:val="en-GB"/>
              </w:rPr>
              <w:t>.</w:t>
            </w:r>
          </w:p>
        </w:tc>
        <w:tc>
          <w:tcPr>
            <w:tcW w:w="850" w:type="pct"/>
            <w:shd w:val="clear" w:color="auto" w:fill="auto"/>
            <w:vAlign w:val="center"/>
          </w:tcPr>
          <w:p w14:paraId="23D02228" w14:textId="77777777" w:rsidR="000D171B" w:rsidRPr="000D171B" w:rsidRDefault="000D171B" w:rsidP="000D171B">
            <w:pPr>
              <w:jc w:val="center"/>
              <w:rPr>
                <w:bCs/>
                <w:sz w:val="16"/>
                <w:szCs w:val="16"/>
                <w:lang w:val="en-GB"/>
              </w:rPr>
            </w:pPr>
            <w:proofErr w:type="spellStart"/>
            <w:r w:rsidRPr="000D171B">
              <w:rPr>
                <w:bCs/>
                <w:sz w:val="16"/>
                <w:szCs w:val="16"/>
                <w:lang w:val="en-GB"/>
              </w:rPr>
              <w:t>Darbų</w:t>
            </w:r>
            <w:proofErr w:type="spellEnd"/>
            <w:r w:rsidRPr="000D171B">
              <w:rPr>
                <w:bCs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D171B">
              <w:rPr>
                <w:bCs/>
                <w:sz w:val="16"/>
                <w:szCs w:val="16"/>
                <w:lang w:val="en-GB"/>
              </w:rPr>
              <w:t>saugos</w:t>
            </w:r>
            <w:proofErr w:type="spellEnd"/>
            <w:r w:rsidRPr="000D171B">
              <w:rPr>
                <w:bCs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D171B">
              <w:rPr>
                <w:bCs/>
                <w:sz w:val="16"/>
                <w:szCs w:val="16"/>
                <w:lang w:val="en-GB"/>
              </w:rPr>
              <w:t>instrukcijų</w:t>
            </w:r>
            <w:proofErr w:type="spellEnd"/>
            <w:r w:rsidRPr="000D171B">
              <w:rPr>
                <w:bCs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D171B">
              <w:rPr>
                <w:bCs/>
                <w:sz w:val="16"/>
                <w:szCs w:val="16"/>
                <w:lang w:val="en-GB"/>
              </w:rPr>
              <w:t>Nr</w:t>
            </w:r>
            <w:proofErr w:type="spellEnd"/>
            <w:r w:rsidRPr="000D171B">
              <w:rPr>
                <w:bCs/>
                <w:sz w:val="16"/>
                <w:szCs w:val="16"/>
                <w:lang w:val="en-GB"/>
              </w:rPr>
              <w:t>.</w:t>
            </w:r>
          </w:p>
        </w:tc>
        <w:tc>
          <w:tcPr>
            <w:tcW w:w="791" w:type="pct"/>
            <w:shd w:val="clear" w:color="auto" w:fill="auto"/>
            <w:vAlign w:val="center"/>
          </w:tcPr>
          <w:p w14:paraId="02BB189A" w14:textId="77777777" w:rsidR="000D171B" w:rsidRPr="000D171B" w:rsidRDefault="000D171B" w:rsidP="000D171B">
            <w:pPr>
              <w:jc w:val="center"/>
              <w:rPr>
                <w:bCs/>
                <w:sz w:val="16"/>
                <w:szCs w:val="16"/>
                <w:lang w:val="en-GB"/>
              </w:rPr>
            </w:pPr>
            <w:proofErr w:type="spellStart"/>
            <w:r w:rsidRPr="000D171B">
              <w:rPr>
                <w:bCs/>
                <w:sz w:val="16"/>
                <w:szCs w:val="16"/>
                <w:lang w:val="en-GB"/>
              </w:rPr>
              <w:t>Instruktažo</w:t>
            </w:r>
            <w:proofErr w:type="spellEnd"/>
            <w:r w:rsidRPr="000D171B">
              <w:rPr>
                <w:bCs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D171B">
              <w:rPr>
                <w:bCs/>
                <w:sz w:val="16"/>
                <w:szCs w:val="16"/>
                <w:lang w:val="en-GB"/>
              </w:rPr>
              <w:t>pavadinimas</w:t>
            </w:r>
            <w:proofErr w:type="spellEnd"/>
          </w:p>
        </w:tc>
        <w:tc>
          <w:tcPr>
            <w:tcW w:w="526" w:type="pct"/>
            <w:tcBorders>
              <w:right w:val="nil"/>
            </w:tcBorders>
            <w:vAlign w:val="center"/>
          </w:tcPr>
          <w:p w14:paraId="5EAB7BAC" w14:textId="77777777" w:rsidR="000D171B" w:rsidRPr="000D171B" w:rsidRDefault="000D171B" w:rsidP="000D171B">
            <w:pPr>
              <w:jc w:val="center"/>
              <w:rPr>
                <w:bCs/>
                <w:sz w:val="16"/>
                <w:szCs w:val="16"/>
                <w:lang w:val="en-GB"/>
              </w:rPr>
            </w:pPr>
            <w:proofErr w:type="spellStart"/>
            <w:r w:rsidRPr="000D171B">
              <w:rPr>
                <w:bCs/>
                <w:sz w:val="16"/>
                <w:szCs w:val="16"/>
                <w:lang w:val="en-GB"/>
              </w:rPr>
              <w:t>Parašas</w:t>
            </w:r>
            <w:proofErr w:type="spellEnd"/>
          </w:p>
        </w:tc>
      </w:tr>
      <w:tr w:rsidR="000D171B" w:rsidRPr="000D171B" w14:paraId="7B1FF20D" w14:textId="77777777" w:rsidTr="006058A0">
        <w:trPr>
          <w:trHeight w:hRule="exact" w:val="425"/>
          <w:jc w:val="center"/>
        </w:trPr>
        <w:tc>
          <w:tcPr>
            <w:tcW w:w="382" w:type="pct"/>
            <w:tcBorders>
              <w:left w:val="nil"/>
            </w:tcBorders>
            <w:shd w:val="clear" w:color="auto" w:fill="auto"/>
            <w:vAlign w:val="center"/>
          </w:tcPr>
          <w:p w14:paraId="6B61BD23" w14:textId="45DFE60E" w:rsidR="000D171B" w:rsidRPr="000D171B" w:rsidRDefault="000D171B" w:rsidP="000D171B">
            <w:pPr>
              <w:jc w:val="center"/>
              <w:rPr>
                <w:bCs/>
                <w:sz w:val="16"/>
                <w:szCs w:val="16"/>
                <w:lang w:val="en-GB"/>
              </w:rPr>
            </w:pP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A1E705" w14:textId="744994D7" w:rsidR="000D171B" w:rsidRPr="000D171B" w:rsidRDefault="000D171B" w:rsidP="000D171B">
            <w:pPr>
              <w:jc w:val="center"/>
              <w:rPr>
                <w:bCs/>
                <w:sz w:val="16"/>
                <w:szCs w:val="16"/>
                <w:lang w:val="en-GB"/>
              </w:rPr>
            </w:pPr>
          </w:p>
        </w:tc>
        <w:tc>
          <w:tcPr>
            <w:tcW w:w="74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2875AC" w14:textId="77777777" w:rsidR="000D171B" w:rsidRPr="000D171B" w:rsidRDefault="000D171B" w:rsidP="000D171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pct"/>
            <w:shd w:val="clear" w:color="auto" w:fill="auto"/>
            <w:vAlign w:val="center"/>
          </w:tcPr>
          <w:p w14:paraId="28370C92" w14:textId="77777777" w:rsidR="000D171B" w:rsidRPr="000D171B" w:rsidRDefault="000D171B" w:rsidP="000D171B">
            <w:pPr>
              <w:jc w:val="center"/>
              <w:rPr>
                <w:bCs/>
                <w:sz w:val="16"/>
                <w:szCs w:val="16"/>
                <w:lang w:val="en-GB"/>
              </w:rPr>
            </w:pPr>
          </w:p>
        </w:tc>
        <w:tc>
          <w:tcPr>
            <w:tcW w:w="791" w:type="pct"/>
            <w:shd w:val="clear" w:color="auto" w:fill="auto"/>
            <w:vAlign w:val="center"/>
          </w:tcPr>
          <w:p w14:paraId="62EA02A5" w14:textId="30A2E575" w:rsidR="000D171B" w:rsidRPr="000D171B" w:rsidRDefault="000D171B" w:rsidP="000D171B">
            <w:pPr>
              <w:jc w:val="center"/>
              <w:rPr>
                <w:bCs/>
                <w:sz w:val="16"/>
                <w:szCs w:val="16"/>
                <w:lang w:val="en-GB"/>
              </w:rPr>
            </w:pPr>
          </w:p>
        </w:tc>
        <w:tc>
          <w:tcPr>
            <w:tcW w:w="526" w:type="pct"/>
            <w:tcBorders>
              <w:right w:val="nil"/>
            </w:tcBorders>
          </w:tcPr>
          <w:p w14:paraId="46746A54" w14:textId="77777777" w:rsidR="000D171B" w:rsidRPr="000D171B" w:rsidRDefault="000D171B" w:rsidP="000D171B">
            <w:pPr>
              <w:jc w:val="center"/>
              <w:rPr>
                <w:bCs/>
                <w:sz w:val="16"/>
                <w:szCs w:val="16"/>
                <w:lang w:val="en-GB"/>
              </w:rPr>
            </w:pPr>
          </w:p>
        </w:tc>
      </w:tr>
    </w:tbl>
    <w:p w14:paraId="7A8BDD73" w14:textId="77777777" w:rsidR="006058A0" w:rsidRPr="00DA0223" w:rsidRDefault="006058A0" w:rsidP="006058A0"/>
    <w:p w14:paraId="4E901FD0" w14:textId="77777777" w:rsidR="004F2355" w:rsidRDefault="004F2355" w:rsidP="006058A0">
      <w:pPr>
        <w:jc w:val="right"/>
      </w:pPr>
    </w:p>
    <w:p w14:paraId="62BB7E9C" w14:textId="785ACDA5" w:rsidR="006058A0" w:rsidRDefault="006058A0" w:rsidP="006058A0">
      <w:pPr>
        <w:jc w:val="right"/>
      </w:pPr>
      <w:r>
        <w:t>2</w:t>
      </w:r>
      <w:r w:rsidRPr="008425B6">
        <w:t xml:space="preserve"> priedas</w:t>
      </w:r>
    </w:p>
    <w:p w14:paraId="4965D115" w14:textId="284309CD" w:rsidR="00F87C81" w:rsidRDefault="006058A0" w:rsidP="0085579B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0F75362" w14:textId="1C3C65CD" w:rsidR="00090007" w:rsidRDefault="001D4B70" w:rsidP="0085579B">
      <w:pPr>
        <w:jc w:val="center"/>
        <w:rPr>
          <w:b/>
          <w:bCs/>
        </w:rPr>
      </w:pPr>
      <w:r w:rsidRPr="00B447B3">
        <w:rPr>
          <w:b/>
          <w:bCs/>
        </w:rPr>
        <w:t>Gaisrinės saugos instruktažų</w:t>
      </w:r>
      <w:r w:rsidR="00090007" w:rsidRPr="00B447B3">
        <w:rPr>
          <w:b/>
          <w:bCs/>
        </w:rPr>
        <w:t xml:space="preserve"> registracija</w:t>
      </w:r>
    </w:p>
    <w:p w14:paraId="541A3A18" w14:textId="77777777" w:rsidR="004F2355" w:rsidRPr="00B447B3" w:rsidRDefault="004F2355" w:rsidP="0085579B">
      <w:pPr>
        <w:jc w:val="center"/>
        <w:rPr>
          <w:b/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9"/>
        <w:gridCol w:w="5091"/>
        <w:gridCol w:w="1455"/>
        <w:gridCol w:w="1026"/>
        <w:gridCol w:w="1058"/>
      </w:tblGrid>
      <w:tr w:rsidR="00595340" w:rsidRPr="00595340" w14:paraId="3FCFF8D8" w14:textId="77777777" w:rsidTr="00B75A3D">
        <w:trPr>
          <w:trHeight w:val="410"/>
          <w:jc w:val="center"/>
        </w:trPr>
        <w:tc>
          <w:tcPr>
            <w:tcW w:w="523" w:type="pct"/>
            <w:tcBorders>
              <w:left w:val="nil"/>
            </w:tcBorders>
            <w:shd w:val="clear" w:color="auto" w:fill="auto"/>
            <w:vAlign w:val="center"/>
          </w:tcPr>
          <w:p w14:paraId="3FB600B0" w14:textId="77777777" w:rsidR="00595340" w:rsidRPr="00595340" w:rsidRDefault="00595340" w:rsidP="00595340">
            <w:pPr>
              <w:jc w:val="center"/>
              <w:rPr>
                <w:bCs/>
                <w:sz w:val="16"/>
                <w:szCs w:val="16"/>
                <w:lang w:val="en-GB"/>
              </w:rPr>
            </w:pPr>
            <w:r w:rsidRPr="00595340">
              <w:rPr>
                <w:bCs/>
                <w:sz w:val="16"/>
                <w:szCs w:val="16"/>
                <w:lang w:val="en-GB"/>
              </w:rPr>
              <w:t>Data</w:t>
            </w:r>
          </w:p>
        </w:tc>
        <w:tc>
          <w:tcPr>
            <w:tcW w:w="2641" w:type="pct"/>
            <w:shd w:val="clear" w:color="auto" w:fill="auto"/>
            <w:vAlign w:val="center"/>
          </w:tcPr>
          <w:p w14:paraId="4445391A" w14:textId="77777777" w:rsidR="00595340" w:rsidRPr="00595340" w:rsidRDefault="00595340" w:rsidP="00595340">
            <w:pPr>
              <w:jc w:val="center"/>
              <w:rPr>
                <w:bCs/>
                <w:sz w:val="16"/>
                <w:szCs w:val="16"/>
                <w:lang w:val="en-GB"/>
              </w:rPr>
            </w:pPr>
            <w:proofErr w:type="spellStart"/>
            <w:r w:rsidRPr="00595340">
              <w:rPr>
                <w:bCs/>
                <w:sz w:val="16"/>
                <w:szCs w:val="16"/>
                <w:lang w:val="en-GB"/>
              </w:rPr>
              <w:t>Vardas</w:t>
            </w:r>
            <w:proofErr w:type="spellEnd"/>
            <w:r w:rsidRPr="00595340">
              <w:rPr>
                <w:bCs/>
                <w:sz w:val="16"/>
                <w:szCs w:val="16"/>
                <w:lang w:val="en-GB"/>
              </w:rPr>
              <w:t xml:space="preserve">, </w:t>
            </w:r>
            <w:proofErr w:type="spellStart"/>
            <w:r w:rsidRPr="00595340">
              <w:rPr>
                <w:bCs/>
                <w:sz w:val="16"/>
                <w:szCs w:val="16"/>
                <w:lang w:val="en-GB"/>
              </w:rPr>
              <w:t>pavard</w:t>
            </w:r>
            <w:proofErr w:type="spellEnd"/>
            <w:r w:rsidRPr="00595340">
              <w:rPr>
                <w:bCs/>
                <w:sz w:val="16"/>
                <w:szCs w:val="16"/>
              </w:rPr>
              <w:t>ė</w:t>
            </w:r>
            <w:r w:rsidRPr="00595340">
              <w:rPr>
                <w:bCs/>
                <w:sz w:val="16"/>
                <w:szCs w:val="16"/>
                <w:lang w:val="en-GB"/>
              </w:rPr>
              <w:t xml:space="preserve">, </w:t>
            </w:r>
            <w:proofErr w:type="spellStart"/>
            <w:r w:rsidRPr="00595340">
              <w:rPr>
                <w:bCs/>
                <w:sz w:val="16"/>
                <w:szCs w:val="16"/>
                <w:lang w:val="en-GB"/>
              </w:rPr>
              <w:t>pareigos</w:t>
            </w:r>
            <w:proofErr w:type="spellEnd"/>
            <w:r w:rsidRPr="00595340">
              <w:rPr>
                <w:bCs/>
                <w:sz w:val="16"/>
                <w:szCs w:val="16"/>
                <w:lang w:val="en-GB"/>
              </w:rPr>
              <w:t xml:space="preserve">, </w:t>
            </w:r>
            <w:proofErr w:type="spellStart"/>
            <w:r w:rsidRPr="00595340">
              <w:rPr>
                <w:bCs/>
                <w:sz w:val="16"/>
                <w:szCs w:val="16"/>
                <w:lang w:val="en-GB"/>
              </w:rPr>
              <w:t>gimimo</w:t>
            </w:r>
            <w:proofErr w:type="spellEnd"/>
            <w:r w:rsidRPr="00595340">
              <w:rPr>
                <w:bCs/>
                <w:sz w:val="16"/>
                <w:szCs w:val="16"/>
                <w:lang w:val="en-GB"/>
              </w:rPr>
              <w:t xml:space="preserve"> data</w:t>
            </w:r>
          </w:p>
        </w:tc>
        <w:tc>
          <w:tcPr>
            <w:tcW w:w="755" w:type="pct"/>
            <w:shd w:val="clear" w:color="auto" w:fill="auto"/>
            <w:vAlign w:val="center"/>
          </w:tcPr>
          <w:p w14:paraId="2EAC7A21" w14:textId="77777777" w:rsidR="00595340" w:rsidRPr="00595340" w:rsidRDefault="00595340" w:rsidP="00595340">
            <w:pPr>
              <w:jc w:val="center"/>
              <w:rPr>
                <w:bCs/>
                <w:sz w:val="16"/>
                <w:szCs w:val="16"/>
                <w:lang w:val="en-GB"/>
              </w:rPr>
            </w:pPr>
            <w:proofErr w:type="spellStart"/>
            <w:r w:rsidRPr="00595340">
              <w:rPr>
                <w:bCs/>
                <w:sz w:val="16"/>
                <w:szCs w:val="16"/>
                <w:lang w:val="en-GB"/>
              </w:rPr>
              <w:t>Gaisrinės</w:t>
            </w:r>
            <w:proofErr w:type="spellEnd"/>
            <w:r w:rsidRPr="00595340">
              <w:rPr>
                <w:bCs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595340">
              <w:rPr>
                <w:bCs/>
                <w:sz w:val="16"/>
                <w:szCs w:val="16"/>
                <w:lang w:val="en-GB"/>
              </w:rPr>
              <w:t>saugos</w:t>
            </w:r>
            <w:proofErr w:type="spellEnd"/>
            <w:r w:rsidRPr="00595340">
              <w:rPr>
                <w:bCs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595340">
              <w:rPr>
                <w:bCs/>
                <w:sz w:val="16"/>
                <w:szCs w:val="16"/>
                <w:lang w:val="en-GB"/>
              </w:rPr>
              <w:t>instrukcijos</w:t>
            </w:r>
            <w:proofErr w:type="spellEnd"/>
            <w:r w:rsidRPr="00595340">
              <w:rPr>
                <w:bCs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595340">
              <w:rPr>
                <w:bCs/>
                <w:sz w:val="16"/>
                <w:szCs w:val="16"/>
                <w:lang w:val="en-GB"/>
              </w:rPr>
              <w:t>Nr</w:t>
            </w:r>
            <w:proofErr w:type="spellEnd"/>
            <w:r w:rsidRPr="00595340">
              <w:rPr>
                <w:bCs/>
                <w:sz w:val="16"/>
                <w:szCs w:val="16"/>
                <w:lang w:val="en-GB"/>
              </w:rPr>
              <w:t>.</w:t>
            </w:r>
          </w:p>
        </w:tc>
        <w:tc>
          <w:tcPr>
            <w:tcW w:w="532" w:type="pct"/>
            <w:shd w:val="clear" w:color="auto" w:fill="auto"/>
            <w:vAlign w:val="center"/>
          </w:tcPr>
          <w:p w14:paraId="29D61C1B" w14:textId="77777777" w:rsidR="00595340" w:rsidRPr="00595340" w:rsidRDefault="00595340" w:rsidP="00595340">
            <w:pPr>
              <w:jc w:val="center"/>
              <w:rPr>
                <w:bCs/>
                <w:sz w:val="16"/>
                <w:szCs w:val="16"/>
                <w:lang w:val="en-GB"/>
              </w:rPr>
            </w:pPr>
            <w:proofErr w:type="spellStart"/>
            <w:r w:rsidRPr="00595340">
              <w:rPr>
                <w:bCs/>
                <w:sz w:val="16"/>
                <w:szCs w:val="16"/>
                <w:lang w:val="en-GB"/>
              </w:rPr>
              <w:t>Instruktažo</w:t>
            </w:r>
            <w:proofErr w:type="spellEnd"/>
            <w:r w:rsidRPr="00595340">
              <w:rPr>
                <w:bCs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595340">
              <w:rPr>
                <w:bCs/>
                <w:sz w:val="16"/>
                <w:szCs w:val="16"/>
                <w:lang w:val="en-GB"/>
              </w:rPr>
              <w:t>pavadinimas</w:t>
            </w:r>
            <w:proofErr w:type="spellEnd"/>
          </w:p>
        </w:tc>
        <w:tc>
          <w:tcPr>
            <w:tcW w:w="549" w:type="pct"/>
            <w:tcBorders>
              <w:right w:val="nil"/>
            </w:tcBorders>
            <w:vAlign w:val="center"/>
          </w:tcPr>
          <w:p w14:paraId="160102AA" w14:textId="77777777" w:rsidR="00595340" w:rsidRPr="00595340" w:rsidRDefault="00595340" w:rsidP="00595340">
            <w:pPr>
              <w:jc w:val="center"/>
              <w:rPr>
                <w:bCs/>
                <w:sz w:val="16"/>
                <w:szCs w:val="16"/>
                <w:lang w:val="en-GB"/>
              </w:rPr>
            </w:pPr>
            <w:proofErr w:type="spellStart"/>
            <w:r w:rsidRPr="00595340">
              <w:rPr>
                <w:bCs/>
                <w:sz w:val="16"/>
                <w:szCs w:val="16"/>
                <w:lang w:val="en-GB"/>
              </w:rPr>
              <w:t>Parašas</w:t>
            </w:r>
            <w:proofErr w:type="spellEnd"/>
          </w:p>
        </w:tc>
      </w:tr>
      <w:tr w:rsidR="00595340" w:rsidRPr="00595340" w14:paraId="413F8125" w14:textId="77777777" w:rsidTr="00B75A3D">
        <w:trPr>
          <w:trHeight w:hRule="exact" w:val="425"/>
          <w:jc w:val="center"/>
        </w:trPr>
        <w:tc>
          <w:tcPr>
            <w:tcW w:w="523" w:type="pct"/>
            <w:tcBorders>
              <w:left w:val="nil"/>
            </w:tcBorders>
            <w:shd w:val="clear" w:color="auto" w:fill="auto"/>
            <w:vAlign w:val="center"/>
          </w:tcPr>
          <w:p w14:paraId="288A3C14" w14:textId="5F49ED4A" w:rsidR="00595340" w:rsidRPr="00595340" w:rsidRDefault="00595340" w:rsidP="00595340">
            <w:pPr>
              <w:jc w:val="center"/>
              <w:rPr>
                <w:bCs/>
                <w:sz w:val="16"/>
                <w:szCs w:val="16"/>
                <w:lang w:val="en-GB"/>
              </w:rPr>
            </w:pPr>
          </w:p>
        </w:tc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2F9B4A" w14:textId="3DBEE452" w:rsidR="00595340" w:rsidRPr="00595340" w:rsidRDefault="00595340" w:rsidP="00595340">
            <w:pPr>
              <w:jc w:val="center"/>
              <w:rPr>
                <w:bCs/>
                <w:sz w:val="16"/>
                <w:szCs w:val="16"/>
                <w:lang w:val="en-GB"/>
              </w:rPr>
            </w:pPr>
          </w:p>
        </w:tc>
        <w:tc>
          <w:tcPr>
            <w:tcW w:w="75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F653F6B" w14:textId="77777777" w:rsidR="00595340" w:rsidRPr="00595340" w:rsidRDefault="00595340" w:rsidP="0059534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14:paraId="1A3EEE66" w14:textId="02CAEBA6" w:rsidR="00595340" w:rsidRPr="00595340" w:rsidRDefault="00595340" w:rsidP="00595340">
            <w:pPr>
              <w:jc w:val="center"/>
              <w:rPr>
                <w:bCs/>
                <w:sz w:val="16"/>
                <w:szCs w:val="16"/>
                <w:lang w:val="en-GB"/>
              </w:rPr>
            </w:pPr>
          </w:p>
        </w:tc>
        <w:tc>
          <w:tcPr>
            <w:tcW w:w="549" w:type="pct"/>
            <w:tcBorders>
              <w:right w:val="nil"/>
            </w:tcBorders>
          </w:tcPr>
          <w:p w14:paraId="7B4C82B6" w14:textId="77777777" w:rsidR="00595340" w:rsidRPr="00595340" w:rsidRDefault="00595340" w:rsidP="00595340">
            <w:pPr>
              <w:jc w:val="center"/>
              <w:rPr>
                <w:bCs/>
                <w:sz w:val="16"/>
                <w:szCs w:val="16"/>
                <w:lang w:val="en-GB"/>
              </w:rPr>
            </w:pPr>
          </w:p>
        </w:tc>
      </w:tr>
    </w:tbl>
    <w:p w14:paraId="2DD26C85" w14:textId="6D84DC15" w:rsidR="00B75A3D" w:rsidRDefault="00B75A3D" w:rsidP="00B75A3D"/>
    <w:p w14:paraId="1CFBF91B" w14:textId="7ADBAADB" w:rsidR="004F2355" w:rsidRDefault="004F2355" w:rsidP="00B75A3D"/>
    <w:p w14:paraId="58368B11" w14:textId="77777777" w:rsidR="004F2355" w:rsidRPr="00DA0223" w:rsidRDefault="004F2355" w:rsidP="00B75A3D"/>
    <w:p w14:paraId="376CDD1A" w14:textId="05C09175" w:rsidR="004B4471" w:rsidRDefault="004B4471" w:rsidP="004B4471">
      <w:pPr>
        <w:jc w:val="right"/>
      </w:pPr>
      <w:r>
        <w:t xml:space="preserve">3 </w:t>
      </w:r>
      <w:r w:rsidRPr="008425B6">
        <w:t>priedas</w:t>
      </w:r>
    </w:p>
    <w:p w14:paraId="666B019D" w14:textId="77777777" w:rsidR="004B4471" w:rsidRDefault="004B4471" w:rsidP="004B4471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Lentelstinklelis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D75F11" w:rsidRPr="00D75F11" w14:paraId="5119BAF7" w14:textId="77777777" w:rsidTr="008854BF">
        <w:tc>
          <w:tcPr>
            <w:tcW w:w="5000" w:type="pct"/>
          </w:tcPr>
          <w:p w14:paraId="7997D6D6" w14:textId="77777777" w:rsidR="00D75F11" w:rsidRPr="00D75F11" w:rsidRDefault="00D75F11" w:rsidP="00D75F11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D75F11">
              <w:rPr>
                <w:rFonts w:eastAsia="Calibri"/>
                <w:b/>
                <w:sz w:val="16"/>
                <w:szCs w:val="16"/>
              </w:rPr>
              <w:t>ATESTAVIMO DARBUOTOJŲ SAUGOS IR SVEIKATOS IR GAISRINĖS SAUGOS KLAUSIMAIS PROTOKOLAS</w:t>
            </w:r>
          </w:p>
        </w:tc>
      </w:tr>
      <w:tr w:rsidR="00D75F11" w:rsidRPr="00D75F11" w14:paraId="542B8A5E" w14:textId="77777777" w:rsidTr="008854BF">
        <w:tc>
          <w:tcPr>
            <w:tcW w:w="5000" w:type="pct"/>
          </w:tcPr>
          <w:p w14:paraId="63266CDF" w14:textId="70AF7542" w:rsidR="00D75F11" w:rsidRPr="00D75F11" w:rsidRDefault="00C2203A" w:rsidP="00D75F11">
            <w:pPr>
              <w:jc w:val="center"/>
              <w:rPr>
                <w:rFonts w:eastAsia="Calibri"/>
                <w:sz w:val="16"/>
                <w:szCs w:val="16"/>
              </w:rPr>
            </w:pPr>
            <w:r w:rsidRPr="00C2203A">
              <w:rPr>
                <w:rFonts w:eastAsia="Calibri"/>
                <w:sz w:val="16"/>
                <w:szCs w:val="16"/>
              </w:rPr>
              <w:t>..</w:t>
            </w:r>
            <w:r w:rsidR="00DD23AA" w:rsidRPr="00DD23AA">
              <w:rPr>
                <w:rFonts w:eastAsia="Calibri"/>
                <w:i/>
                <w:iCs/>
                <w:sz w:val="16"/>
                <w:szCs w:val="16"/>
              </w:rPr>
              <w:t>*1</w:t>
            </w:r>
            <w:r w:rsidRPr="00C2203A">
              <w:rPr>
                <w:rFonts w:eastAsia="Calibri"/>
                <w:sz w:val="16"/>
                <w:szCs w:val="16"/>
              </w:rPr>
              <w:t>...</w:t>
            </w:r>
            <w:r w:rsidR="00D75F11" w:rsidRPr="00D75F11">
              <w:rPr>
                <w:rFonts w:eastAsia="Calibri"/>
                <w:sz w:val="16"/>
                <w:szCs w:val="16"/>
              </w:rPr>
              <w:t xml:space="preserve">, Nr. </w:t>
            </w:r>
            <w:r w:rsidRPr="00C2203A">
              <w:rPr>
                <w:rFonts w:eastAsia="Calibri"/>
                <w:sz w:val="16"/>
                <w:szCs w:val="16"/>
              </w:rPr>
              <w:t>....</w:t>
            </w:r>
            <w:r w:rsidR="00DD23AA" w:rsidRPr="00DD23AA">
              <w:rPr>
                <w:rFonts w:eastAsia="Calibri"/>
                <w:i/>
                <w:iCs/>
                <w:sz w:val="16"/>
                <w:szCs w:val="16"/>
              </w:rPr>
              <w:t>*1</w:t>
            </w:r>
            <w:r w:rsidRPr="00C2203A">
              <w:rPr>
                <w:rFonts w:eastAsia="Calibri"/>
                <w:sz w:val="16"/>
                <w:szCs w:val="16"/>
              </w:rPr>
              <w:t>...</w:t>
            </w:r>
          </w:p>
        </w:tc>
      </w:tr>
      <w:tr w:rsidR="00D75F11" w:rsidRPr="00D75F11" w14:paraId="063AD99D" w14:textId="77777777" w:rsidTr="008854BF">
        <w:tc>
          <w:tcPr>
            <w:tcW w:w="5000" w:type="pct"/>
          </w:tcPr>
          <w:p w14:paraId="23B23227" w14:textId="22F0CF09" w:rsidR="00D75F11" w:rsidRPr="00D75F11" w:rsidRDefault="00C2203A" w:rsidP="00C2203A">
            <w:pPr>
              <w:jc w:val="center"/>
              <w:rPr>
                <w:rFonts w:eastAsia="Calibri"/>
                <w:sz w:val="16"/>
                <w:szCs w:val="16"/>
              </w:rPr>
            </w:pPr>
            <w:r w:rsidRPr="00C2203A">
              <w:rPr>
                <w:rFonts w:eastAsia="Calibri"/>
                <w:sz w:val="16"/>
                <w:szCs w:val="16"/>
              </w:rPr>
              <w:t>......</w:t>
            </w:r>
            <w:r w:rsidR="00DD23AA" w:rsidRPr="00DD23AA">
              <w:rPr>
                <w:rFonts w:eastAsia="Calibri"/>
                <w:i/>
                <w:iCs/>
                <w:sz w:val="16"/>
                <w:szCs w:val="16"/>
              </w:rPr>
              <w:t>*1</w:t>
            </w:r>
            <w:r w:rsidRPr="00C2203A">
              <w:rPr>
                <w:rFonts w:eastAsia="Calibri"/>
                <w:sz w:val="16"/>
                <w:szCs w:val="16"/>
              </w:rPr>
              <w:t>....</w:t>
            </w:r>
          </w:p>
        </w:tc>
      </w:tr>
      <w:tr w:rsidR="00D75F11" w:rsidRPr="00D75F11" w14:paraId="420BCE86" w14:textId="77777777" w:rsidTr="008854BF">
        <w:tc>
          <w:tcPr>
            <w:tcW w:w="5000" w:type="pct"/>
            <w:tcBorders>
              <w:bottom w:val="single" w:sz="4" w:space="0" w:color="auto"/>
            </w:tcBorders>
          </w:tcPr>
          <w:p w14:paraId="1ABB0E8A" w14:textId="77777777" w:rsidR="00D75F11" w:rsidRPr="00D75F11" w:rsidRDefault="00D75F11" w:rsidP="00D75F11">
            <w:pPr>
              <w:jc w:val="both"/>
              <w:rPr>
                <w:rFonts w:eastAsia="Calibri"/>
                <w:sz w:val="16"/>
                <w:szCs w:val="16"/>
              </w:rPr>
            </w:pPr>
            <w:r w:rsidRPr="00D75F11">
              <w:rPr>
                <w:rFonts w:eastAsia="Calibri"/>
                <w:b/>
                <w:sz w:val="16"/>
                <w:szCs w:val="16"/>
              </w:rPr>
              <w:t>Darbuotojų saugos ir sveikatos mokymo programa:</w:t>
            </w:r>
            <w:r w:rsidRPr="00D75F11">
              <w:rPr>
                <w:rFonts w:eastAsia="Calibri"/>
                <w:sz w:val="16"/>
                <w:szCs w:val="16"/>
              </w:rPr>
              <w:t xml:space="preserve"> </w:t>
            </w:r>
          </w:p>
          <w:p w14:paraId="152987F2" w14:textId="2E2DB158" w:rsidR="00D75F11" w:rsidRPr="00D75F11" w:rsidRDefault="00930AA6" w:rsidP="00D75F11">
            <w:pPr>
              <w:jc w:val="both"/>
              <w:rPr>
                <w:rFonts w:eastAsia="Calibri"/>
                <w:sz w:val="16"/>
                <w:szCs w:val="16"/>
              </w:rPr>
            </w:pPr>
            <w:r w:rsidRPr="00C2203A">
              <w:rPr>
                <w:rFonts w:eastAsia="Calibri"/>
                <w:sz w:val="16"/>
                <w:szCs w:val="16"/>
              </w:rPr>
              <w:t>„.</w:t>
            </w:r>
            <w:r w:rsidR="00DD23AA" w:rsidRPr="00DD23AA">
              <w:rPr>
                <w:rFonts w:eastAsia="Calibri"/>
                <w:i/>
                <w:iCs/>
                <w:sz w:val="16"/>
                <w:szCs w:val="16"/>
              </w:rPr>
              <w:t>*2</w:t>
            </w:r>
            <w:r w:rsidRPr="00C2203A">
              <w:rPr>
                <w:rFonts w:eastAsia="Calibri"/>
                <w:sz w:val="16"/>
                <w:szCs w:val="16"/>
              </w:rPr>
              <w:t>...“</w:t>
            </w:r>
          </w:p>
          <w:p w14:paraId="75511126" w14:textId="77777777" w:rsidR="00D75F11" w:rsidRPr="00D75F11" w:rsidRDefault="00D75F11" w:rsidP="00D75F11">
            <w:pPr>
              <w:jc w:val="both"/>
              <w:rPr>
                <w:rFonts w:eastAsia="Calibri"/>
                <w:sz w:val="16"/>
                <w:szCs w:val="16"/>
              </w:rPr>
            </w:pPr>
            <w:r w:rsidRPr="00D75F11">
              <w:rPr>
                <w:rFonts w:eastAsia="Calibri"/>
                <w:b/>
                <w:sz w:val="16"/>
                <w:szCs w:val="16"/>
              </w:rPr>
              <w:t>Gaisrinės saugos mokymo programos:</w:t>
            </w:r>
            <w:r w:rsidRPr="00D75F11">
              <w:rPr>
                <w:rFonts w:eastAsia="Calibri"/>
                <w:sz w:val="16"/>
                <w:szCs w:val="16"/>
              </w:rPr>
              <w:t xml:space="preserve"> „Gaisrinės saugos 3 val. trukmės mokymas“</w:t>
            </w:r>
          </w:p>
        </w:tc>
      </w:tr>
      <w:tr w:rsidR="00D75F11" w:rsidRPr="00D75F11" w14:paraId="1CC8FF5F" w14:textId="77777777" w:rsidTr="008854BF">
        <w:tc>
          <w:tcPr>
            <w:tcW w:w="5000" w:type="pct"/>
            <w:tcBorders>
              <w:top w:val="single" w:sz="4" w:space="0" w:color="auto"/>
            </w:tcBorders>
          </w:tcPr>
          <w:p w14:paraId="59FEBDEC" w14:textId="77777777" w:rsidR="00D75F11" w:rsidRPr="00D75F11" w:rsidRDefault="00D75F11" w:rsidP="00D75F11">
            <w:pPr>
              <w:jc w:val="center"/>
              <w:rPr>
                <w:rFonts w:eastAsia="Calibri"/>
                <w:sz w:val="16"/>
                <w:szCs w:val="16"/>
                <w:vertAlign w:val="superscript"/>
              </w:rPr>
            </w:pPr>
            <w:r w:rsidRPr="00D75F11">
              <w:rPr>
                <w:rFonts w:eastAsia="Calibri"/>
                <w:sz w:val="16"/>
                <w:szCs w:val="16"/>
                <w:vertAlign w:val="superscript"/>
              </w:rPr>
              <w:t>(mokymo programos pavadinimas)</w:t>
            </w:r>
          </w:p>
        </w:tc>
      </w:tr>
      <w:tr w:rsidR="00D75F11" w:rsidRPr="00D75F11" w14:paraId="1E3A39D0" w14:textId="77777777" w:rsidTr="008854BF">
        <w:tc>
          <w:tcPr>
            <w:tcW w:w="5000" w:type="pct"/>
            <w:tcBorders>
              <w:bottom w:val="single" w:sz="4" w:space="0" w:color="auto"/>
            </w:tcBorders>
          </w:tcPr>
          <w:p w14:paraId="3512685B" w14:textId="557BCC61" w:rsidR="00D75F11" w:rsidRPr="00D75F11" w:rsidRDefault="00D75F11" w:rsidP="00D75F11">
            <w:pPr>
              <w:jc w:val="both"/>
              <w:rPr>
                <w:rFonts w:eastAsia="Calibri"/>
                <w:sz w:val="16"/>
                <w:szCs w:val="16"/>
              </w:rPr>
            </w:pPr>
            <w:r w:rsidRPr="00D75F11">
              <w:rPr>
                <w:rFonts w:eastAsia="Calibri"/>
                <w:sz w:val="16"/>
                <w:szCs w:val="16"/>
                <w:u w:val="single"/>
              </w:rPr>
              <w:t>Atestacijos komisija paskirta</w:t>
            </w:r>
            <w:r w:rsidRPr="00C2203A">
              <w:rPr>
                <w:rFonts w:eastAsia="Calibri"/>
                <w:sz w:val="16"/>
                <w:szCs w:val="16"/>
              </w:rPr>
              <w:t>....</w:t>
            </w:r>
            <w:r w:rsidRPr="00D75F11">
              <w:rPr>
                <w:rFonts w:eastAsia="Calibri"/>
                <w:sz w:val="16"/>
                <w:szCs w:val="16"/>
              </w:rPr>
              <w:t>, įsakymu, Nr</w:t>
            </w:r>
            <w:r w:rsidRPr="00C2203A">
              <w:rPr>
                <w:rFonts w:eastAsia="Calibri"/>
                <w:sz w:val="16"/>
                <w:szCs w:val="16"/>
              </w:rPr>
              <w:t>. ....</w:t>
            </w:r>
            <w:r w:rsidRPr="00D75F11">
              <w:rPr>
                <w:rFonts w:eastAsia="Calibri"/>
                <w:sz w:val="16"/>
                <w:szCs w:val="16"/>
              </w:rPr>
              <w:t xml:space="preserve">, vadovaujantis mokymo ir žinių darbuotojų saugos ir sveikatos klausimais tikrinimo bendraisiais nuostatais, patvirtintais 2017 m. birželio 5 d. Nr. A1-276. Priešgaisrinės apsaugos ir gelbėjimo departamento prie LR vidaus reikalų ministerijos direktoriaus </w:t>
            </w:r>
            <w:proofErr w:type="spellStart"/>
            <w:r w:rsidRPr="00D75F11">
              <w:rPr>
                <w:rFonts w:eastAsia="Calibri"/>
                <w:sz w:val="16"/>
                <w:szCs w:val="16"/>
              </w:rPr>
              <w:t>įsak</w:t>
            </w:r>
            <w:proofErr w:type="spellEnd"/>
            <w:r w:rsidRPr="00D75F11">
              <w:rPr>
                <w:rFonts w:eastAsia="Calibri"/>
                <w:sz w:val="16"/>
                <w:szCs w:val="16"/>
              </w:rPr>
              <w:t xml:space="preserve">. „Dėl minimalių reikalavimų valstybės tarnautojų ir darbuotojų saugos mokymo programoms patvirtinimo“, </w:t>
            </w:r>
            <w:proofErr w:type="spellStart"/>
            <w:r w:rsidRPr="00D75F11">
              <w:rPr>
                <w:rFonts w:eastAsia="Calibri"/>
                <w:sz w:val="16"/>
                <w:szCs w:val="16"/>
              </w:rPr>
              <w:t>patv</w:t>
            </w:r>
            <w:proofErr w:type="spellEnd"/>
            <w:r w:rsidRPr="00D75F11">
              <w:rPr>
                <w:rFonts w:eastAsia="Calibri"/>
                <w:sz w:val="16"/>
                <w:szCs w:val="16"/>
              </w:rPr>
              <w:t>. 2003 m. birželio 20 d. Nr. 112. Komisijos nariai:</w:t>
            </w:r>
          </w:p>
        </w:tc>
      </w:tr>
      <w:tr w:rsidR="00D75F11" w:rsidRPr="00D75F11" w14:paraId="1C97E616" w14:textId="77777777" w:rsidTr="008854BF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14:paraId="3B573BA4" w14:textId="596761A1" w:rsidR="00D75F11" w:rsidRPr="00D75F11" w:rsidRDefault="00D75F11" w:rsidP="00D75F11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D75F11" w:rsidRPr="00D75F11" w14:paraId="62FD8BD8" w14:textId="77777777" w:rsidTr="008854BF">
        <w:tc>
          <w:tcPr>
            <w:tcW w:w="5000" w:type="pct"/>
            <w:tcBorders>
              <w:top w:val="single" w:sz="4" w:space="0" w:color="auto"/>
            </w:tcBorders>
          </w:tcPr>
          <w:p w14:paraId="031BF7C9" w14:textId="6A8D3D27" w:rsidR="00D75F11" w:rsidRPr="00D75F11" w:rsidRDefault="00D75F11" w:rsidP="00C2203A">
            <w:pPr>
              <w:jc w:val="center"/>
              <w:rPr>
                <w:rFonts w:eastAsia="Calibri"/>
                <w:sz w:val="16"/>
                <w:szCs w:val="16"/>
                <w:vertAlign w:val="superscript"/>
              </w:rPr>
            </w:pPr>
            <w:r w:rsidRPr="00D75F11">
              <w:rPr>
                <w:rFonts w:eastAsia="Calibri"/>
                <w:sz w:val="16"/>
                <w:szCs w:val="16"/>
                <w:vertAlign w:val="superscript"/>
              </w:rPr>
              <w:t>(vardas, pavardė, pareigos, darbovietė)</w:t>
            </w:r>
          </w:p>
        </w:tc>
      </w:tr>
    </w:tbl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"/>
        <w:gridCol w:w="4618"/>
        <w:gridCol w:w="2271"/>
        <w:gridCol w:w="1186"/>
        <w:gridCol w:w="1053"/>
      </w:tblGrid>
      <w:tr w:rsidR="00D75F11" w:rsidRPr="00D75F11" w14:paraId="2D3339AA" w14:textId="77777777" w:rsidTr="00C2203A">
        <w:trPr>
          <w:trHeight w:val="201"/>
          <w:jc w:val="center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AD5A8" w14:textId="77777777" w:rsidR="00D75F11" w:rsidRPr="00D75F11" w:rsidRDefault="00D75F11" w:rsidP="00D75F11">
            <w:pPr>
              <w:jc w:val="center"/>
              <w:rPr>
                <w:rFonts w:eastAsia="Calibri"/>
                <w:sz w:val="16"/>
                <w:szCs w:val="16"/>
              </w:rPr>
            </w:pPr>
            <w:r w:rsidRPr="00D75F11">
              <w:rPr>
                <w:rFonts w:eastAsia="Calibri"/>
                <w:sz w:val="16"/>
                <w:szCs w:val="16"/>
              </w:rPr>
              <w:t>Eil.</w:t>
            </w:r>
          </w:p>
          <w:p w14:paraId="531365FF" w14:textId="77777777" w:rsidR="00D75F11" w:rsidRPr="00D75F11" w:rsidRDefault="00D75F11" w:rsidP="00D75F11">
            <w:pPr>
              <w:jc w:val="center"/>
              <w:rPr>
                <w:rFonts w:eastAsia="Calibri"/>
                <w:sz w:val="16"/>
                <w:szCs w:val="16"/>
              </w:rPr>
            </w:pPr>
            <w:r w:rsidRPr="00D75F11">
              <w:rPr>
                <w:rFonts w:eastAsia="Calibri"/>
                <w:sz w:val="16"/>
                <w:szCs w:val="16"/>
              </w:rPr>
              <w:t>Nr.</w:t>
            </w:r>
          </w:p>
        </w:tc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CCAEB" w14:textId="77777777" w:rsidR="00D75F11" w:rsidRPr="00D75F11" w:rsidRDefault="00D75F11" w:rsidP="00D75F11">
            <w:pPr>
              <w:jc w:val="center"/>
              <w:rPr>
                <w:rFonts w:eastAsia="Calibri"/>
                <w:sz w:val="16"/>
                <w:szCs w:val="16"/>
              </w:rPr>
            </w:pPr>
            <w:r w:rsidRPr="00D75F11">
              <w:rPr>
                <w:rFonts w:eastAsia="Calibri"/>
                <w:sz w:val="16"/>
                <w:szCs w:val="16"/>
              </w:rPr>
              <w:t>Vardas, Pavardė, gimimo data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166B2" w14:textId="77777777" w:rsidR="00D75F11" w:rsidRPr="00D75F11" w:rsidRDefault="00D75F11" w:rsidP="00D75F11">
            <w:pPr>
              <w:jc w:val="center"/>
              <w:rPr>
                <w:rFonts w:eastAsia="Calibri"/>
                <w:sz w:val="16"/>
                <w:szCs w:val="16"/>
              </w:rPr>
            </w:pPr>
            <w:r w:rsidRPr="00D75F11">
              <w:rPr>
                <w:rFonts w:eastAsia="Calibri"/>
                <w:sz w:val="16"/>
                <w:szCs w:val="16"/>
              </w:rPr>
              <w:t>Sprendimas (Atestuotas/Neatestuotas)</w:t>
            </w:r>
          </w:p>
        </w:tc>
        <w:tc>
          <w:tcPr>
            <w:tcW w:w="616" w:type="pct"/>
            <w:vAlign w:val="center"/>
          </w:tcPr>
          <w:p w14:paraId="5D0DA5E3" w14:textId="77777777" w:rsidR="00D75F11" w:rsidRPr="00D75F11" w:rsidRDefault="00D75F11" w:rsidP="00D75F11">
            <w:pPr>
              <w:jc w:val="center"/>
              <w:rPr>
                <w:rFonts w:eastAsia="Calibri"/>
                <w:sz w:val="16"/>
                <w:szCs w:val="16"/>
              </w:rPr>
            </w:pPr>
            <w:r w:rsidRPr="00D75F11">
              <w:rPr>
                <w:rFonts w:eastAsia="Calibri"/>
                <w:sz w:val="16"/>
                <w:szCs w:val="16"/>
              </w:rPr>
              <w:t>Atestavimo data</w:t>
            </w:r>
          </w:p>
        </w:tc>
        <w:tc>
          <w:tcPr>
            <w:tcW w:w="547" w:type="pct"/>
            <w:vAlign w:val="center"/>
          </w:tcPr>
          <w:p w14:paraId="6FA1CC9B" w14:textId="77777777" w:rsidR="00D75F11" w:rsidRPr="00D75F11" w:rsidRDefault="00D75F11" w:rsidP="00D75F11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D75F11">
              <w:rPr>
                <w:rFonts w:eastAsia="Calibri"/>
                <w:sz w:val="16"/>
                <w:szCs w:val="16"/>
              </w:rPr>
              <w:t>Parašas</w:t>
            </w:r>
          </w:p>
        </w:tc>
      </w:tr>
      <w:tr w:rsidR="00D75F11" w:rsidRPr="00D75F11" w14:paraId="070DDF48" w14:textId="77777777" w:rsidTr="00C2203A">
        <w:trPr>
          <w:trHeight w:hRule="exact" w:val="284"/>
          <w:jc w:val="center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80334" w14:textId="7CF74F7F" w:rsidR="00D75F11" w:rsidRPr="00D75F11" w:rsidRDefault="00D75F11" w:rsidP="00D75F11">
            <w:pPr>
              <w:tabs>
                <w:tab w:val="left" w:pos="5040"/>
                <w:tab w:val="left" w:pos="5940"/>
              </w:tabs>
              <w:spacing w:after="160" w:line="360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</w:p>
        </w:tc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FB090" w14:textId="6DB2BC86" w:rsidR="00D75F11" w:rsidRPr="00D75F11" w:rsidRDefault="00D75F11" w:rsidP="00D75F11">
            <w:pPr>
              <w:spacing w:after="160" w:line="259" w:lineRule="auto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579E0" w14:textId="6EA93DBF" w:rsidR="00D75F11" w:rsidRPr="00D75F11" w:rsidRDefault="00D75F11" w:rsidP="00D75F11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616" w:type="pct"/>
            <w:vAlign w:val="center"/>
          </w:tcPr>
          <w:p w14:paraId="17A16011" w14:textId="3D2FD272" w:rsidR="00D75F11" w:rsidRPr="00D75F11" w:rsidRDefault="00D75F11" w:rsidP="00D75F11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47" w:type="pct"/>
          </w:tcPr>
          <w:p w14:paraId="24EF2FEA" w14:textId="77777777" w:rsidR="00D75F11" w:rsidRPr="00D75F11" w:rsidRDefault="00D75F11" w:rsidP="00D75F11">
            <w:pPr>
              <w:spacing w:after="160" w:line="259" w:lineRule="auto"/>
              <w:rPr>
                <w:rFonts w:eastAsia="Calibri"/>
                <w:sz w:val="16"/>
                <w:szCs w:val="16"/>
              </w:rPr>
            </w:pPr>
          </w:p>
        </w:tc>
      </w:tr>
    </w:tbl>
    <w:p w14:paraId="400703E3" w14:textId="77777777" w:rsidR="00D75F11" w:rsidRPr="00D75F11" w:rsidRDefault="00D75F11" w:rsidP="00D75F11">
      <w:pPr>
        <w:rPr>
          <w:rFonts w:eastAsia="Calibri"/>
          <w:b/>
          <w:sz w:val="16"/>
          <w:szCs w:val="16"/>
        </w:rPr>
      </w:pPr>
      <w:r w:rsidRPr="00D75F11">
        <w:rPr>
          <w:rFonts w:eastAsia="Calibri"/>
          <w:b/>
          <w:sz w:val="16"/>
          <w:szCs w:val="16"/>
        </w:rPr>
        <w:t>Nariai:</w:t>
      </w:r>
    </w:p>
    <w:tbl>
      <w:tblPr>
        <w:tblStyle w:val="Lentelstinklelis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47"/>
        <w:gridCol w:w="1802"/>
        <w:gridCol w:w="1454"/>
        <w:gridCol w:w="1454"/>
        <w:gridCol w:w="2182"/>
      </w:tblGrid>
      <w:tr w:rsidR="00D75F11" w:rsidRPr="00D75F11" w14:paraId="46C8B640" w14:textId="77777777" w:rsidTr="008854BF">
        <w:tc>
          <w:tcPr>
            <w:tcW w:w="1425" w:type="pct"/>
            <w:tcBorders>
              <w:bottom w:val="single" w:sz="4" w:space="0" w:color="auto"/>
            </w:tcBorders>
          </w:tcPr>
          <w:p w14:paraId="1CFCE357" w14:textId="36B1ADDA" w:rsidR="00D75F11" w:rsidRPr="00D75F11" w:rsidRDefault="00D75F11" w:rsidP="00D75F11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35" w:type="pct"/>
          </w:tcPr>
          <w:p w14:paraId="2CAA5474" w14:textId="77777777" w:rsidR="00D75F11" w:rsidRPr="00D75F11" w:rsidRDefault="00D75F11" w:rsidP="00D75F11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54" w:type="pct"/>
            <w:tcBorders>
              <w:bottom w:val="single" w:sz="4" w:space="0" w:color="auto"/>
            </w:tcBorders>
          </w:tcPr>
          <w:p w14:paraId="1D76A36F" w14:textId="77777777" w:rsidR="00D75F11" w:rsidRPr="00D75F11" w:rsidRDefault="00D75F11" w:rsidP="00D75F11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54" w:type="pct"/>
          </w:tcPr>
          <w:p w14:paraId="6B68A320" w14:textId="77777777" w:rsidR="00D75F11" w:rsidRPr="00D75F11" w:rsidRDefault="00D75F11" w:rsidP="00D75F11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2" w:type="pct"/>
          </w:tcPr>
          <w:p w14:paraId="2846FF9B" w14:textId="77777777" w:rsidR="00D75F11" w:rsidRPr="00D75F11" w:rsidRDefault="00D75F11" w:rsidP="00D75F11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D75F11" w:rsidRPr="00D75F11" w14:paraId="5400C91A" w14:textId="77777777" w:rsidTr="008854BF">
        <w:tc>
          <w:tcPr>
            <w:tcW w:w="1425" w:type="pct"/>
            <w:tcBorders>
              <w:top w:val="single" w:sz="4" w:space="0" w:color="auto"/>
            </w:tcBorders>
          </w:tcPr>
          <w:p w14:paraId="1D048008" w14:textId="77777777" w:rsidR="00D75F11" w:rsidRPr="00D75F11" w:rsidRDefault="00D75F11" w:rsidP="00D75F11">
            <w:pPr>
              <w:rPr>
                <w:rFonts w:eastAsia="Calibri"/>
                <w:sz w:val="16"/>
                <w:szCs w:val="16"/>
                <w:vertAlign w:val="superscript"/>
              </w:rPr>
            </w:pPr>
            <w:r w:rsidRPr="00D75F11">
              <w:rPr>
                <w:rFonts w:eastAsia="Calibri"/>
                <w:sz w:val="16"/>
                <w:szCs w:val="16"/>
                <w:vertAlign w:val="superscript"/>
              </w:rPr>
              <w:t>(vardas, pavardė)</w:t>
            </w:r>
          </w:p>
        </w:tc>
        <w:tc>
          <w:tcPr>
            <w:tcW w:w="935" w:type="pct"/>
          </w:tcPr>
          <w:p w14:paraId="50B07105" w14:textId="77777777" w:rsidR="00D75F11" w:rsidRPr="00D75F11" w:rsidRDefault="00D75F11" w:rsidP="00D75F11">
            <w:pPr>
              <w:jc w:val="center"/>
              <w:rPr>
                <w:rFonts w:eastAsia="Calibri"/>
                <w:sz w:val="16"/>
                <w:szCs w:val="16"/>
                <w:vertAlign w:val="superscript"/>
              </w:rPr>
            </w:pPr>
          </w:p>
        </w:tc>
        <w:tc>
          <w:tcPr>
            <w:tcW w:w="754" w:type="pct"/>
            <w:tcBorders>
              <w:top w:val="single" w:sz="4" w:space="0" w:color="auto"/>
            </w:tcBorders>
          </w:tcPr>
          <w:p w14:paraId="1BECBCE9" w14:textId="77777777" w:rsidR="00D75F11" w:rsidRPr="00D75F11" w:rsidRDefault="00D75F11" w:rsidP="00D75F11">
            <w:pPr>
              <w:jc w:val="center"/>
              <w:rPr>
                <w:rFonts w:eastAsia="Calibri"/>
                <w:sz w:val="16"/>
                <w:szCs w:val="16"/>
                <w:vertAlign w:val="superscript"/>
              </w:rPr>
            </w:pPr>
            <w:r w:rsidRPr="00D75F11">
              <w:rPr>
                <w:rFonts w:eastAsia="Calibri"/>
                <w:sz w:val="16"/>
                <w:szCs w:val="16"/>
                <w:vertAlign w:val="superscript"/>
              </w:rPr>
              <w:t>(parašas)</w:t>
            </w:r>
          </w:p>
        </w:tc>
        <w:tc>
          <w:tcPr>
            <w:tcW w:w="754" w:type="pct"/>
          </w:tcPr>
          <w:p w14:paraId="6418064B" w14:textId="77777777" w:rsidR="00D75F11" w:rsidRPr="00D75F11" w:rsidRDefault="00D75F11" w:rsidP="00D75F11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2" w:type="pct"/>
          </w:tcPr>
          <w:p w14:paraId="08B64850" w14:textId="77777777" w:rsidR="00D75F11" w:rsidRPr="00D75F11" w:rsidRDefault="00D75F11" w:rsidP="00D75F11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</w:tbl>
    <w:p w14:paraId="53C44AEA" w14:textId="175A674D" w:rsidR="0006791D" w:rsidRDefault="0006791D" w:rsidP="0006791D">
      <w:pPr>
        <w:jc w:val="right"/>
      </w:pPr>
      <w:r>
        <w:lastRenderedPageBreak/>
        <w:t xml:space="preserve">4 </w:t>
      </w:r>
      <w:r w:rsidRPr="008425B6">
        <w:t>priedas</w:t>
      </w:r>
    </w:p>
    <w:p w14:paraId="2C7AE62D" w14:textId="77777777" w:rsidR="0006791D" w:rsidRDefault="0006791D" w:rsidP="0006791D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Lentelstinklelis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B31162" w:rsidRPr="00D75F11" w14:paraId="5189BDA5" w14:textId="77777777" w:rsidTr="008854BF">
        <w:tc>
          <w:tcPr>
            <w:tcW w:w="5000" w:type="pct"/>
          </w:tcPr>
          <w:p w14:paraId="415E1649" w14:textId="39873A37" w:rsidR="00B31162" w:rsidRPr="00D75F11" w:rsidRDefault="00B31162" w:rsidP="008854BF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D75F11">
              <w:rPr>
                <w:rFonts w:eastAsia="Calibri"/>
                <w:b/>
                <w:sz w:val="16"/>
                <w:szCs w:val="16"/>
              </w:rPr>
              <w:t>ATESTAVIMO DARBUOTOJŲ GAISRINĖS SAUGOS KLAUSIMAIS PROTOKOLAS</w:t>
            </w:r>
          </w:p>
        </w:tc>
      </w:tr>
      <w:tr w:rsidR="00B31162" w:rsidRPr="00D75F11" w14:paraId="433DA2BE" w14:textId="77777777" w:rsidTr="008854BF">
        <w:tc>
          <w:tcPr>
            <w:tcW w:w="5000" w:type="pct"/>
          </w:tcPr>
          <w:p w14:paraId="2C3D3597" w14:textId="77777777" w:rsidR="00B31162" w:rsidRPr="00D75F11" w:rsidRDefault="00B31162" w:rsidP="008854BF">
            <w:pPr>
              <w:jc w:val="center"/>
              <w:rPr>
                <w:rFonts w:eastAsia="Calibri"/>
                <w:sz w:val="16"/>
                <w:szCs w:val="16"/>
              </w:rPr>
            </w:pPr>
            <w:r w:rsidRPr="00C2203A">
              <w:rPr>
                <w:rFonts w:eastAsia="Calibri"/>
                <w:sz w:val="16"/>
                <w:szCs w:val="16"/>
              </w:rPr>
              <w:t>.....</w:t>
            </w:r>
            <w:r w:rsidRPr="00D75F11">
              <w:rPr>
                <w:rFonts w:eastAsia="Calibri"/>
                <w:sz w:val="16"/>
                <w:szCs w:val="16"/>
              </w:rPr>
              <w:t xml:space="preserve">, Nr. </w:t>
            </w:r>
            <w:r w:rsidRPr="00C2203A">
              <w:rPr>
                <w:rFonts w:eastAsia="Calibri"/>
                <w:sz w:val="16"/>
                <w:szCs w:val="16"/>
              </w:rPr>
              <w:t>.......</w:t>
            </w:r>
          </w:p>
        </w:tc>
      </w:tr>
      <w:tr w:rsidR="00B31162" w:rsidRPr="00D75F11" w14:paraId="4715980A" w14:textId="77777777" w:rsidTr="008854BF">
        <w:tc>
          <w:tcPr>
            <w:tcW w:w="5000" w:type="pct"/>
          </w:tcPr>
          <w:p w14:paraId="2E993867" w14:textId="77777777" w:rsidR="00B31162" w:rsidRPr="00D75F11" w:rsidRDefault="00B31162" w:rsidP="008854BF">
            <w:pPr>
              <w:jc w:val="center"/>
              <w:rPr>
                <w:rFonts w:eastAsia="Calibri"/>
                <w:sz w:val="16"/>
                <w:szCs w:val="16"/>
              </w:rPr>
            </w:pPr>
            <w:r w:rsidRPr="00C2203A">
              <w:rPr>
                <w:rFonts w:eastAsia="Calibri"/>
                <w:sz w:val="16"/>
                <w:szCs w:val="16"/>
              </w:rPr>
              <w:t>..........</w:t>
            </w:r>
          </w:p>
        </w:tc>
      </w:tr>
      <w:tr w:rsidR="00B31162" w:rsidRPr="00D75F11" w14:paraId="26D70932" w14:textId="77777777" w:rsidTr="008854BF">
        <w:tc>
          <w:tcPr>
            <w:tcW w:w="5000" w:type="pct"/>
            <w:tcBorders>
              <w:bottom w:val="single" w:sz="4" w:space="0" w:color="auto"/>
            </w:tcBorders>
          </w:tcPr>
          <w:p w14:paraId="0B5068F4" w14:textId="77777777" w:rsidR="00B31162" w:rsidRPr="00D75F11" w:rsidRDefault="00B31162" w:rsidP="008854BF">
            <w:pPr>
              <w:jc w:val="both"/>
              <w:rPr>
                <w:rFonts w:eastAsia="Calibri"/>
                <w:sz w:val="16"/>
                <w:szCs w:val="16"/>
              </w:rPr>
            </w:pPr>
            <w:r w:rsidRPr="00D75F11">
              <w:rPr>
                <w:rFonts w:eastAsia="Calibri"/>
                <w:b/>
                <w:sz w:val="16"/>
                <w:szCs w:val="16"/>
              </w:rPr>
              <w:t>Gaisrinės saugos mokymo programos:</w:t>
            </w:r>
            <w:r w:rsidRPr="00D75F11">
              <w:rPr>
                <w:rFonts w:eastAsia="Calibri"/>
                <w:sz w:val="16"/>
                <w:szCs w:val="16"/>
              </w:rPr>
              <w:t xml:space="preserve"> „Gaisrinės saugos 3 val. trukmės mokymas“</w:t>
            </w:r>
          </w:p>
        </w:tc>
      </w:tr>
      <w:tr w:rsidR="00B31162" w:rsidRPr="00D75F11" w14:paraId="6C4714B1" w14:textId="77777777" w:rsidTr="008854BF">
        <w:tc>
          <w:tcPr>
            <w:tcW w:w="5000" w:type="pct"/>
            <w:tcBorders>
              <w:top w:val="single" w:sz="4" w:space="0" w:color="auto"/>
            </w:tcBorders>
          </w:tcPr>
          <w:p w14:paraId="2288919E" w14:textId="77777777" w:rsidR="00B31162" w:rsidRPr="00D75F11" w:rsidRDefault="00B31162" w:rsidP="008854BF">
            <w:pPr>
              <w:jc w:val="center"/>
              <w:rPr>
                <w:rFonts w:eastAsia="Calibri"/>
                <w:sz w:val="16"/>
                <w:szCs w:val="16"/>
                <w:vertAlign w:val="superscript"/>
              </w:rPr>
            </w:pPr>
            <w:r w:rsidRPr="00D75F11">
              <w:rPr>
                <w:rFonts w:eastAsia="Calibri"/>
                <w:sz w:val="16"/>
                <w:szCs w:val="16"/>
                <w:vertAlign w:val="superscript"/>
              </w:rPr>
              <w:t>(mokymo programos pavadinimas)</w:t>
            </w:r>
          </w:p>
        </w:tc>
      </w:tr>
      <w:tr w:rsidR="00B31162" w:rsidRPr="00D75F11" w14:paraId="3C0475E0" w14:textId="77777777" w:rsidTr="008854BF">
        <w:tc>
          <w:tcPr>
            <w:tcW w:w="5000" w:type="pct"/>
            <w:tcBorders>
              <w:bottom w:val="single" w:sz="4" w:space="0" w:color="auto"/>
            </w:tcBorders>
          </w:tcPr>
          <w:p w14:paraId="7DF1B046" w14:textId="13D12C25" w:rsidR="00B31162" w:rsidRPr="00D75F11" w:rsidRDefault="00B31162" w:rsidP="008854BF">
            <w:pPr>
              <w:jc w:val="both"/>
              <w:rPr>
                <w:rFonts w:eastAsia="Calibri"/>
                <w:sz w:val="16"/>
                <w:szCs w:val="16"/>
              </w:rPr>
            </w:pPr>
            <w:r w:rsidRPr="00D75F11">
              <w:rPr>
                <w:rFonts w:eastAsia="Calibri"/>
                <w:sz w:val="16"/>
                <w:szCs w:val="16"/>
                <w:u w:val="single"/>
              </w:rPr>
              <w:t>Atestacijos komisija paskirta</w:t>
            </w:r>
            <w:r w:rsidRPr="00C2203A">
              <w:rPr>
                <w:rFonts w:eastAsia="Calibri"/>
                <w:sz w:val="16"/>
                <w:szCs w:val="16"/>
              </w:rPr>
              <w:t>....</w:t>
            </w:r>
            <w:r w:rsidRPr="00D75F11">
              <w:rPr>
                <w:rFonts w:eastAsia="Calibri"/>
                <w:sz w:val="16"/>
                <w:szCs w:val="16"/>
              </w:rPr>
              <w:t>, įsakymu, Nr</w:t>
            </w:r>
            <w:r w:rsidRPr="00C2203A">
              <w:rPr>
                <w:rFonts w:eastAsia="Calibri"/>
                <w:sz w:val="16"/>
                <w:szCs w:val="16"/>
              </w:rPr>
              <w:t>. ....</w:t>
            </w:r>
            <w:r w:rsidRPr="00D75F11">
              <w:rPr>
                <w:rFonts w:eastAsia="Calibri"/>
                <w:sz w:val="16"/>
                <w:szCs w:val="16"/>
              </w:rPr>
              <w:t xml:space="preserve">, vadovaujantis Priešgaisrinės apsaugos ir gelbėjimo departamento prie LR vidaus reikalų ministerijos direktoriaus </w:t>
            </w:r>
            <w:proofErr w:type="spellStart"/>
            <w:r w:rsidRPr="00D75F11">
              <w:rPr>
                <w:rFonts w:eastAsia="Calibri"/>
                <w:sz w:val="16"/>
                <w:szCs w:val="16"/>
              </w:rPr>
              <w:t>įsak</w:t>
            </w:r>
            <w:proofErr w:type="spellEnd"/>
            <w:r w:rsidRPr="00D75F11">
              <w:rPr>
                <w:rFonts w:eastAsia="Calibri"/>
                <w:sz w:val="16"/>
                <w:szCs w:val="16"/>
              </w:rPr>
              <w:t xml:space="preserve">. „Dėl minimalių reikalavimų valstybės tarnautojų ir darbuotojų saugos mokymo programoms patvirtinimo“, </w:t>
            </w:r>
            <w:proofErr w:type="spellStart"/>
            <w:r w:rsidRPr="00D75F11">
              <w:rPr>
                <w:rFonts w:eastAsia="Calibri"/>
                <w:sz w:val="16"/>
                <w:szCs w:val="16"/>
              </w:rPr>
              <w:t>patv</w:t>
            </w:r>
            <w:proofErr w:type="spellEnd"/>
            <w:r w:rsidRPr="00D75F11">
              <w:rPr>
                <w:rFonts w:eastAsia="Calibri"/>
                <w:sz w:val="16"/>
                <w:szCs w:val="16"/>
              </w:rPr>
              <w:t>. 2003 m. birželio 20 d. Nr. 112. Komisijos nariai:</w:t>
            </w:r>
          </w:p>
        </w:tc>
      </w:tr>
      <w:tr w:rsidR="00B31162" w:rsidRPr="00D75F11" w14:paraId="12619AEA" w14:textId="77777777" w:rsidTr="008854BF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14:paraId="122AE360" w14:textId="77777777" w:rsidR="00B31162" w:rsidRPr="00D75F11" w:rsidRDefault="00B31162" w:rsidP="008854BF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B31162" w:rsidRPr="00D75F11" w14:paraId="79B6D8BF" w14:textId="77777777" w:rsidTr="008854BF">
        <w:tc>
          <w:tcPr>
            <w:tcW w:w="5000" w:type="pct"/>
            <w:tcBorders>
              <w:top w:val="single" w:sz="4" w:space="0" w:color="auto"/>
            </w:tcBorders>
          </w:tcPr>
          <w:p w14:paraId="4580CFF6" w14:textId="77777777" w:rsidR="00B31162" w:rsidRPr="00D75F11" w:rsidRDefault="00B31162" w:rsidP="008854BF">
            <w:pPr>
              <w:jc w:val="center"/>
              <w:rPr>
                <w:rFonts w:eastAsia="Calibri"/>
                <w:sz w:val="16"/>
                <w:szCs w:val="16"/>
                <w:vertAlign w:val="superscript"/>
              </w:rPr>
            </w:pPr>
            <w:r w:rsidRPr="00D75F11">
              <w:rPr>
                <w:rFonts w:eastAsia="Calibri"/>
                <w:sz w:val="16"/>
                <w:szCs w:val="16"/>
                <w:vertAlign w:val="superscript"/>
              </w:rPr>
              <w:t>(vardas, pavardė, pareigos, darbovietė)</w:t>
            </w:r>
          </w:p>
        </w:tc>
      </w:tr>
    </w:tbl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"/>
        <w:gridCol w:w="4618"/>
        <w:gridCol w:w="2271"/>
        <w:gridCol w:w="1186"/>
        <w:gridCol w:w="1053"/>
      </w:tblGrid>
      <w:tr w:rsidR="00B31162" w:rsidRPr="00D75F11" w14:paraId="5D7A75F2" w14:textId="77777777" w:rsidTr="008854BF">
        <w:trPr>
          <w:trHeight w:val="201"/>
          <w:jc w:val="center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6030E" w14:textId="77777777" w:rsidR="00B31162" w:rsidRPr="00D75F11" w:rsidRDefault="00B31162" w:rsidP="008854BF">
            <w:pPr>
              <w:jc w:val="center"/>
              <w:rPr>
                <w:rFonts w:eastAsia="Calibri"/>
                <w:sz w:val="16"/>
                <w:szCs w:val="16"/>
              </w:rPr>
            </w:pPr>
            <w:r w:rsidRPr="00D75F11">
              <w:rPr>
                <w:rFonts w:eastAsia="Calibri"/>
                <w:sz w:val="16"/>
                <w:szCs w:val="16"/>
              </w:rPr>
              <w:t>Eil.</w:t>
            </w:r>
          </w:p>
          <w:p w14:paraId="59D03109" w14:textId="77777777" w:rsidR="00B31162" w:rsidRPr="00D75F11" w:rsidRDefault="00B31162" w:rsidP="008854BF">
            <w:pPr>
              <w:jc w:val="center"/>
              <w:rPr>
                <w:rFonts w:eastAsia="Calibri"/>
                <w:sz w:val="16"/>
                <w:szCs w:val="16"/>
              </w:rPr>
            </w:pPr>
            <w:r w:rsidRPr="00D75F11">
              <w:rPr>
                <w:rFonts w:eastAsia="Calibri"/>
                <w:sz w:val="16"/>
                <w:szCs w:val="16"/>
              </w:rPr>
              <w:t>Nr.</w:t>
            </w:r>
          </w:p>
        </w:tc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61757" w14:textId="77777777" w:rsidR="00B31162" w:rsidRPr="00D75F11" w:rsidRDefault="00B31162" w:rsidP="008854BF">
            <w:pPr>
              <w:jc w:val="center"/>
              <w:rPr>
                <w:rFonts w:eastAsia="Calibri"/>
                <w:sz w:val="16"/>
                <w:szCs w:val="16"/>
              </w:rPr>
            </w:pPr>
            <w:r w:rsidRPr="00D75F11">
              <w:rPr>
                <w:rFonts w:eastAsia="Calibri"/>
                <w:sz w:val="16"/>
                <w:szCs w:val="16"/>
              </w:rPr>
              <w:t>Vardas, Pavardė, gimimo data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A1BC0" w14:textId="77777777" w:rsidR="00B31162" w:rsidRPr="00D75F11" w:rsidRDefault="00B31162" w:rsidP="008854BF">
            <w:pPr>
              <w:jc w:val="center"/>
              <w:rPr>
                <w:rFonts w:eastAsia="Calibri"/>
                <w:sz w:val="16"/>
                <w:szCs w:val="16"/>
              </w:rPr>
            </w:pPr>
            <w:r w:rsidRPr="00D75F11">
              <w:rPr>
                <w:rFonts w:eastAsia="Calibri"/>
                <w:sz w:val="16"/>
                <w:szCs w:val="16"/>
              </w:rPr>
              <w:t>Sprendimas (Atestuotas/Neatestuotas)</w:t>
            </w:r>
          </w:p>
        </w:tc>
        <w:tc>
          <w:tcPr>
            <w:tcW w:w="616" w:type="pct"/>
            <w:vAlign w:val="center"/>
          </w:tcPr>
          <w:p w14:paraId="113788F8" w14:textId="77777777" w:rsidR="00B31162" w:rsidRPr="00D75F11" w:rsidRDefault="00B31162" w:rsidP="008854BF">
            <w:pPr>
              <w:jc w:val="center"/>
              <w:rPr>
                <w:rFonts w:eastAsia="Calibri"/>
                <w:sz w:val="16"/>
                <w:szCs w:val="16"/>
              </w:rPr>
            </w:pPr>
            <w:r w:rsidRPr="00D75F11">
              <w:rPr>
                <w:rFonts w:eastAsia="Calibri"/>
                <w:sz w:val="16"/>
                <w:szCs w:val="16"/>
              </w:rPr>
              <w:t>Atestavimo data</w:t>
            </w:r>
          </w:p>
        </w:tc>
        <w:tc>
          <w:tcPr>
            <w:tcW w:w="547" w:type="pct"/>
            <w:vAlign w:val="center"/>
          </w:tcPr>
          <w:p w14:paraId="1A8E3B02" w14:textId="77777777" w:rsidR="00B31162" w:rsidRPr="00D75F11" w:rsidRDefault="00B31162" w:rsidP="008854B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D75F11">
              <w:rPr>
                <w:rFonts w:eastAsia="Calibri"/>
                <w:sz w:val="16"/>
                <w:szCs w:val="16"/>
              </w:rPr>
              <w:t>Parašas</w:t>
            </w:r>
          </w:p>
        </w:tc>
      </w:tr>
      <w:tr w:rsidR="00B31162" w:rsidRPr="00D75F11" w14:paraId="4271B23A" w14:textId="77777777" w:rsidTr="008854BF">
        <w:trPr>
          <w:trHeight w:hRule="exact" w:val="284"/>
          <w:jc w:val="center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BA3EC" w14:textId="77777777" w:rsidR="00B31162" w:rsidRPr="00D75F11" w:rsidRDefault="00B31162" w:rsidP="008854BF">
            <w:pPr>
              <w:tabs>
                <w:tab w:val="left" w:pos="5040"/>
                <w:tab w:val="left" w:pos="5940"/>
              </w:tabs>
              <w:spacing w:after="160" w:line="360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</w:p>
        </w:tc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C7ADC" w14:textId="77777777" w:rsidR="00B31162" w:rsidRPr="00D75F11" w:rsidRDefault="00B31162" w:rsidP="008854BF">
            <w:pPr>
              <w:spacing w:after="160" w:line="259" w:lineRule="auto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239DE" w14:textId="77777777" w:rsidR="00B31162" w:rsidRPr="00D75F11" w:rsidRDefault="00B31162" w:rsidP="008854B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616" w:type="pct"/>
            <w:vAlign w:val="center"/>
          </w:tcPr>
          <w:p w14:paraId="6912BB5C" w14:textId="77777777" w:rsidR="00B31162" w:rsidRPr="00D75F11" w:rsidRDefault="00B31162" w:rsidP="008854B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47" w:type="pct"/>
          </w:tcPr>
          <w:p w14:paraId="0EAA9DBA" w14:textId="77777777" w:rsidR="00B31162" w:rsidRPr="00D75F11" w:rsidRDefault="00B31162" w:rsidP="008854BF">
            <w:pPr>
              <w:spacing w:after="160" w:line="259" w:lineRule="auto"/>
              <w:rPr>
                <w:rFonts w:eastAsia="Calibri"/>
                <w:sz w:val="16"/>
                <w:szCs w:val="16"/>
              </w:rPr>
            </w:pPr>
          </w:p>
        </w:tc>
      </w:tr>
    </w:tbl>
    <w:p w14:paraId="1ECF23C1" w14:textId="77777777" w:rsidR="00B31162" w:rsidRPr="00D75F11" w:rsidRDefault="00B31162" w:rsidP="00B31162">
      <w:pPr>
        <w:rPr>
          <w:rFonts w:eastAsia="Calibri"/>
          <w:b/>
          <w:sz w:val="16"/>
          <w:szCs w:val="16"/>
        </w:rPr>
      </w:pPr>
      <w:r w:rsidRPr="00D75F11">
        <w:rPr>
          <w:rFonts w:eastAsia="Calibri"/>
          <w:b/>
          <w:sz w:val="16"/>
          <w:szCs w:val="16"/>
        </w:rPr>
        <w:t>Nariai:</w:t>
      </w:r>
    </w:p>
    <w:tbl>
      <w:tblPr>
        <w:tblStyle w:val="Lentelstinklelis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47"/>
        <w:gridCol w:w="1802"/>
        <w:gridCol w:w="1454"/>
        <w:gridCol w:w="1454"/>
        <w:gridCol w:w="2182"/>
      </w:tblGrid>
      <w:tr w:rsidR="00B31162" w:rsidRPr="00D75F11" w14:paraId="18899FA2" w14:textId="77777777" w:rsidTr="008854BF">
        <w:tc>
          <w:tcPr>
            <w:tcW w:w="1425" w:type="pct"/>
            <w:tcBorders>
              <w:bottom w:val="single" w:sz="4" w:space="0" w:color="auto"/>
            </w:tcBorders>
          </w:tcPr>
          <w:p w14:paraId="0B9B5DEF" w14:textId="77777777" w:rsidR="00B31162" w:rsidRPr="00D75F11" w:rsidRDefault="00B31162" w:rsidP="008854BF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35" w:type="pct"/>
          </w:tcPr>
          <w:p w14:paraId="626F63DA" w14:textId="77777777" w:rsidR="00B31162" w:rsidRPr="00D75F11" w:rsidRDefault="00B31162" w:rsidP="008854BF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54" w:type="pct"/>
            <w:tcBorders>
              <w:bottom w:val="single" w:sz="4" w:space="0" w:color="auto"/>
            </w:tcBorders>
          </w:tcPr>
          <w:p w14:paraId="66568DB7" w14:textId="77777777" w:rsidR="00B31162" w:rsidRPr="00D75F11" w:rsidRDefault="00B31162" w:rsidP="008854BF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54" w:type="pct"/>
          </w:tcPr>
          <w:p w14:paraId="2187986C" w14:textId="77777777" w:rsidR="00B31162" w:rsidRPr="00D75F11" w:rsidRDefault="00B31162" w:rsidP="008854BF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2" w:type="pct"/>
          </w:tcPr>
          <w:p w14:paraId="69EF3322" w14:textId="77777777" w:rsidR="00B31162" w:rsidRPr="00D75F11" w:rsidRDefault="00B31162" w:rsidP="008854BF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B31162" w:rsidRPr="00D75F11" w14:paraId="5FA0DE91" w14:textId="77777777" w:rsidTr="008854BF">
        <w:tc>
          <w:tcPr>
            <w:tcW w:w="1425" w:type="pct"/>
            <w:tcBorders>
              <w:top w:val="single" w:sz="4" w:space="0" w:color="auto"/>
            </w:tcBorders>
          </w:tcPr>
          <w:p w14:paraId="72BDBC20" w14:textId="77777777" w:rsidR="00B31162" w:rsidRPr="00D75F11" w:rsidRDefault="00B31162" w:rsidP="008854BF">
            <w:pPr>
              <w:rPr>
                <w:rFonts w:eastAsia="Calibri"/>
                <w:sz w:val="16"/>
                <w:szCs w:val="16"/>
                <w:vertAlign w:val="superscript"/>
              </w:rPr>
            </w:pPr>
            <w:r w:rsidRPr="00D75F11">
              <w:rPr>
                <w:rFonts w:eastAsia="Calibri"/>
                <w:sz w:val="16"/>
                <w:szCs w:val="16"/>
                <w:vertAlign w:val="superscript"/>
              </w:rPr>
              <w:t>(vardas, pavardė)</w:t>
            </w:r>
          </w:p>
        </w:tc>
        <w:tc>
          <w:tcPr>
            <w:tcW w:w="935" w:type="pct"/>
          </w:tcPr>
          <w:p w14:paraId="73E71341" w14:textId="77777777" w:rsidR="00B31162" w:rsidRPr="00D75F11" w:rsidRDefault="00B31162" w:rsidP="008854BF">
            <w:pPr>
              <w:jc w:val="center"/>
              <w:rPr>
                <w:rFonts w:eastAsia="Calibri"/>
                <w:sz w:val="16"/>
                <w:szCs w:val="16"/>
                <w:vertAlign w:val="superscript"/>
              </w:rPr>
            </w:pPr>
          </w:p>
        </w:tc>
        <w:tc>
          <w:tcPr>
            <w:tcW w:w="754" w:type="pct"/>
            <w:tcBorders>
              <w:top w:val="single" w:sz="4" w:space="0" w:color="auto"/>
            </w:tcBorders>
          </w:tcPr>
          <w:p w14:paraId="02DA99BB" w14:textId="77777777" w:rsidR="00B31162" w:rsidRPr="00D75F11" w:rsidRDefault="00B31162" w:rsidP="008854BF">
            <w:pPr>
              <w:jc w:val="center"/>
              <w:rPr>
                <w:rFonts w:eastAsia="Calibri"/>
                <w:sz w:val="16"/>
                <w:szCs w:val="16"/>
                <w:vertAlign w:val="superscript"/>
              </w:rPr>
            </w:pPr>
            <w:r w:rsidRPr="00D75F11">
              <w:rPr>
                <w:rFonts w:eastAsia="Calibri"/>
                <w:sz w:val="16"/>
                <w:szCs w:val="16"/>
                <w:vertAlign w:val="superscript"/>
              </w:rPr>
              <w:t>(parašas)</w:t>
            </w:r>
          </w:p>
        </w:tc>
        <w:tc>
          <w:tcPr>
            <w:tcW w:w="754" w:type="pct"/>
          </w:tcPr>
          <w:p w14:paraId="17484AD1" w14:textId="77777777" w:rsidR="00B31162" w:rsidRPr="00D75F11" w:rsidRDefault="00B31162" w:rsidP="008854BF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2" w:type="pct"/>
          </w:tcPr>
          <w:p w14:paraId="4B6AEA07" w14:textId="77777777" w:rsidR="00B31162" w:rsidRPr="00D75F11" w:rsidRDefault="00B31162" w:rsidP="008854BF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</w:tbl>
    <w:p w14:paraId="1636523D" w14:textId="6D892EB3" w:rsidR="006258E5" w:rsidRDefault="006258E5" w:rsidP="0085579B">
      <w:pPr>
        <w:jc w:val="center"/>
      </w:pPr>
    </w:p>
    <w:p w14:paraId="5F40CE2B" w14:textId="0924D072" w:rsidR="00DD23AA" w:rsidRPr="00DD23AA" w:rsidRDefault="00DD23AA" w:rsidP="00DD23AA">
      <w:pPr>
        <w:rPr>
          <w:sz w:val="16"/>
          <w:szCs w:val="16"/>
        </w:rPr>
      </w:pPr>
      <w:r w:rsidRPr="00DD23AA">
        <w:rPr>
          <w:sz w:val="16"/>
          <w:szCs w:val="16"/>
        </w:rPr>
        <w:t>Žymos:</w:t>
      </w:r>
    </w:p>
    <w:p w14:paraId="63EA36D9" w14:textId="06FCFCA9" w:rsidR="00DD23AA" w:rsidRPr="00DD23AA" w:rsidRDefault="00DD23AA" w:rsidP="00DD23AA">
      <w:pPr>
        <w:rPr>
          <w:sz w:val="16"/>
          <w:szCs w:val="16"/>
        </w:rPr>
      </w:pPr>
      <w:r w:rsidRPr="00DD23AA">
        <w:rPr>
          <w:sz w:val="16"/>
          <w:szCs w:val="16"/>
        </w:rPr>
        <w:t xml:space="preserve">*1 </w:t>
      </w:r>
      <w:r>
        <w:rPr>
          <w:sz w:val="16"/>
          <w:szCs w:val="16"/>
        </w:rPr>
        <w:t>-</w:t>
      </w:r>
      <w:r w:rsidRPr="00DD23AA">
        <w:rPr>
          <w:sz w:val="16"/>
          <w:szCs w:val="16"/>
        </w:rPr>
        <w:t xml:space="preserve"> protokolo data, numeris, sudarymo miestas</w:t>
      </w:r>
    </w:p>
    <w:p w14:paraId="67E99AF3" w14:textId="71B5DEF8" w:rsidR="00DD23AA" w:rsidRPr="00DD23AA" w:rsidRDefault="00DD23AA" w:rsidP="00DD23AA">
      <w:pPr>
        <w:rPr>
          <w:sz w:val="16"/>
          <w:szCs w:val="16"/>
        </w:rPr>
      </w:pPr>
      <w:r w:rsidRPr="00DD23AA">
        <w:rPr>
          <w:sz w:val="16"/>
          <w:szCs w:val="16"/>
        </w:rPr>
        <w:t xml:space="preserve">*2 </w:t>
      </w:r>
      <w:r>
        <w:rPr>
          <w:sz w:val="16"/>
          <w:szCs w:val="16"/>
        </w:rPr>
        <w:t>–</w:t>
      </w:r>
      <w:r w:rsidRPr="00DD23AA">
        <w:rPr>
          <w:sz w:val="16"/>
          <w:szCs w:val="16"/>
        </w:rPr>
        <w:t xml:space="preserve"> </w:t>
      </w:r>
      <w:r>
        <w:rPr>
          <w:sz w:val="16"/>
          <w:szCs w:val="16"/>
        </w:rPr>
        <w:t>saugos ir sveikatos apmokymo programos pavadinimas</w:t>
      </w:r>
    </w:p>
    <w:sectPr w:rsidR="00DD23AA" w:rsidRPr="00DD23AA" w:rsidSect="0003331A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134" w:right="567" w:bottom="1134" w:left="1701" w:header="0" w:footer="284" w:gutter="0"/>
      <w:pgNumType w:chapStyle="1" w:chapSep="emDash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29DB32" w14:textId="77777777" w:rsidR="000F21BE" w:rsidRDefault="000F21BE">
      <w:r>
        <w:separator/>
      </w:r>
    </w:p>
  </w:endnote>
  <w:endnote w:type="continuationSeparator" w:id="0">
    <w:p w14:paraId="12890002" w14:textId="77777777" w:rsidR="000F21BE" w:rsidRDefault="000F2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LT">
    <w:altName w:val="Times New Roman"/>
    <w:charset w:val="00"/>
    <w:family w:val="roman"/>
    <w:pitch w:val="variable"/>
    <w:sig w:usb0="00000007" w:usb1="80000000" w:usb2="00000008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8628042"/>
      <w:docPartObj>
        <w:docPartGallery w:val="Page Numbers (Bottom of Page)"/>
        <w:docPartUnique/>
      </w:docPartObj>
    </w:sdtPr>
    <w:sdtEndPr/>
    <w:sdtContent>
      <w:p w14:paraId="5EFC8436" w14:textId="2C9E9551" w:rsidR="0003331A" w:rsidRDefault="0003331A" w:rsidP="00AF1198">
        <w:pPr>
          <w:pStyle w:val="Por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28C4">
          <w:rPr>
            <w:noProof/>
          </w:rPr>
          <w:t>4</w:t>
        </w:r>
        <w:r>
          <w:fldChar w:fldCharType="end"/>
        </w:r>
      </w:p>
    </w:sdtContent>
  </w:sdt>
  <w:p w14:paraId="4A304F0D" w14:textId="77777777" w:rsidR="00D81C08" w:rsidRDefault="00D81C08">
    <w:pPr>
      <w:pStyle w:val="Porat"/>
    </w:pPr>
  </w:p>
  <w:p w14:paraId="66958997" w14:textId="77777777" w:rsidR="001871AE" w:rsidRDefault="001871AE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88337106"/>
      <w:docPartObj>
        <w:docPartGallery w:val="Page Numbers (Bottom of Page)"/>
        <w:docPartUnique/>
      </w:docPartObj>
    </w:sdtPr>
    <w:sdtEndPr/>
    <w:sdtContent>
      <w:p w14:paraId="4C5F6B08" w14:textId="2079C741" w:rsidR="0003331A" w:rsidRDefault="0003331A" w:rsidP="006C7ECF">
        <w:pPr>
          <w:pStyle w:val="Por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28C4">
          <w:rPr>
            <w:noProof/>
          </w:rPr>
          <w:t>3</w:t>
        </w:r>
        <w:r>
          <w:fldChar w:fldCharType="end"/>
        </w:r>
      </w:p>
    </w:sdtContent>
  </w:sdt>
  <w:p w14:paraId="4CEBF1A2" w14:textId="636D9688" w:rsidR="003B46E9" w:rsidRDefault="000F21BE" w:rsidP="00B525C8">
    <w:pPr>
      <w:pStyle w:val="Porat"/>
      <w:jc w:val="center"/>
    </w:pPr>
  </w:p>
  <w:p w14:paraId="55C74A56" w14:textId="77777777" w:rsidR="001871AE" w:rsidRDefault="001871AE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EBF1A4" w14:textId="3C86F108" w:rsidR="003B46E9" w:rsidRDefault="000F21BE" w:rsidP="00B525C8">
    <w:pPr>
      <w:pStyle w:val="Por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3C4F4F" w14:textId="77777777" w:rsidR="000F21BE" w:rsidRDefault="000F21BE">
      <w:r>
        <w:separator/>
      </w:r>
    </w:p>
  </w:footnote>
  <w:footnote w:type="continuationSeparator" w:id="0">
    <w:p w14:paraId="273D60F7" w14:textId="77777777" w:rsidR="000F21BE" w:rsidRDefault="000F2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EBF1A3" w14:textId="77777777" w:rsidR="00F077C3" w:rsidRPr="00F077C3" w:rsidRDefault="000F21BE" w:rsidP="00F077C3">
    <w:pPr>
      <w:pStyle w:val="Antrats"/>
      <w:jc w:val="right"/>
      <w:rPr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C7ED9"/>
    <w:multiLevelType w:val="multilevel"/>
    <w:tmpl w:val="765E8D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6B169C9"/>
    <w:multiLevelType w:val="hybridMultilevel"/>
    <w:tmpl w:val="CBB0D25E"/>
    <w:lvl w:ilvl="0" w:tplc="098447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0617E"/>
    <w:multiLevelType w:val="hybridMultilevel"/>
    <w:tmpl w:val="BB1CA4C0"/>
    <w:lvl w:ilvl="0" w:tplc="511271AA">
      <w:start w:val="1"/>
      <w:numFmt w:val="decimal"/>
      <w:lvlText w:val="16.%1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E621F"/>
    <w:multiLevelType w:val="hybridMultilevel"/>
    <w:tmpl w:val="21E48C2A"/>
    <w:lvl w:ilvl="0" w:tplc="B538D596">
      <w:start w:val="1"/>
      <w:numFmt w:val="decimal"/>
      <w:lvlText w:val="5.%1"/>
      <w:lvlJc w:val="left"/>
      <w:pPr>
        <w:ind w:left="128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6271C2D"/>
    <w:multiLevelType w:val="hybridMultilevel"/>
    <w:tmpl w:val="415A6488"/>
    <w:lvl w:ilvl="0" w:tplc="28E2B146">
      <w:start w:val="1"/>
      <w:numFmt w:val="decimal"/>
      <w:lvlText w:val="16.%1."/>
      <w:lvlJc w:val="left"/>
      <w:pPr>
        <w:ind w:left="1582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068FD"/>
    <w:multiLevelType w:val="hybridMultilevel"/>
    <w:tmpl w:val="46C2E7C6"/>
    <w:lvl w:ilvl="0" w:tplc="9B2C70EA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093D98"/>
    <w:multiLevelType w:val="hybridMultilevel"/>
    <w:tmpl w:val="CBB0D25E"/>
    <w:lvl w:ilvl="0" w:tplc="098447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596138"/>
    <w:multiLevelType w:val="hybridMultilevel"/>
    <w:tmpl w:val="E57438E8"/>
    <w:lvl w:ilvl="0" w:tplc="0427000F">
      <w:start w:val="1"/>
      <w:numFmt w:val="decimal"/>
      <w:lvlText w:val="%1."/>
      <w:lvlJc w:val="left"/>
      <w:pPr>
        <w:ind w:left="578" w:hanging="360"/>
      </w:pPr>
    </w:lvl>
    <w:lvl w:ilvl="1" w:tplc="04270019" w:tentative="1">
      <w:start w:val="1"/>
      <w:numFmt w:val="lowerLetter"/>
      <w:lvlText w:val="%2."/>
      <w:lvlJc w:val="left"/>
      <w:pPr>
        <w:ind w:left="1298" w:hanging="360"/>
      </w:pPr>
    </w:lvl>
    <w:lvl w:ilvl="2" w:tplc="0427001B" w:tentative="1">
      <w:start w:val="1"/>
      <w:numFmt w:val="lowerRoman"/>
      <w:lvlText w:val="%3."/>
      <w:lvlJc w:val="right"/>
      <w:pPr>
        <w:ind w:left="2018" w:hanging="180"/>
      </w:pPr>
    </w:lvl>
    <w:lvl w:ilvl="3" w:tplc="0427000F" w:tentative="1">
      <w:start w:val="1"/>
      <w:numFmt w:val="decimal"/>
      <w:lvlText w:val="%4."/>
      <w:lvlJc w:val="left"/>
      <w:pPr>
        <w:ind w:left="2738" w:hanging="360"/>
      </w:pPr>
    </w:lvl>
    <w:lvl w:ilvl="4" w:tplc="04270019" w:tentative="1">
      <w:start w:val="1"/>
      <w:numFmt w:val="lowerLetter"/>
      <w:lvlText w:val="%5."/>
      <w:lvlJc w:val="left"/>
      <w:pPr>
        <w:ind w:left="3458" w:hanging="360"/>
      </w:pPr>
    </w:lvl>
    <w:lvl w:ilvl="5" w:tplc="0427001B" w:tentative="1">
      <w:start w:val="1"/>
      <w:numFmt w:val="lowerRoman"/>
      <w:lvlText w:val="%6."/>
      <w:lvlJc w:val="right"/>
      <w:pPr>
        <w:ind w:left="4178" w:hanging="180"/>
      </w:pPr>
    </w:lvl>
    <w:lvl w:ilvl="6" w:tplc="0427000F" w:tentative="1">
      <w:start w:val="1"/>
      <w:numFmt w:val="decimal"/>
      <w:lvlText w:val="%7."/>
      <w:lvlJc w:val="left"/>
      <w:pPr>
        <w:ind w:left="4898" w:hanging="360"/>
      </w:pPr>
    </w:lvl>
    <w:lvl w:ilvl="7" w:tplc="04270019" w:tentative="1">
      <w:start w:val="1"/>
      <w:numFmt w:val="lowerLetter"/>
      <w:lvlText w:val="%8."/>
      <w:lvlJc w:val="left"/>
      <w:pPr>
        <w:ind w:left="5618" w:hanging="360"/>
      </w:pPr>
    </w:lvl>
    <w:lvl w:ilvl="8" w:tplc="0427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 w15:restartNumberingAfterBreak="0">
    <w:nsid w:val="5C8E0B67"/>
    <w:multiLevelType w:val="hybridMultilevel"/>
    <w:tmpl w:val="469EA732"/>
    <w:lvl w:ilvl="0" w:tplc="0427000F">
      <w:start w:val="1"/>
      <w:numFmt w:val="decimal"/>
      <w:lvlText w:val="%1."/>
      <w:lvlJc w:val="left"/>
      <w:pPr>
        <w:ind w:left="153" w:hanging="360"/>
      </w:pPr>
    </w:lvl>
    <w:lvl w:ilvl="1" w:tplc="04270019" w:tentative="1">
      <w:start w:val="1"/>
      <w:numFmt w:val="lowerLetter"/>
      <w:lvlText w:val="%2."/>
      <w:lvlJc w:val="left"/>
      <w:pPr>
        <w:ind w:left="873" w:hanging="360"/>
      </w:pPr>
    </w:lvl>
    <w:lvl w:ilvl="2" w:tplc="0427001B" w:tentative="1">
      <w:start w:val="1"/>
      <w:numFmt w:val="lowerRoman"/>
      <w:lvlText w:val="%3."/>
      <w:lvlJc w:val="right"/>
      <w:pPr>
        <w:ind w:left="1593" w:hanging="180"/>
      </w:pPr>
    </w:lvl>
    <w:lvl w:ilvl="3" w:tplc="0427000F" w:tentative="1">
      <w:start w:val="1"/>
      <w:numFmt w:val="decimal"/>
      <w:lvlText w:val="%4."/>
      <w:lvlJc w:val="left"/>
      <w:pPr>
        <w:ind w:left="2313" w:hanging="360"/>
      </w:pPr>
    </w:lvl>
    <w:lvl w:ilvl="4" w:tplc="04270019" w:tentative="1">
      <w:start w:val="1"/>
      <w:numFmt w:val="lowerLetter"/>
      <w:lvlText w:val="%5."/>
      <w:lvlJc w:val="left"/>
      <w:pPr>
        <w:ind w:left="3033" w:hanging="360"/>
      </w:pPr>
    </w:lvl>
    <w:lvl w:ilvl="5" w:tplc="0427001B" w:tentative="1">
      <w:start w:val="1"/>
      <w:numFmt w:val="lowerRoman"/>
      <w:lvlText w:val="%6."/>
      <w:lvlJc w:val="right"/>
      <w:pPr>
        <w:ind w:left="3753" w:hanging="180"/>
      </w:pPr>
    </w:lvl>
    <w:lvl w:ilvl="6" w:tplc="0427000F" w:tentative="1">
      <w:start w:val="1"/>
      <w:numFmt w:val="decimal"/>
      <w:lvlText w:val="%7."/>
      <w:lvlJc w:val="left"/>
      <w:pPr>
        <w:ind w:left="4473" w:hanging="360"/>
      </w:pPr>
    </w:lvl>
    <w:lvl w:ilvl="7" w:tplc="04270019" w:tentative="1">
      <w:start w:val="1"/>
      <w:numFmt w:val="lowerLetter"/>
      <w:lvlText w:val="%8."/>
      <w:lvlJc w:val="left"/>
      <w:pPr>
        <w:ind w:left="5193" w:hanging="360"/>
      </w:pPr>
    </w:lvl>
    <w:lvl w:ilvl="8" w:tplc="0427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9" w15:restartNumberingAfterBreak="0">
    <w:nsid w:val="7A5C7F74"/>
    <w:multiLevelType w:val="hybridMultilevel"/>
    <w:tmpl w:val="D3ECAFB8"/>
    <w:lvl w:ilvl="0" w:tplc="0427000F">
      <w:start w:val="1"/>
      <w:numFmt w:val="decimal"/>
      <w:lvlText w:val="%1."/>
      <w:lvlJc w:val="left"/>
      <w:pPr>
        <w:ind w:left="1123" w:hanging="360"/>
      </w:pPr>
    </w:lvl>
    <w:lvl w:ilvl="1" w:tplc="04270019" w:tentative="1">
      <w:start w:val="1"/>
      <w:numFmt w:val="lowerLetter"/>
      <w:lvlText w:val="%2."/>
      <w:lvlJc w:val="left"/>
      <w:pPr>
        <w:ind w:left="1843" w:hanging="360"/>
      </w:pPr>
    </w:lvl>
    <w:lvl w:ilvl="2" w:tplc="0427001B" w:tentative="1">
      <w:start w:val="1"/>
      <w:numFmt w:val="lowerRoman"/>
      <w:lvlText w:val="%3."/>
      <w:lvlJc w:val="right"/>
      <w:pPr>
        <w:ind w:left="2563" w:hanging="180"/>
      </w:pPr>
    </w:lvl>
    <w:lvl w:ilvl="3" w:tplc="0427000F" w:tentative="1">
      <w:start w:val="1"/>
      <w:numFmt w:val="decimal"/>
      <w:lvlText w:val="%4."/>
      <w:lvlJc w:val="left"/>
      <w:pPr>
        <w:ind w:left="3283" w:hanging="360"/>
      </w:pPr>
    </w:lvl>
    <w:lvl w:ilvl="4" w:tplc="04270019" w:tentative="1">
      <w:start w:val="1"/>
      <w:numFmt w:val="lowerLetter"/>
      <w:lvlText w:val="%5."/>
      <w:lvlJc w:val="left"/>
      <w:pPr>
        <w:ind w:left="4003" w:hanging="360"/>
      </w:pPr>
    </w:lvl>
    <w:lvl w:ilvl="5" w:tplc="0427001B" w:tentative="1">
      <w:start w:val="1"/>
      <w:numFmt w:val="lowerRoman"/>
      <w:lvlText w:val="%6."/>
      <w:lvlJc w:val="right"/>
      <w:pPr>
        <w:ind w:left="4723" w:hanging="180"/>
      </w:pPr>
    </w:lvl>
    <w:lvl w:ilvl="6" w:tplc="0427000F" w:tentative="1">
      <w:start w:val="1"/>
      <w:numFmt w:val="decimal"/>
      <w:lvlText w:val="%7."/>
      <w:lvlJc w:val="left"/>
      <w:pPr>
        <w:ind w:left="5443" w:hanging="360"/>
      </w:pPr>
    </w:lvl>
    <w:lvl w:ilvl="7" w:tplc="04270019" w:tentative="1">
      <w:start w:val="1"/>
      <w:numFmt w:val="lowerLetter"/>
      <w:lvlText w:val="%8."/>
      <w:lvlJc w:val="left"/>
      <w:pPr>
        <w:ind w:left="6163" w:hanging="360"/>
      </w:pPr>
    </w:lvl>
    <w:lvl w:ilvl="8" w:tplc="0427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10" w15:restartNumberingAfterBreak="0">
    <w:nsid w:val="7DC379B3"/>
    <w:multiLevelType w:val="hybridMultilevel"/>
    <w:tmpl w:val="F374521A"/>
    <w:lvl w:ilvl="0" w:tplc="428C7DDC">
      <w:start w:val="1"/>
      <w:numFmt w:val="decimal"/>
      <w:lvlText w:val="%1."/>
      <w:lvlJc w:val="left"/>
      <w:pPr>
        <w:ind w:left="159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15" w:hanging="360"/>
      </w:pPr>
    </w:lvl>
    <w:lvl w:ilvl="2" w:tplc="0427001B" w:tentative="1">
      <w:start w:val="1"/>
      <w:numFmt w:val="lowerRoman"/>
      <w:lvlText w:val="%3."/>
      <w:lvlJc w:val="right"/>
      <w:pPr>
        <w:ind w:left="3035" w:hanging="180"/>
      </w:pPr>
    </w:lvl>
    <w:lvl w:ilvl="3" w:tplc="0427000F" w:tentative="1">
      <w:start w:val="1"/>
      <w:numFmt w:val="decimal"/>
      <w:lvlText w:val="%4."/>
      <w:lvlJc w:val="left"/>
      <w:pPr>
        <w:ind w:left="3755" w:hanging="360"/>
      </w:pPr>
    </w:lvl>
    <w:lvl w:ilvl="4" w:tplc="04270019" w:tentative="1">
      <w:start w:val="1"/>
      <w:numFmt w:val="lowerLetter"/>
      <w:lvlText w:val="%5."/>
      <w:lvlJc w:val="left"/>
      <w:pPr>
        <w:ind w:left="4475" w:hanging="360"/>
      </w:pPr>
    </w:lvl>
    <w:lvl w:ilvl="5" w:tplc="0427001B" w:tentative="1">
      <w:start w:val="1"/>
      <w:numFmt w:val="lowerRoman"/>
      <w:lvlText w:val="%6."/>
      <w:lvlJc w:val="right"/>
      <w:pPr>
        <w:ind w:left="5195" w:hanging="180"/>
      </w:pPr>
    </w:lvl>
    <w:lvl w:ilvl="6" w:tplc="0427000F" w:tentative="1">
      <w:start w:val="1"/>
      <w:numFmt w:val="decimal"/>
      <w:lvlText w:val="%7."/>
      <w:lvlJc w:val="left"/>
      <w:pPr>
        <w:ind w:left="5915" w:hanging="360"/>
      </w:pPr>
    </w:lvl>
    <w:lvl w:ilvl="7" w:tplc="04270019" w:tentative="1">
      <w:start w:val="1"/>
      <w:numFmt w:val="lowerLetter"/>
      <w:lvlText w:val="%8."/>
      <w:lvlJc w:val="left"/>
      <w:pPr>
        <w:ind w:left="6635" w:hanging="360"/>
      </w:pPr>
    </w:lvl>
    <w:lvl w:ilvl="8" w:tplc="0427001B" w:tentative="1">
      <w:start w:val="1"/>
      <w:numFmt w:val="lowerRoman"/>
      <w:lvlText w:val="%9."/>
      <w:lvlJc w:val="right"/>
      <w:pPr>
        <w:ind w:left="7355" w:hanging="180"/>
      </w:pPr>
    </w:lvl>
  </w:abstractNum>
  <w:abstractNum w:abstractNumId="11" w15:restartNumberingAfterBreak="0">
    <w:nsid w:val="7E584CE3"/>
    <w:multiLevelType w:val="hybridMultilevel"/>
    <w:tmpl w:val="C5FA8954"/>
    <w:lvl w:ilvl="0" w:tplc="B538D596">
      <w:start w:val="1"/>
      <w:numFmt w:val="decimal"/>
      <w:lvlText w:val="5.%1"/>
      <w:lvlJc w:val="left"/>
      <w:pPr>
        <w:ind w:left="86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82" w:hanging="360"/>
      </w:pPr>
    </w:lvl>
    <w:lvl w:ilvl="2" w:tplc="0427001B" w:tentative="1">
      <w:start w:val="1"/>
      <w:numFmt w:val="lowerRoman"/>
      <w:lvlText w:val="%3."/>
      <w:lvlJc w:val="right"/>
      <w:pPr>
        <w:ind w:left="2302" w:hanging="180"/>
      </w:pPr>
    </w:lvl>
    <w:lvl w:ilvl="3" w:tplc="0427000F" w:tentative="1">
      <w:start w:val="1"/>
      <w:numFmt w:val="decimal"/>
      <w:lvlText w:val="%4."/>
      <w:lvlJc w:val="left"/>
      <w:pPr>
        <w:ind w:left="3022" w:hanging="360"/>
      </w:pPr>
    </w:lvl>
    <w:lvl w:ilvl="4" w:tplc="04270019" w:tentative="1">
      <w:start w:val="1"/>
      <w:numFmt w:val="lowerLetter"/>
      <w:lvlText w:val="%5."/>
      <w:lvlJc w:val="left"/>
      <w:pPr>
        <w:ind w:left="3742" w:hanging="360"/>
      </w:pPr>
    </w:lvl>
    <w:lvl w:ilvl="5" w:tplc="0427001B" w:tentative="1">
      <w:start w:val="1"/>
      <w:numFmt w:val="lowerRoman"/>
      <w:lvlText w:val="%6."/>
      <w:lvlJc w:val="right"/>
      <w:pPr>
        <w:ind w:left="4462" w:hanging="180"/>
      </w:pPr>
    </w:lvl>
    <w:lvl w:ilvl="6" w:tplc="0427000F" w:tentative="1">
      <w:start w:val="1"/>
      <w:numFmt w:val="decimal"/>
      <w:lvlText w:val="%7."/>
      <w:lvlJc w:val="left"/>
      <w:pPr>
        <w:ind w:left="5182" w:hanging="360"/>
      </w:pPr>
    </w:lvl>
    <w:lvl w:ilvl="7" w:tplc="04270019" w:tentative="1">
      <w:start w:val="1"/>
      <w:numFmt w:val="lowerLetter"/>
      <w:lvlText w:val="%8."/>
      <w:lvlJc w:val="left"/>
      <w:pPr>
        <w:ind w:left="5902" w:hanging="360"/>
      </w:pPr>
    </w:lvl>
    <w:lvl w:ilvl="8" w:tplc="0427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11"/>
  </w:num>
  <w:num w:numId="5">
    <w:abstractNumId w:val="5"/>
  </w:num>
  <w:num w:numId="6">
    <w:abstractNumId w:val="8"/>
  </w:num>
  <w:num w:numId="7">
    <w:abstractNumId w:val="3"/>
  </w:num>
  <w:num w:numId="8">
    <w:abstractNumId w:val="2"/>
  </w:num>
  <w:num w:numId="9">
    <w:abstractNumId w:val="4"/>
  </w:num>
  <w:num w:numId="10">
    <w:abstractNumId w:val="9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284"/>
  <w:hyphenationZone w:val="396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8C6"/>
    <w:rsid w:val="0002553C"/>
    <w:rsid w:val="00030048"/>
    <w:rsid w:val="0003066A"/>
    <w:rsid w:val="0003331A"/>
    <w:rsid w:val="00033694"/>
    <w:rsid w:val="0006791D"/>
    <w:rsid w:val="00090007"/>
    <w:rsid w:val="0009727E"/>
    <w:rsid w:val="000C1D37"/>
    <w:rsid w:val="000C4440"/>
    <w:rsid w:val="000C52D8"/>
    <w:rsid w:val="000D171B"/>
    <w:rsid w:val="000E486A"/>
    <w:rsid w:val="000F21BE"/>
    <w:rsid w:val="000F73AC"/>
    <w:rsid w:val="001078FF"/>
    <w:rsid w:val="0013681E"/>
    <w:rsid w:val="00155B0D"/>
    <w:rsid w:val="001871AE"/>
    <w:rsid w:val="00197287"/>
    <w:rsid w:val="001D022B"/>
    <w:rsid w:val="001D146C"/>
    <w:rsid w:val="001D18F8"/>
    <w:rsid w:val="001D4B70"/>
    <w:rsid w:val="001E116B"/>
    <w:rsid w:val="0022009F"/>
    <w:rsid w:val="00232293"/>
    <w:rsid w:val="002728C4"/>
    <w:rsid w:val="0027673C"/>
    <w:rsid w:val="00282F50"/>
    <w:rsid w:val="00284996"/>
    <w:rsid w:val="00297080"/>
    <w:rsid w:val="002B0AF7"/>
    <w:rsid w:val="002D29A6"/>
    <w:rsid w:val="002F197E"/>
    <w:rsid w:val="002F4CD8"/>
    <w:rsid w:val="002F5D5D"/>
    <w:rsid w:val="003118C6"/>
    <w:rsid w:val="00311FBF"/>
    <w:rsid w:val="0031450E"/>
    <w:rsid w:val="00325A37"/>
    <w:rsid w:val="0034226E"/>
    <w:rsid w:val="00347E01"/>
    <w:rsid w:val="00360965"/>
    <w:rsid w:val="00361E18"/>
    <w:rsid w:val="00366266"/>
    <w:rsid w:val="003768E2"/>
    <w:rsid w:val="00380825"/>
    <w:rsid w:val="003964B7"/>
    <w:rsid w:val="003A1E86"/>
    <w:rsid w:val="003E749D"/>
    <w:rsid w:val="003E7A51"/>
    <w:rsid w:val="003F2FEB"/>
    <w:rsid w:val="00402F2C"/>
    <w:rsid w:val="00421941"/>
    <w:rsid w:val="00442AB5"/>
    <w:rsid w:val="00456837"/>
    <w:rsid w:val="00467B7B"/>
    <w:rsid w:val="004A3FF6"/>
    <w:rsid w:val="004B4471"/>
    <w:rsid w:val="004B71E9"/>
    <w:rsid w:val="004B7D0D"/>
    <w:rsid w:val="004C0366"/>
    <w:rsid w:val="004C2711"/>
    <w:rsid w:val="004D06F2"/>
    <w:rsid w:val="004F2355"/>
    <w:rsid w:val="00516F8F"/>
    <w:rsid w:val="005236DC"/>
    <w:rsid w:val="00536FEC"/>
    <w:rsid w:val="00542F49"/>
    <w:rsid w:val="00545206"/>
    <w:rsid w:val="005523C6"/>
    <w:rsid w:val="00555465"/>
    <w:rsid w:val="005643D9"/>
    <w:rsid w:val="00576852"/>
    <w:rsid w:val="00577D41"/>
    <w:rsid w:val="00586FD9"/>
    <w:rsid w:val="00595340"/>
    <w:rsid w:val="005B6CCA"/>
    <w:rsid w:val="005C110A"/>
    <w:rsid w:val="005D0DD8"/>
    <w:rsid w:val="005D5AFB"/>
    <w:rsid w:val="005E51F5"/>
    <w:rsid w:val="005F4107"/>
    <w:rsid w:val="006058A0"/>
    <w:rsid w:val="00623B52"/>
    <w:rsid w:val="00624A50"/>
    <w:rsid w:val="0062519E"/>
    <w:rsid w:val="006258E5"/>
    <w:rsid w:val="00626BC4"/>
    <w:rsid w:val="006308E7"/>
    <w:rsid w:val="00654446"/>
    <w:rsid w:val="006767FC"/>
    <w:rsid w:val="006772AD"/>
    <w:rsid w:val="0069127B"/>
    <w:rsid w:val="00693992"/>
    <w:rsid w:val="006C7ECF"/>
    <w:rsid w:val="006E1B0A"/>
    <w:rsid w:val="00704166"/>
    <w:rsid w:val="007176BA"/>
    <w:rsid w:val="0075738D"/>
    <w:rsid w:val="0076565C"/>
    <w:rsid w:val="007911C8"/>
    <w:rsid w:val="00793615"/>
    <w:rsid w:val="007A0D11"/>
    <w:rsid w:val="007B4403"/>
    <w:rsid w:val="007B7090"/>
    <w:rsid w:val="007C1AB3"/>
    <w:rsid w:val="0081101D"/>
    <w:rsid w:val="008425B6"/>
    <w:rsid w:val="008536DA"/>
    <w:rsid w:val="0085579B"/>
    <w:rsid w:val="008766E2"/>
    <w:rsid w:val="00885D32"/>
    <w:rsid w:val="008862B9"/>
    <w:rsid w:val="008B4ACD"/>
    <w:rsid w:val="008C1C15"/>
    <w:rsid w:val="008C3746"/>
    <w:rsid w:val="00913BB6"/>
    <w:rsid w:val="00916FDA"/>
    <w:rsid w:val="00930AA6"/>
    <w:rsid w:val="0095718D"/>
    <w:rsid w:val="009633A0"/>
    <w:rsid w:val="00974DC2"/>
    <w:rsid w:val="009846FC"/>
    <w:rsid w:val="009953FF"/>
    <w:rsid w:val="009B0270"/>
    <w:rsid w:val="009B521E"/>
    <w:rsid w:val="00A06EA4"/>
    <w:rsid w:val="00A256E2"/>
    <w:rsid w:val="00A51352"/>
    <w:rsid w:val="00A54B1E"/>
    <w:rsid w:val="00A83697"/>
    <w:rsid w:val="00A83F48"/>
    <w:rsid w:val="00A942C9"/>
    <w:rsid w:val="00AB36F5"/>
    <w:rsid w:val="00AD3780"/>
    <w:rsid w:val="00AE07D1"/>
    <w:rsid w:val="00AF1198"/>
    <w:rsid w:val="00B01F4F"/>
    <w:rsid w:val="00B234F7"/>
    <w:rsid w:val="00B31162"/>
    <w:rsid w:val="00B447B3"/>
    <w:rsid w:val="00B525C8"/>
    <w:rsid w:val="00B52886"/>
    <w:rsid w:val="00B75A3D"/>
    <w:rsid w:val="00B91685"/>
    <w:rsid w:val="00B9413F"/>
    <w:rsid w:val="00BE2234"/>
    <w:rsid w:val="00C01A39"/>
    <w:rsid w:val="00C13094"/>
    <w:rsid w:val="00C2203A"/>
    <w:rsid w:val="00C31627"/>
    <w:rsid w:val="00C42C9C"/>
    <w:rsid w:val="00C65D37"/>
    <w:rsid w:val="00C67A33"/>
    <w:rsid w:val="00C76B39"/>
    <w:rsid w:val="00C76B66"/>
    <w:rsid w:val="00C92296"/>
    <w:rsid w:val="00C92E1C"/>
    <w:rsid w:val="00C94203"/>
    <w:rsid w:val="00CB3001"/>
    <w:rsid w:val="00CC642A"/>
    <w:rsid w:val="00CD7143"/>
    <w:rsid w:val="00CF2757"/>
    <w:rsid w:val="00D320D0"/>
    <w:rsid w:val="00D34267"/>
    <w:rsid w:val="00D366D8"/>
    <w:rsid w:val="00D453DF"/>
    <w:rsid w:val="00D53B4C"/>
    <w:rsid w:val="00D54556"/>
    <w:rsid w:val="00D734DB"/>
    <w:rsid w:val="00D75F11"/>
    <w:rsid w:val="00D81C08"/>
    <w:rsid w:val="00DC3D51"/>
    <w:rsid w:val="00DC7FBB"/>
    <w:rsid w:val="00DD23AA"/>
    <w:rsid w:val="00DE645C"/>
    <w:rsid w:val="00E132EC"/>
    <w:rsid w:val="00E437A2"/>
    <w:rsid w:val="00E648C6"/>
    <w:rsid w:val="00E76A21"/>
    <w:rsid w:val="00E8335D"/>
    <w:rsid w:val="00E9114B"/>
    <w:rsid w:val="00E92F59"/>
    <w:rsid w:val="00E94C25"/>
    <w:rsid w:val="00EB0779"/>
    <w:rsid w:val="00EE4134"/>
    <w:rsid w:val="00EF77B9"/>
    <w:rsid w:val="00F119CB"/>
    <w:rsid w:val="00F209AA"/>
    <w:rsid w:val="00F41B29"/>
    <w:rsid w:val="00F84734"/>
    <w:rsid w:val="00F87C81"/>
    <w:rsid w:val="00F92CD9"/>
    <w:rsid w:val="00F9638D"/>
    <w:rsid w:val="00F97D5E"/>
    <w:rsid w:val="00FA588D"/>
    <w:rsid w:val="00FA5B39"/>
    <w:rsid w:val="00FB02DA"/>
    <w:rsid w:val="00FC4FC1"/>
    <w:rsid w:val="00FC556C"/>
    <w:rsid w:val="00FC7BD4"/>
    <w:rsid w:val="00FD07A5"/>
    <w:rsid w:val="00FD21DB"/>
    <w:rsid w:val="00FD4CE0"/>
    <w:rsid w:val="00FE1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BF16F"/>
  <w15:chartTrackingRefBased/>
  <w15:docId w15:val="{CC0E2664-85F9-425C-B25B-14A6CE867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47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CentrBold">
    <w:name w:val="CentrBold"/>
    <w:rsid w:val="00347E01"/>
    <w:pPr>
      <w:autoSpaceDE w:val="0"/>
      <w:autoSpaceDN w:val="0"/>
      <w:adjustRightInd w:val="0"/>
      <w:spacing w:after="0" w:line="240" w:lineRule="auto"/>
      <w:jc w:val="center"/>
    </w:pPr>
    <w:rPr>
      <w:rFonts w:ascii="TimesLT" w:eastAsia="Times New Roman" w:hAnsi="TimesLT" w:cs="Times New Roman"/>
      <w:b/>
      <w:bCs/>
      <w:caps/>
      <w:sz w:val="20"/>
      <w:szCs w:val="20"/>
      <w:lang w:val="en-US"/>
    </w:rPr>
  </w:style>
  <w:style w:type="paragraph" w:styleId="Antrats">
    <w:name w:val="header"/>
    <w:basedOn w:val="prastasis"/>
    <w:link w:val="AntratsDiagrama"/>
    <w:rsid w:val="00347E01"/>
    <w:pPr>
      <w:tabs>
        <w:tab w:val="center" w:pos="4320"/>
        <w:tab w:val="right" w:pos="8640"/>
      </w:tabs>
    </w:pPr>
  </w:style>
  <w:style w:type="character" w:customStyle="1" w:styleId="AntratsDiagrama">
    <w:name w:val="Antraštės Diagrama"/>
    <w:basedOn w:val="Numatytasispastraiposriftas"/>
    <w:link w:val="Antrats"/>
    <w:rsid w:val="00347E01"/>
    <w:rPr>
      <w:rFonts w:ascii="Times New Roman" w:eastAsia="Times New Roman" w:hAnsi="Times New Roman" w:cs="Times New Roman"/>
      <w:sz w:val="24"/>
      <w:szCs w:val="24"/>
    </w:rPr>
  </w:style>
  <w:style w:type="character" w:styleId="Puslapionumeris">
    <w:name w:val="page number"/>
    <w:basedOn w:val="Numatytasispastraiposriftas"/>
    <w:rsid w:val="00347E01"/>
  </w:style>
  <w:style w:type="paragraph" w:styleId="Porat">
    <w:name w:val="footer"/>
    <w:basedOn w:val="prastasis"/>
    <w:link w:val="PoratDiagrama"/>
    <w:uiPriority w:val="99"/>
    <w:rsid w:val="00347E01"/>
    <w:pPr>
      <w:tabs>
        <w:tab w:val="center" w:pos="4320"/>
        <w:tab w:val="right" w:pos="8640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347E01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FA5B39"/>
    <w:pPr>
      <w:ind w:left="720"/>
      <w:contextualSpacing/>
    </w:pPr>
  </w:style>
  <w:style w:type="paragraph" w:customStyle="1" w:styleId="BodyText1">
    <w:name w:val="Body Text1"/>
    <w:basedOn w:val="prastasis"/>
    <w:rsid w:val="00C31627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</w:rPr>
  </w:style>
  <w:style w:type="table" w:styleId="Lentelstinklelis">
    <w:name w:val="Table Grid"/>
    <w:basedOn w:val="prastojilentel"/>
    <w:uiPriority w:val="39"/>
    <w:rsid w:val="00D75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F2355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F235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F1C60-5387-428A-AB96-B617B60EB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4</Pages>
  <Words>4670</Words>
  <Characters>2663</Characters>
  <Application>Microsoft Office Word</Application>
  <DocSecurity>0</DocSecurity>
  <Lines>22</Lines>
  <Paragraphs>14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7319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Mindaugas</dc:creator>
  <cp:keywords/>
  <dc:description/>
  <cp:lastModifiedBy>admintg</cp:lastModifiedBy>
  <cp:revision>7</cp:revision>
  <cp:lastPrinted>2021-06-14T09:54:00Z</cp:lastPrinted>
  <dcterms:created xsi:type="dcterms:W3CDTF">2021-06-09T12:54:00Z</dcterms:created>
  <dcterms:modified xsi:type="dcterms:W3CDTF">2021-06-14T09:54:00Z</dcterms:modified>
  <cp:category/>
</cp:coreProperties>
</file>