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06F23" w14:textId="77777777" w:rsidR="005A1197" w:rsidRDefault="005A1197" w:rsidP="003266E9">
      <w:pPr>
        <w:shd w:val="clear" w:color="auto" w:fill="FFFFFF"/>
        <w:spacing w:line="235" w:lineRule="exact"/>
        <w:ind w:left="4820"/>
        <w:rPr>
          <w:rFonts w:ascii="Times New Roman" w:hAnsi="Times New Roman"/>
          <w:color w:val="000000"/>
          <w:spacing w:val="1"/>
          <w:sz w:val="24"/>
          <w:lang w:val="lt-LT"/>
        </w:rPr>
      </w:pPr>
      <w:r>
        <w:rPr>
          <w:rFonts w:ascii="Times New Roman" w:hAnsi="Times New Roman"/>
          <w:color w:val="000000"/>
          <w:spacing w:val="1"/>
          <w:sz w:val="24"/>
          <w:lang w:val="lt-LT"/>
        </w:rPr>
        <w:t>PRITARTA</w:t>
      </w:r>
    </w:p>
    <w:p w14:paraId="3C944BA3" w14:textId="77777777" w:rsidR="005A1197" w:rsidRDefault="005A1197" w:rsidP="003266E9">
      <w:pPr>
        <w:shd w:val="clear" w:color="auto" w:fill="FFFFFF"/>
        <w:spacing w:line="235" w:lineRule="exact"/>
        <w:ind w:left="4820"/>
        <w:rPr>
          <w:rFonts w:ascii="Times New Roman" w:hAnsi="Times New Roman"/>
          <w:color w:val="000000"/>
          <w:spacing w:val="1"/>
          <w:sz w:val="24"/>
          <w:lang w:val="lt-LT"/>
        </w:rPr>
      </w:pPr>
      <w:r>
        <w:rPr>
          <w:rFonts w:ascii="Times New Roman" w:hAnsi="Times New Roman"/>
          <w:color w:val="000000"/>
          <w:spacing w:val="1"/>
          <w:sz w:val="24"/>
          <w:lang w:val="lt-LT"/>
        </w:rPr>
        <w:t>Trakų rajono savivaldybės tarybos</w:t>
      </w:r>
    </w:p>
    <w:p w14:paraId="50575E97" w14:textId="77777777" w:rsidR="00C6410F" w:rsidRDefault="005A1197" w:rsidP="003266E9">
      <w:pPr>
        <w:shd w:val="clear" w:color="auto" w:fill="FFFFFF"/>
        <w:spacing w:line="235" w:lineRule="exact"/>
        <w:ind w:left="4820"/>
        <w:rPr>
          <w:rFonts w:ascii="Times New Roman" w:hAnsi="Times New Roman"/>
          <w:color w:val="000000"/>
          <w:spacing w:val="1"/>
          <w:sz w:val="24"/>
          <w:lang w:val="lt-LT"/>
        </w:rPr>
      </w:pPr>
      <w:r>
        <w:rPr>
          <w:rFonts w:ascii="Times New Roman" w:hAnsi="Times New Roman"/>
          <w:color w:val="000000"/>
          <w:spacing w:val="1"/>
          <w:sz w:val="24"/>
          <w:lang w:val="lt-LT"/>
        </w:rPr>
        <w:t>2020 m.</w:t>
      </w:r>
      <w:r w:rsidR="00C6410F">
        <w:rPr>
          <w:rFonts w:ascii="Times New Roman" w:hAnsi="Times New Roman"/>
          <w:color w:val="000000"/>
          <w:spacing w:val="1"/>
          <w:sz w:val="24"/>
          <w:lang w:val="lt-LT"/>
        </w:rPr>
        <w:t xml:space="preserve"> gruodžio 17 </w:t>
      </w:r>
      <w:r>
        <w:rPr>
          <w:rFonts w:ascii="Times New Roman" w:hAnsi="Times New Roman"/>
          <w:color w:val="000000"/>
          <w:spacing w:val="1"/>
          <w:sz w:val="24"/>
          <w:lang w:val="lt-LT"/>
        </w:rPr>
        <w:t xml:space="preserve">d. </w:t>
      </w:r>
    </w:p>
    <w:p w14:paraId="7D8A9FF1" w14:textId="11011B8A" w:rsidR="005A1197" w:rsidRDefault="00C6410F" w:rsidP="003266E9">
      <w:pPr>
        <w:shd w:val="clear" w:color="auto" w:fill="FFFFFF"/>
        <w:spacing w:line="235" w:lineRule="exact"/>
        <w:ind w:left="4820"/>
        <w:rPr>
          <w:rFonts w:ascii="Times New Roman" w:hAnsi="Times New Roman"/>
          <w:color w:val="000000"/>
          <w:spacing w:val="1"/>
          <w:sz w:val="24"/>
          <w:lang w:val="lt-LT"/>
        </w:rPr>
      </w:pPr>
      <w:r>
        <w:rPr>
          <w:rFonts w:ascii="Times New Roman" w:hAnsi="Times New Roman"/>
          <w:color w:val="000000"/>
          <w:spacing w:val="1"/>
          <w:sz w:val="24"/>
          <w:lang w:val="lt-LT"/>
        </w:rPr>
        <w:t>s</w:t>
      </w:r>
      <w:r w:rsidR="005A1197">
        <w:rPr>
          <w:rFonts w:ascii="Times New Roman" w:hAnsi="Times New Roman"/>
          <w:color w:val="000000"/>
          <w:spacing w:val="1"/>
          <w:sz w:val="24"/>
          <w:lang w:val="lt-LT"/>
        </w:rPr>
        <w:t>prendimu</w:t>
      </w:r>
      <w:r>
        <w:rPr>
          <w:rFonts w:ascii="Times New Roman" w:hAnsi="Times New Roman"/>
          <w:color w:val="000000"/>
          <w:spacing w:val="1"/>
          <w:sz w:val="24"/>
          <w:lang w:val="lt-LT"/>
        </w:rPr>
        <w:t xml:space="preserve"> </w:t>
      </w:r>
      <w:r w:rsidR="005A1197">
        <w:rPr>
          <w:rFonts w:ascii="Times New Roman" w:hAnsi="Times New Roman"/>
          <w:color w:val="000000"/>
          <w:spacing w:val="1"/>
          <w:sz w:val="24"/>
          <w:lang w:val="lt-LT"/>
        </w:rPr>
        <w:t xml:space="preserve">Nr. </w:t>
      </w:r>
      <w:r>
        <w:rPr>
          <w:rFonts w:ascii="Times New Roman" w:hAnsi="Times New Roman"/>
          <w:color w:val="000000"/>
          <w:spacing w:val="1"/>
          <w:sz w:val="24"/>
          <w:lang w:val="lt-LT"/>
        </w:rPr>
        <w:t>S1E-231</w:t>
      </w:r>
    </w:p>
    <w:p w14:paraId="4A26CEFF" w14:textId="77777777" w:rsidR="005A1197" w:rsidRDefault="005A1197" w:rsidP="003266E9">
      <w:pPr>
        <w:shd w:val="clear" w:color="auto" w:fill="FFFFFF"/>
        <w:spacing w:line="235" w:lineRule="exact"/>
        <w:ind w:left="4820"/>
        <w:rPr>
          <w:rFonts w:ascii="Times New Roman" w:hAnsi="Times New Roman"/>
          <w:color w:val="000000"/>
          <w:spacing w:val="1"/>
          <w:sz w:val="24"/>
          <w:lang w:val="lt-LT"/>
        </w:rPr>
      </w:pPr>
    </w:p>
    <w:p w14:paraId="4DDFDC96" w14:textId="77777777" w:rsidR="005A1197" w:rsidRDefault="005A1197" w:rsidP="003266E9">
      <w:pPr>
        <w:shd w:val="clear" w:color="auto" w:fill="FFFFFF"/>
        <w:spacing w:line="235" w:lineRule="exact"/>
        <w:ind w:left="4820"/>
        <w:rPr>
          <w:rFonts w:ascii="Times New Roman" w:hAnsi="Times New Roman"/>
          <w:sz w:val="24"/>
        </w:rPr>
      </w:pPr>
      <w:r>
        <w:rPr>
          <w:rFonts w:ascii="Times New Roman" w:hAnsi="Times New Roman"/>
          <w:color w:val="000000"/>
          <w:spacing w:val="1"/>
          <w:sz w:val="24"/>
          <w:lang w:val="lt-LT"/>
        </w:rPr>
        <w:t>PATVIRTINTA</w:t>
      </w:r>
    </w:p>
    <w:p w14:paraId="201E3911" w14:textId="77777777" w:rsidR="005A1197" w:rsidRDefault="005A1197" w:rsidP="003266E9">
      <w:pPr>
        <w:shd w:val="clear" w:color="auto" w:fill="FFFFFF"/>
        <w:spacing w:line="235" w:lineRule="exact"/>
        <w:ind w:left="4820"/>
        <w:rPr>
          <w:rFonts w:ascii="Times New Roman" w:hAnsi="Times New Roman"/>
          <w:sz w:val="24"/>
        </w:rPr>
      </w:pPr>
      <w:r>
        <w:rPr>
          <w:rFonts w:ascii="Times New Roman" w:hAnsi="Times New Roman"/>
          <w:color w:val="000000"/>
          <w:spacing w:val="-1"/>
          <w:sz w:val="24"/>
          <w:lang w:val="lt-LT"/>
        </w:rPr>
        <w:t>Trakų gimnazijos direktoriaus</w:t>
      </w:r>
    </w:p>
    <w:p w14:paraId="427FFB18" w14:textId="14131E2D" w:rsidR="005A1197" w:rsidRDefault="005A1197" w:rsidP="003266E9">
      <w:pPr>
        <w:autoSpaceDE/>
        <w:autoSpaceDN/>
        <w:adjustRightInd/>
        <w:ind w:left="4820"/>
        <w:outlineLvl w:val="0"/>
        <w:rPr>
          <w:rFonts w:ascii="Times New Roman" w:hAnsi="Times New Roman"/>
          <w:sz w:val="24"/>
          <w:lang w:val="lt-LT" w:eastAsia="ru-RU"/>
        </w:rPr>
      </w:pPr>
      <w:r>
        <w:rPr>
          <w:rFonts w:ascii="Times New Roman" w:hAnsi="Times New Roman"/>
          <w:color w:val="000000"/>
          <w:sz w:val="24"/>
          <w:lang w:val="lt-LT"/>
        </w:rPr>
        <w:t xml:space="preserve">2020 m.  </w:t>
      </w:r>
      <w:r w:rsidR="003266E9">
        <w:rPr>
          <w:rFonts w:ascii="Times New Roman" w:hAnsi="Times New Roman"/>
          <w:color w:val="000000"/>
          <w:sz w:val="24"/>
          <w:lang w:val="lt-LT"/>
        </w:rPr>
        <w:t>gruodžio 21</w:t>
      </w:r>
      <w:r>
        <w:rPr>
          <w:rFonts w:ascii="Times New Roman" w:hAnsi="Times New Roman"/>
          <w:color w:val="000000"/>
          <w:sz w:val="24"/>
          <w:lang w:val="lt-LT"/>
        </w:rPr>
        <w:t xml:space="preserve"> d. įsakymu Nr.  </w:t>
      </w:r>
      <w:r w:rsidR="003266E9">
        <w:rPr>
          <w:rFonts w:ascii="Times New Roman" w:hAnsi="Times New Roman"/>
          <w:color w:val="000000"/>
          <w:sz w:val="24"/>
          <w:lang w:val="lt-LT"/>
        </w:rPr>
        <w:t>V-135</w:t>
      </w:r>
      <w:bookmarkStart w:id="0" w:name="_GoBack"/>
      <w:bookmarkEnd w:id="0"/>
    </w:p>
    <w:p w14:paraId="42D0B138" w14:textId="77777777" w:rsidR="005A1197" w:rsidRDefault="005A1197">
      <w:pPr>
        <w:autoSpaceDE/>
        <w:autoSpaceDN/>
        <w:adjustRightInd/>
        <w:rPr>
          <w:rFonts w:ascii="Times New Roman" w:hAnsi="Times New Roman"/>
          <w:sz w:val="24"/>
          <w:lang w:val="lt-LT" w:eastAsia="ru-RU"/>
        </w:rPr>
      </w:pPr>
    </w:p>
    <w:p w14:paraId="5B2B8197" w14:textId="77777777" w:rsidR="0028377C" w:rsidRDefault="0028377C" w:rsidP="009B6E96">
      <w:pPr>
        <w:autoSpaceDE/>
        <w:autoSpaceDN/>
        <w:adjustRightInd/>
        <w:spacing w:line="360" w:lineRule="auto"/>
        <w:outlineLvl w:val="0"/>
        <w:rPr>
          <w:rFonts w:ascii="Times New Roman" w:hAnsi="Times New Roman"/>
          <w:b/>
          <w:sz w:val="24"/>
          <w:lang w:val="lt-LT" w:eastAsia="ru-RU"/>
        </w:rPr>
      </w:pPr>
    </w:p>
    <w:p w14:paraId="2F176C4D" w14:textId="77777777" w:rsidR="005A1197" w:rsidRDefault="005A1197">
      <w:pPr>
        <w:autoSpaceDE/>
        <w:autoSpaceDN/>
        <w:adjustRightInd/>
        <w:spacing w:line="480" w:lineRule="auto"/>
        <w:jc w:val="center"/>
        <w:outlineLvl w:val="0"/>
        <w:rPr>
          <w:rFonts w:ascii="Times New Roman" w:hAnsi="Times New Roman"/>
          <w:b/>
          <w:sz w:val="24"/>
          <w:lang w:val="lt-LT" w:eastAsia="ru-RU"/>
        </w:rPr>
      </w:pPr>
      <w:r>
        <w:rPr>
          <w:rFonts w:ascii="Times New Roman" w:hAnsi="Times New Roman"/>
          <w:b/>
          <w:sz w:val="24"/>
          <w:lang w:val="lt-LT" w:eastAsia="ru-RU"/>
        </w:rPr>
        <w:t>TRAKŲ GIMNAZIJOS</w:t>
      </w:r>
    </w:p>
    <w:p w14:paraId="30A295C6" w14:textId="77777777" w:rsidR="005A1197" w:rsidRDefault="005A1197">
      <w:pPr>
        <w:autoSpaceDE/>
        <w:autoSpaceDN/>
        <w:adjustRightInd/>
        <w:spacing w:line="360" w:lineRule="auto"/>
        <w:jc w:val="center"/>
        <w:rPr>
          <w:rFonts w:ascii="Times New Roman" w:hAnsi="Times New Roman"/>
          <w:b/>
          <w:sz w:val="24"/>
          <w:lang w:val="lt-LT" w:eastAsia="ru-RU"/>
        </w:rPr>
      </w:pPr>
      <w:r>
        <w:rPr>
          <w:rFonts w:ascii="Times New Roman" w:hAnsi="Times New Roman"/>
          <w:b/>
          <w:sz w:val="24"/>
          <w:lang w:val="lt-LT" w:eastAsia="ru-RU"/>
        </w:rPr>
        <w:t>2021</w:t>
      </w:r>
      <w:r w:rsidR="005320AB">
        <w:rPr>
          <w:rFonts w:ascii="Times New Roman" w:hAnsi="Times New Roman"/>
          <w:b/>
          <w:sz w:val="24"/>
          <w:lang w:val="lt-LT" w:eastAsia="ru-RU"/>
        </w:rPr>
        <w:t>–</w:t>
      </w:r>
      <w:r>
        <w:rPr>
          <w:rFonts w:ascii="Times New Roman" w:hAnsi="Times New Roman"/>
          <w:b/>
          <w:sz w:val="24"/>
          <w:lang w:val="lt-LT" w:eastAsia="ru-RU"/>
        </w:rPr>
        <w:t>2024 METŲ STRATEGINIS PLANAS</w:t>
      </w:r>
    </w:p>
    <w:p w14:paraId="68589190" w14:textId="77777777" w:rsidR="005A1197" w:rsidRDefault="005A1197">
      <w:pPr>
        <w:autoSpaceDE/>
        <w:autoSpaceDN/>
        <w:adjustRightInd/>
        <w:spacing w:line="360" w:lineRule="auto"/>
        <w:jc w:val="center"/>
        <w:rPr>
          <w:rFonts w:ascii="Times New Roman" w:hAnsi="Times New Roman"/>
          <w:b/>
          <w:sz w:val="24"/>
          <w:lang w:val="lt-LT"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5"/>
        <w:gridCol w:w="709"/>
      </w:tblGrid>
      <w:tr w:rsidR="005A1197" w14:paraId="2D34BC11" w14:textId="77777777" w:rsidTr="00346A30">
        <w:trPr>
          <w:trHeight w:val="397"/>
          <w:tblHeader/>
        </w:trPr>
        <w:tc>
          <w:tcPr>
            <w:tcW w:w="8755" w:type="dxa"/>
          </w:tcPr>
          <w:p w14:paraId="28D529D7" w14:textId="77777777" w:rsidR="005A1197" w:rsidRDefault="005A1197" w:rsidP="00346A30">
            <w:pPr>
              <w:overflowPunct w:val="0"/>
              <w:autoSpaceDE/>
              <w:autoSpaceDN/>
              <w:adjustRightInd/>
              <w:spacing w:line="360" w:lineRule="auto"/>
              <w:jc w:val="left"/>
              <w:textAlignment w:val="baseline"/>
              <w:rPr>
                <w:rFonts w:ascii="Times New Roman" w:hAnsi="Times New Roman"/>
                <w:sz w:val="24"/>
                <w:lang w:val="lt-LT" w:eastAsia="ru-RU"/>
              </w:rPr>
            </w:pPr>
            <w:r>
              <w:rPr>
                <w:rFonts w:ascii="Times New Roman" w:hAnsi="Times New Roman"/>
                <w:sz w:val="24"/>
                <w:lang w:val="lt-LT" w:eastAsia="ru-RU"/>
              </w:rPr>
              <w:t xml:space="preserve">Įvadas </w:t>
            </w:r>
          </w:p>
        </w:tc>
        <w:tc>
          <w:tcPr>
            <w:tcW w:w="709" w:type="dxa"/>
          </w:tcPr>
          <w:p w14:paraId="14B2DF7F" w14:textId="1E599247" w:rsidR="005A1197" w:rsidRPr="00346A30" w:rsidRDefault="00751EEE" w:rsidP="00346A30">
            <w:pPr>
              <w:overflowPunct w:val="0"/>
              <w:autoSpaceDE/>
              <w:autoSpaceDN/>
              <w:adjustRightInd/>
              <w:spacing w:line="360" w:lineRule="auto"/>
              <w:jc w:val="center"/>
              <w:textAlignment w:val="baseline"/>
              <w:rPr>
                <w:rFonts w:ascii="Times New Roman" w:hAnsi="Times New Roman"/>
                <w:sz w:val="24"/>
                <w:lang w:val="lt-LT" w:eastAsia="ru-RU"/>
              </w:rPr>
            </w:pPr>
            <w:r>
              <w:rPr>
                <w:rFonts w:ascii="Times New Roman" w:hAnsi="Times New Roman"/>
                <w:sz w:val="24"/>
                <w:lang w:val="lt-LT" w:eastAsia="ru-RU"/>
              </w:rPr>
              <w:t>1</w:t>
            </w:r>
          </w:p>
        </w:tc>
      </w:tr>
      <w:tr w:rsidR="005A1197" w14:paraId="7463F5C5" w14:textId="77777777" w:rsidTr="00346A30">
        <w:trPr>
          <w:trHeight w:val="397"/>
          <w:tblHeader/>
        </w:trPr>
        <w:tc>
          <w:tcPr>
            <w:tcW w:w="8755" w:type="dxa"/>
          </w:tcPr>
          <w:p w14:paraId="5B1FA31A" w14:textId="77777777" w:rsidR="005A1197" w:rsidRDefault="004B3539" w:rsidP="00346A30">
            <w:pPr>
              <w:pStyle w:val="Turinys1"/>
              <w:tabs>
                <w:tab w:val="right" w:leader="dot" w:pos="16255"/>
              </w:tabs>
              <w:overflowPunct w:val="0"/>
              <w:spacing w:line="360" w:lineRule="auto"/>
              <w:ind w:left="0"/>
              <w:textAlignment w:val="baseline"/>
              <w:rPr>
                <w:rFonts w:ascii="Times New Roman" w:hAnsi="Times New Roman" w:cs="Times New Roman"/>
                <w:color w:val="auto"/>
                <w:sz w:val="24"/>
                <w:szCs w:val="24"/>
                <w:lang w:eastAsia="ru-RU"/>
              </w:rPr>
            </w:pPr>
            <w:hyperlink w:anchor="_Toc68721">
              <w:r w:rsidR="005A1197">
                <w:rPr>
                  <w:rFonts w:ascii="Times New Roman" w:eastAsia="Times New Roman" w:hAnsi="Times New Roman" w:cs="Times New Roman"/>
                  <w:color w:val="auto"/>
                  <w:sz w:val="24"/>
                  <w:szCs w:val="24"/>
                </w:rPr>
                <w:t>I</w:t>
              </w:r>
              <w:r w:rsidR="009B6E96">
                <w:rPr>
                  <w:rFonts w:ascii="Times New Roman" w:eastAsia="Times New Roman" w:hAnsi="Times New Roman" w:cs="Times New Roman"/>
                  <w:color w:val="auto"/>
                  <w:sz w:val="24"/>
                  <w:szCs w:val="24"/>
                </w:rPr>
                <w:t xml:space="preserve"> skyrius</w:t>
              </w:r>
              <w:r w:rsidR="005A1197">
                <w:rPr>
                  <w:rFonts w:ascii="Times New Roman" w:eastAsia="Times New Roman" w:hAnsi="Times New Roman" w:cs="Times New Roman"/>
                  <w:color w:val="auto"/>
                  <w:sz w:val="24"/>
                  <w:szCs w:val="24"/>
                </w:rPr>
                <w:t>.</w:t>
              </w:r>
              <w:r w:rsidR="005A1197">
                <w:rPr>
                  <w:rFonts w:ascii="Times New Roman" w:hAnsi="Times New Roman" w:cs="Times New Roman"/>
                  <w:color w:val="auto"/>
                  <w:sz w:val="24"/>
                  <w:szCs w:val="24"/>
                </w:rPr>
                <w:t xml:space="preserve"> </w:t>
              </w:r>
              <w:r w:rsidR="005A1197">
                <w:rPr>
                  <w:rFonts w:ascii="Times New Roman" w:eastAsia="Times New Roman" w:hAnsi="Times New Roman" w:cs="Times New Roman"/>
                  <w:color w:val="auto"/>
                  <w:sz w:val="24"/>
                  <w:szCs w:val="24"/>
                </w:rPr>
                <w:t xml:space="preserve">Bendra gimnazijos charakteristika </w:t>
              </w:r>
            </w:hyperlink>
          </w:p>
        </w:tc>
        <w:tc>
          <w:tcPr>
            <w:tcW w:w="709" w:type="dxa"/>
          </w:tcPr>
          <w:p w14:paraId="67C10EDC" w14:textId="77777777" w:rsidR="005A1197" w:rsidRPr="00346A30" w:rsidRDefault="00346A30" w:rsidP="00346A30">
            <w:pPr>
              <w:overflowPunct w:val="0"/>
              <w:autoSpaceDE/>
              <w:autoSpaceDN/>
              <w:adjustRightInd/>
              <w:spacing w:line="360" w:lineRule="auto"/>
              <w:jc w:val="center"/>
              <w:textAlignment w:val="baseline"/>
              <w:rPr>
                <w:rFonts w:ascii="Times New Roman" w:hAnsi="Times New Roman"/>
                <w:sz w:val="24"/>
                <w:lang w:val="lt-LT" w:eastAsia="ru-RU"/>
              </w:rPr>
            </w:pPr>
            <w:r w:rsidRPr="00346A30">
              <w:rPr>
                <w:rFonts w:ascii="Times New Roman" w:hAnsi="Times New Roman"/>
                <w:sz w:val="24"/>
                <w:lang w:val="lt-LT" w:eastAsia="ru-RU"/>
              </w:rPr>
              <w:t>2</w:t>
            </w:r>
          </w:p>
        </w:tc>
      </w:tr>
      <w:tr w:rsidR="005A1197" w14:paraId="3BAB9033" w14:textId="77777777" w:rsidTr="00346A30">
        <w:trPr>
          <w:trHeight w:val="397"/>
          <w:tblHeader/>
        </w:trPr>
        <w:tc>
          <w:tcPr>
            <w:tcW w:w="8755" w:type="dxa"/>
          </w:tcPr>
          <w:p w14:paraId="39D87D54" w14:textId="77777777" w:rsidR="005A1197" w:rsidRDefault="005A1197" w:rsidP="00346A30">
            <w:pPr>
              <w:overflowPunct w:val="0"/>
              <w:autoSpaceDE/>
              <w:autoSpaceDN/>
              <w:adjustRightInd/>
              <w:spacing w:line="360" w:lineRule="auto"/>
              <w:jc w:val="left"/>
              <w:textAlignment w:val="baseline"/>
              <w:rPr>
                <w:rFonts w:ascii="Times New Roman" w:hAnsi="Times New Roman"/>
                <w:sz w:val="24"/>
                <w:lang w:val="lt-LT" w:eastAsia="ru-RU"/>
              </w:rPr>
            </w:pPr>
            <w:r>
              <w:rPr>
                <w:rFonts w:ascii="Times New Roman" w:hAnsi="Times New Roman"/>
                <w:sz w:val="24"/>
                <w:lang w:val="lt-LT" w:eastAsia="ru-RU"/>
              </w:rPr>
              <w:t>II</w:t>
            </w:r>
            <w:r w:rsidR="009B6E96">
              <w:rPr>
                <w:rFonts w:ascii="Times New Roman" w:hAnsi="Times New Roman"/>
                <w:sz w:val="24"/>
                <w:lang w:val="lt-LT" w:eastAsia="ru-RU"/>
              </w:rPr>
              <w:t xml:space="preserve"> skyrius</w:t>
            </w:r>
            <w:r>
              <w:rPr>
                <w:rFonts w:ascii="Times New Roman" w:hAnsi="Times New Roman"/>
                <w:sz w:val="24"/>
                <w:lang w:val="lt-LT" w:eastAsia="ru-RU"/>
              </w:rPr>
              <w:t xml:space="preserve">. Gimnazijos pristatymas </w:t>
            </w:r>
          </w:p>
        </w:tc>
        <w:tc>
          <w:tcPr>
            <w:tcW w:w="709" w:type="dxa"/>
          </w:tcPr>
          <w:p w14:paraId="414CD59C" w14:textId="77777777" w:rsidR="005A1197" w:rsidRPr="00346A30" w:rsidRDefault="00346A30" w:rsidP="00346A30">
            <w:pPr>
              <w:overflowPunct w:val="0"/>
              <w:autoSpaceDE/>
              <w:autoSpaceDN/>
              <w:adjustRightInd/>
              <w:spacing w:line="360" w:lineRule="auto"/>
              <w:jc w:val="center"/>
              <w:textAlignment w:val="baseline"/>
              <w:rPr>
                <w:rFonts w:ascii="Times New Roman" w:hAnsi="Times New Roman"/>
                <w:sz w:val="24"/>
                <w:lang w:val="lt-LT" w:eastAsia="ru-RU"/>
              </w:rPr>
            </w:pPr>
            <w:r w:rsidRPr="00346A30">
              <w:rPr>
                <w:rFonts w:ascii="Times New Roman" w:hAnsi="Times New Roman"/>
                <w:sz w:val="24"/>
                <w:lang w:val="lt-LT" w:eastAsia="ru-RU"/>
              </w:rPr>
              <w:t>3</w:t>
            </w:r>
          </w:p>
        </w:tc>
      </w:tr>
      <w:tr w:rsidR="005A1197" w14:paraId="70FB4E8A" w14:textId="77777777" w:rsidTr="00346A30">
        <w:trPr>
          <w:trHeight w:val="397"/>
          <w:tblHeader/>
        </w:trPr>
        <w:tc>
          <w:tcPr>
            <w:tcW w:w="8755" w:type="dxa"/>
          </w:tcPr>
          <w:p w14:paraId="3FC7B5CA" w14:textId="77777777" w:rsidR="005A1197" w:rsidRDefault="005A1197" w:rsidP="00346A30">
            <w:pPr>
              <w:overflowPunct w:val="0"/>
              <w:autoSpaceDE/>
              <w:autoSpaceDN/>
              <w:adjustRightInd/>
              <w:spacing w:line="360" w:lineRule="auto"/>
              <w:jc w:val="left"/>
              <w:textAlignment w:val="baseline"/>
              <w:rPr>
                <w:rFonts w:ascii="Times New Roman" w:hAnsi="Times New Roman"/>
                <w:sz w:val="24"/>
                <w:lang w:val="lt-LT" w:eastAsia="ru-RU"/>
              </w:rPr>
            </w:pPr>
            <w:r>
              <w:rPr>
                <w:rFonts w:ascii="Times New Roman" w:hAnsi="Times New Roman"/>
                <w:sz w:val="24"/>
                <w:lang w:val="lt-LT" w:eastAsia="ru-RU"/>
              </w:rPr>
              <w:t>III</w:t>
            </w:r>
            <w:r w:rsidR="009B6E96">
              <w:rPr>
                <w:rFonts w:ascii="Times New Roman" w:hAnsi="Times New Roman"/>
                <w:sz w:val="24"/>
                <w:lang w:val="lt-LT" w:eastAsia="ru-RU"/>
              </w:rPr>
              <w:t xml:space="preserve"> skyrius</w:t>
            </w:r>
            <w:r>
              <w:rPr>
                <w:rFonts w:ascii="Times New Roman" w:hAnsi="Times New Roman"/>
                <w:sz w:val="24"/>
                <w:lang w:val="lt-LT" w:eastAsia="ru-RU"/>
              </w:rPr>
              <w:t xml:space="preserve">. </w:t>
            </w:r>
            <w:r w:rsidR="00DF759F">
              <w:rPr>
                <w:rFonts w:ascii="Times New Roman" w:hAnsi="Times New Roman"/>
                <w:sz w:val="24"/>
                <w:lang w:val="lt-LT" w:eastAsia="ru-RU"/>
              </w:rPr>
              <w:t>V</w:t>
            </w:r>
            <w:r w:rsidR="009B6E96">
              <w:rPr>
                <w:rFonts w:ascii="Times New Roman" w:hAnsi="Times New Roman"/>
                <w:sz w:val="24"/>
                <w:lang w:val="lt-LT" w:eastAsia="ru-RU"/>
              </w:rPr>
              <w:t>eiklos</w:t>
            </w:r>
            <w:r w:rsidR="00DF759F">
              <w:rPr>
                <w:rFonts w:ascii="Times New Roman" w:hAnsi="Times New Roman"/>
                <w:sz w:val="24"/>
                <w:lang w:val="lt-LT" w:eastAsia="ru-RU"/>
              </w:rPr>
              <w:t xml:space="preserve"> analizė</w:t>
            </w:r>
          </w:p>
        </w:tc>
        <w:tc>
          <w:tcPr>
            <w:tcW w:w="709" w:type="dxa"/>
          </w:tcPr>
          <w:p w14:paraId="6B95E83D" w14:textId="236F5AF3" w:rsidR="005A1197" w:rsidRPr="00346A30" w:rsidRDefault="00751EEE" w:rsidP="00346A30">
            <w:pPr>
              <w:overflowPunct w:val="0"/>
              <w:autoSpaceDE/>
              <w:autoSpaceDN/>
              <w:adjustRightInd/>
              <w:spacing w:line="360" w:lineRule="auto"/>
              <w:jc w:val="center"/>
              <w:textAlignment w:val="baseline"/>
              <w:rPr>
                <w:rFonts w:ascii="Times New Roman" w:hAnsi="Times New Roman"/>
                <w:sz w:val="24"/>
                <w:lang w:val="lt-LT" w:eastAsia="ru-RU"/>
              </w:rPr>
            </w:pPr>
            <w:r>
              <w:rPr>
                <w:rFonts w:ascii="Times New Roman" w:hAnsi="Times New Roman"/>
                <w:sz w:val="24"/>
                <w:lang w:val="lt-LT" w:eastAsia="ru-RU"/>
              </w:rPr>
              <w:t>5</w:t>
            </w:r>
          </w:p>
        </w:tc>
      </w:tr>
      <w:tr w:rsidR="005A1197" w14:paraId="720A9A8D" w14:textId="77777777" w:rsidTr="00346A30">
        <w:trPr>
          <w:trHeight w:val="397"/>
          <w:tblHeader/>
        </w:trPr>
        <w:tc>
          <w:tcPr>
            <w:tcW w:w="8755" w:type="dxa"/>
          </w:tcPr>
          <w:p w14:paraId="7400F100" w14:textId="77777777" w:rsidR="005A1197" w:rsidRPr="009B6E96" w:rsidRDefault="005A1197" w:rsidP="00346A30">
            <w:pPr>
              <w:overflowPunct w:val="0"/>
              <w:autoSpaceDE/>
              <w:autoSpaceDN/>
              <w:adjustRightInd/>
              <w:spacing w:line="360" w:lineRule="auto"/>
              <w:jc w:val="left"/>
              <w:textAlignment w:val="baseline"/>
              <w:rPr>
                <w:rFonts w:ascii="Times New Roman" w:hAnsi="Times New Roman"/>
                <w:sz w:val="24"/>
                <w:lang w:val="lt-LT" w:eastAsia="ru-RU"/>
              </w:rPr>
            </w:pPr>
            <w:r w:rsidRPr="009B6E96">
              <w:rPr>
                <w:rFonts w:ascii="Times New Roman" w:hAnsi="Times New Roman"/>
                <w:sz w:val="24"/>
                <w:lang w:val="lt-LT" w:eastAsia="ru-RU"/>
              </w:rPr>
              <w:t>IV</w:t>
            </w:r>
            <w:r w:rsidR="009B6E96" w:rsidRPr="009B6E96">
              <w:rPr>
                <w:rFonts w:ascii="Times New Roman" w:hAnsi="Times New Roman"/>
                <w:sz w:val="24"/>
                <w:lang w:val="lt-LT" w:eastAsia="ru-RU"/>
              </w:rPr>
              <w:t xml:space="preserve"> skyrius</w:t>
            </w:r>
            <w:r w:rsidRPr="009B6E96">
              <w:rPr>
                <w:rFonts w:ascii="Times New Roman" w:hAnsi="Times New Roman"/>
                <w:sz w:val="24"/>
                <w:lang w:val="lt-LT" w:eastAsia="ru-RU"/>
              </w:rPr>
              <w:t xml:space="preserve">. </w:t>
            </w:r>
            <w:hyperlink w:anchor="_Toc68731">
              <w:r w:rsidR="00DF759F" w:rsidRPr="009B6E96">
                <w:rPr>
                  <w:rFonts w:ascii="Times New Roman" w:hAnsi="Times New Roman"/>
                  <w:sz w:val="24"/>
                  <w:lang w:val="lt-LT"/>
                </w:rPr>
                <w:t>SSGG analizė</w:t>
              </w:r>
            </w:hyperlink>
          </w:p>
        </w:tc>
        <w:tc>
          <w:tcPr>
            <w:tcW w:w="709" w:type="dxa"/>
          </w:tcPr>
          <w:p w14:paraId="632A8A5A" w14:textId="77777777" w:rsidR="005A1197" w:rsidRPr="00346A30" w:rsidRDefault="00346A30" w:rsidP="00346A30">
            <w:pPr>
              <w:overflowPunct w:val="0"/>
              <w:autoSpaceDE/>
              <w:autoSpaceDN/>
              <w:adjustRightInd/>
              <w:spacing w:line="360" w:lineRule="auto"/>
              <w:jc w:val="center"/>
              <w:textAlignment w:val="baseline"/>
              <w:rPr>
                <w:rFonts w:ascii="Times New Roman" w:hAnsi="Times New Roman"/>
                <w:sz w:val="24"/>
                <w:lang w:val="lt-LT" w:eastAsia="ru-RU"/>
              </w:rPr>
            </w:pPr>
            <w:r w:rsidRPr="00346A30">
              <w:rPr>
                <w:rFonts w:ascii="Times New Roman" w:hAnsi="Times New Roman"/>
                <w:sz w:val="24"/>
                <w:lang w:val="lt-LT" w:eastAsia="ru-RU"/>
              </w:rPr>
              <w:t>8</w:t>
            </w:r>
          </w:p>
        </w:tc>
      </w:tr>
      <w:tr w:rsidR="00DF759F" w14:paraId="5CCDDA55" w14:textId="77777777" w:rsidTr="00346A30">
        <w:trPr>
          <w:trHeight w:val="397"/>
          <w:tblHeader/>
        </w:trPr>
        <w:tc>
          <w:tcPr>
            <w:tcW w:w="8755" w:type="dxa"/>
          </w:tcPr>
          <w:p w14:paraId="1BD7F6BB" w14:textId="77777777" w:rsidR="00DF759F" w:rsidRPr="009B6E96" w:rsidRDefault="004B3539" w:rsidP="00346A30">
            <w:pPr>
              <w:overflowPunct w:val="0"/>
              <w:autoSpaceDE/>
              <w:autoSpaceDN/>
              <w:adjustRightInd/>
              <w:spacing w:line="360" w:lineRule="auto"/>
              <w:jc w:val="left"/>
              <w:textAlignment w:val="baseline"/>
              <w:rPr>
                <w:rFonts w:ascii="Times New Roman" w:hAnsi="Times New Roman"/>
                <w:sz w:val="24"/>
                <w:lang w:val="lt-LT" w:eastAsia="ru-RU"/>
              </w:rPr>
            </w:pPr>
            <w:hyperlink w:anchor="_Toc68732">
              <w:r w:rsidR="00DF759F" w:rsidRPr="009B6E96">
                <w:rPr>
                  <w:rFonts w:ascii="Times New Roman" w:hAnsi="Times New Roman"/>
                  <w:sz w:val="24"/>
                  <w:lang w:val="lt-LT"/>
                </w:rPr>
                <w:t>V</w:t>
              </w:r>
              <w:r w:rsidR="009B6E96" w:rsidRPr="009B6E96">
                <w:rPr>
                  <w:rFonts w:ascii="Times New Roman" w:hAnsi="Times New Roman"/>
                  <w:sz w:val="24"/>
                  <w:lang w:val="lt-LT"/>
                </w:rPr>
                <w:t xml:space="preserve"> skyrius</w:t>
              </w:r>
              <w:r w:rsidR="00DF759F" w:rsidRPr="009B6E96">
                <w:rPr>
                  <w:rFonts w:ascii="Times New Roman" w:hAnsi="Times New Roman"/>
                  <w:sz w:val="24"/>
                  <w:lang w:val="lt-LT"/>
                </w:rPr>
                <w:t>. Strateginės išvados</w:t>
              </w:r>
            </w:hyperlink>
          </w:p>
        </w:tc>
        <w:tc>
          <w:tcPr>
            <w:tcW w:w="709" w:type="dxa"/>
          </w:tcPr>
          <w:p w14:paraId="47211FCD" w14:textId="21E28699" w:rsidR="00DF759F" w:rsidRPr="00346A30" w:rsidRDefault="00751EEE" w:rsidP="00346A30">
            <w:pPr>
              <w:overflowPunct w:val="0"/>
              <w:autoSpaceDE/>
              <w:autoSpaceDN/>
              <w:adjustRightInd/>
              <w:spacing w:line="360" w:lineRule="auto"/>
              <w:jc w:val="center"/>
              <w:textAlignment w:val="baseline"/>
              <w:rPr>
                <w:rFonts w:ascii="Times New Roman" w:hAnsi="Times New Roman"/>
                <w:sz w:val="24"/>
                <w:lang w:val="lt-LT" w:eastAsia="ru-RU"/>
              </w:rPr>
            </w:pPr>
            <w:r>
              <w:rPr>
                <w:rFonts w:ascii="Times New Roman" w:hAnsi="Times New Roman"/>
                <w:sz w:val="24"/>
                <w:lang w:val="lt-LT" w:eastAsia="ru-RU"/>
              </w:rPr>
              <w:t>9</w:t>
            </w:r>
          </w:p>
        </w:tc>
      </w:tr>
      <w:tr w:rsidR="00DF759F" w14:paraId="62C1E3BF" w14:textId="77777777" w:rsidTr="00346A30">
        <w:trPr>
          <w:trHeight w:val="397"/>
          <w:tblHeader/>
        </w:trPr>
        <w:tc>
          <w:tcPr>
            <w:tcW w:w="8755" w:type="dxa"/>
          </w:tcPr>
          <w:p w14:paraId="603DC711" w14:textId="77777777" w:rsidR="00DF759F" w:rsidRDefault="00DF759F" w:rsidP="00346A30">
            <w:pPr>
              <w:pStyle w:val="Turinys2"/>
              <w:tabs>
                <w:tab w:val="right" w:leader="dot" w:pos="16255"/>
              </w:tabs>
              <w:overflowPunct w:val="0"/>
              <w:autoSpaceDE w:val="0"/>
              <w:autoSpaceDN w:val="0"/>
              <w:adjustRightInd w:val="0"/>
              <w:spacing w:line="360" w:lineRule="auto"/>
              <w:ind w:left="0"/>
              <w:textAlignment w:val="baseline"/>
              <w:rPr>
                <w:rFonts w:ascii="Times New Roman" w:hAnsi="Times New Roman" w:cs="Times New Roman"/>
                <w:color w:val="auto"/>
                <w:sz w:val="24"/>
                <w:szCs w:val="24"/>
              </w:rPr>
            </w:pPr>
            <w:r>
              <w:rPr>
                <w:rFonts w:ascii="Times New Roman" w:hAnsi="Times New Roman" w:cs="Times New Roman"/>
                <w:color w:val="auto"/>
                <w:sz w:val="24"/>
                <w:szCs w:val="24"/>
              </w:rPr>
              <w:t>VI</w:t>
            </w:r>
            <w:r w:rsidR="009B6E96">
              <w:rPr>
                <w:rFonts w:ascii="Times New Roman" w:hAnsi="Times New Roman" w:cs="Times New Roman"/>
                <w:color w:val="auto"/>
                <w:sz w:val="24"/>
                <w:szCs w:val="24"/>
              </w:rPr>
              <w:t xml:space="preserve"> skyrius</w:t>
            </w:r>
            <w:r>
              <w:rPr>
                <w:rFonts w:ascii="Times New Roman" w:hAnsi="Times New Roman" w:cs="Times New Roman"/>
                <w:color w:val="auto"/>
                <w:sz w:val="24"/>
                <w:szCs w:val="24"/>
              </w:rPr>
              <w:t xml:space="preserve">. </w:t>
            </w:r>
            <w:hyperlink w:anchor="_Toc68736">
              <w:r>
                <w:rPr>
                  <w:rFonts w:ascii="Times New Roman" w:eastAsia="Times New Roman" w:hAnsi="Times New Roman" w:cs="Times New Roman"/>
                  <w:color w:val="auto"/>
                  <w:sz w:val="24"/>
                  <w:szCs w:val="24"/>
                </w:rPr>
                <w:t>Filosofija</w:t>
              </w:r>
            </w:hyperlink>
          </w:p>
        </w:tc>
        <w:tc>
          <w:tcPr>
            <w:tcW w:w="709" w:type="dxa"/>
          </w:tcPr>
          <w:p w14:paraId="3D0ACF5C" w14:textId="77777777" w:rsidR="00DF759F" w:rsidRPr="00346A30" w:rsidRDefault="00346A30" w:rsidP="00346A30">
            <w:pPr>
              <w:overflowPunct w:val="0"/>
              <w:autoSpaceDE/>
              <w:autoSpaceDN/>
              <w:adjustRightInd/>
              <w:spacing w:line="360" w:lineRule="auto"/>
              <w:jc w:val="center"/>
              <w:textAlignment w:val="baseline"/>
              <w:rPr>
                <w:rFonts w:ascii="Times New Roman" w:hAnsi="Times New Roman"/>
                <w:sz w:val="24"/>
                <w:lang w:val="lt-LT" w:eastAsia="ru-RU"/>
              </w:rPr>
            </w:pPr>
            <w:r w:rsidRPr="00346A30">
              <w:rPr>
                <w:rFonts w:ascii="Times New Roman" w:hAnsi="Times New Roman"/>
                <w:sz w:val="24"/>
                <w:lang w:val="lt-LT" w:eastAsia="ru-RU"/>
              </w:rPr>
              <w:t>10</w:t>
            </w:r>
          </w:p>
        </w:tc>
      </w:tr>
      <w:tr w:rsidR="00DF759F" w14:paraId="423C2768" w14:textId="77777777" w:rsidTr="00346A30">
        <w:trPr>
          <w:trHeight w:val="397"/>
          <w:tblHeader/>
        </w:trPr>
        <w:tc>
          <w:tcPr>
            <w:tcW w:w="8755" w:type="dxa"/>
          </w:tcPr>
          <w:p w14:paraId="434B02BC" w14:textId="77777777" w:rsidR="00DF759F" w:rsidRDefault="00DF759F" w:rsidP="00346A30">
            <w:pPr>
              <w:pStyle w:val="Turinys2"/>
              <w:tabs>
                <w:tab w:val="right" w:leader="dot" w:pos="16255"/>
              </w:tabs>
              <w:overflowPunct w:val="0"/>
              <w:autoSpaceDE w:val="0"/>
              <w:autoSpaceDN w:val="0"/>
              <w:adjustRightInd w:val="0"/>
              <w:spacing w:line="360" w:lineRule="auto"/>
              <w:ind w:left="0"/>
              <w:textAlignment w:val="baseline"/>
              <w:rPr>
                <w:rFonts w:ascii="Times New Roman" w:hAnsi="Times New Roman" w:cs="Times New Roman"/>
                <w:color w:val="auto"/>
                <w:sz w:val="24"/>
                <w:szCs w:val="24"/>
              </w:rPr>
            </w:pPr>
            <w:r>
              <w:rPr>
                <w:rFonts w:ascii="Times New Roman" w:hAnsi="Times New Roman" w:cs="Times New Roman"/>
                <w:color w:val="auto"/>
                <w:sz w:val="24"/>
                <w:szCs w:val="24"/>
              </w:rPr>
              <w:t>VII</w:t>
            </w:r>
            <w:r w:rsidR="009B6E96">
              <w:rPr>
                <w:rFonts w:ascii="Times New Roman" w:hAnsi="Times New Roman" w:cs="Times New Roman"/>
                <w:color w:val="auto"/>
                <w:sz w:val="24"/>
                <w:szCs w:val="24"/>
              </w:rPr>
              <w:t xml:space="preserve"> skyrius</w:t>
            </w:r>
            <w:r>
              <w:rPr>
                <w:rFonts w:ascii="Times New Roman" w:hAnsi="Times New Roman" w:cs="Times New Roman"/>
                <w:color w:val="auto"/>
                <w:sz w:val="24"/>
                <w:szCs w:val="24"/>
              </w:rPr>
              <w:t xml:space="preserve">. </w:t>
            </w:r>
            <w:hyperlink w:anchor="_Toc68734">
              <w:r>
                <w:rPr>
                  <w:rFonts w:ascii="Times New Roman" w:eastAsia="Times New Roman" w:hAnsi="Times New Roman" w:cs="Times New Roman"/>
                  <w:color w:val="auto"/>
                  <w:sz w:val="24"/>
                  <w:szCs w:val="24"/>
                </w:rPr>
                <w:t>Vizija</w:t>
              </w:r>
            </w:hyperlink>
          </w:p>
        </w:tc>
        <w:tc>
          <w:tcPr>
            <w:tcW w:w="709" w:type="dxa"/>
          </w:tcPr>
          <w:p w14:paraId="2FB4B2CD" w14:textId="77777777" w:rsidR="00DF759F" w:rsidRPr="00346A30" w:rsidRDefault="00346A30" w:rsidP="00346A30">
            <w:pPr>
              <w:overflowPunct w:val="0"/>
              <w:autoSpaceDE/>
              <w:autoSpaceDN/>
              <w:adjustRightInd/>
              <w:spacing w:line="360" w:lineRule="auto"/>
              <w:jc w:val="center"/>
              <w:textAlignment w:val="baseline"/>
              <w:rPr>
                <w:rFonts w:ascii="Times New Roman" w:hAnsi="Times New Roman"/>
                <w:sz w:val="24"/>
                <w:lang w:val="lt-LT" w:eastAsia="ru-RU"/>
              </w:rPr>
            </w:pPr>
            <w:r w:rsidRPr="00346A30">
              <w:rPr>
                <w:rFonts w:ascii="Times New Roman" w:hAnsi="Times New Roman"/>
                <w:sz w:val="24"/>
                <w:lang w:val="lt-LT" w:eastAsia="ru-RU"/>
              </w:rPr>
              <w:t>10</w:t>
            </w:r>
          </w:p>
        </w:tc>
      </w:tr>
      <w:tr w:rsidR="00DF759F" w14:paraId="0E3D8098" w14:textId="77777777" w:rsidTr="00346A30">
        <w:trPr>
          <w:trHeight w:val="397"/>
          <w:tblHeader/>
        </w:trPr>
        <w:tc>
          <w:tcPr>
            <w:tcW w:w="8755" w:type="dxa"/>
          </w:tcPr>
          <w:p w14:paraId="18C09ED2" w14:textId="77777777" w:rsidR="00DF759F" w:rsidRDefault="00DF759F" w:rsidP="00346A30">
            <w:pPr>
              <w:pStyle w:val="Turinys2"/>
              <w:tabs>
                <w:tab w:val="right" w:leader="dot" w:pos="16255"/>
              </w:tabs>
              <w:overflowPunct w:val="0"/>
              <w:autoSpaceDE w:val="0"/>
              <w:autoSpaceDN w:val="0"/>
              <w:adjustRightInd w:val="0"/>
              <w:spacing w:line="360" w:lineRule="auto"/>
              <w:ind w:left="0"/>
              <w:textAlignment w:val="baseline"/>
              <w:rPr>
                <w:rFonts w:ascii="Times New Roman" w:hAnsi="Times New Roman" w:cs="Times New Roman"/>
                <w:color w:val="auto"/>
                <w:sz w:val="24"/>
                <w:szCs w:val="24"/>
              </w:rPr>
            </w:pPr>
            <w:r>
              <w:rPr>
                <w:rFonts w:ascii="Times New Roman" w:hAnsi="Times New Roman" w:cs="Times New Roman"/>
                <w:color w:val="auto"/>
                <w:sz w:val="24"/>
                <w:szCs w:val="24"/>
              </w:rPr>
              <w:t>VIII</w:t>
            </w:r>
            <w:r w:rsidR="009B6E96">
              <w:rPr>
                <w:rFonts w:ascii="Times New Roman" w:hAnsi="Times New Roman" w:cs="Times New Roman"/>
                <w:color w:val="auto"/>
                <w:sz w:val="24"/>
                <w:szCs w:val="24"/>
              </w:rPr>
              <w:t xml:space="preserve"> skyrius</w:t>
            </w:r>
            <w:r>
              <w:rPr>
                <w:rFonts w:ascii="Times New Roman" w:hAnsi="Times New Roman" w:cs="Times New Roman"/>
                <w:color w:val="auto"/>
                <w:sz w:val="24"/>
                <w:szCs w:val="24"/>
              </w:rPr>
              <w:t xml:space="preserve">. </w:t>
            </w:r>
            <w:hyperlink w:anchor="_Toc68735">
              <w:r>
                <w:rPr>
                  <w:rFonts w:ascii="Times New Roman" w:eastAsia="Times New Roman" w:hAnsi="Times New Roman" w:cs="Times New Roman"/>
                  <w:color w:val="auto"/>
                  <w:sz w:val="24"/>
                  <w:szCs w:val="24"/>
                </w:rPr>
                <w:t>Misija</w:t>
              </w:r>
            </w:hyperlink>
          </w:p>
        </w:tc>
        <w:tc>
          <w:tcPr>
            <w:tcW w:w="709" w:type="dxa"/>
          </w:tcPr>
          <w:p w14:paraId="30999031" w14:textId="77777777" w:rsidR="00DF759F" w:rsidRPr="00346A30" w:rsidRDefault="00346A30" w:rsidP="00346A30">
            <w:pPr>
              <w:overflowPunct w:val="0"/>
              <w:autoSpaceDE/>
              <w:autoSpaceDN/>
              <w:adjustRightInd/>
              <w:spacing w:line="360" w:lineRule="auto"/>
              <w:jc w:val="center"/>
              <w:textAlignment w:val="baseline"/>
              <w:rPr>
                <w:rFonts w:ascii="Times New Roman" w:hAnsi="Times New Roman"/>
                <w:sz w:val="24"/>
                <w:lang w:val="lt-LT" w:eastAsia="ru-RU"/>
              </w:rPr>
            </w:pPr>
            <w:r w:rsidRPr="00346A30">
              <w:rPr>
                <w:rFonts w:ascii="Times New Roman" w:hAnsi="Times New Roman"/>
                <w:sz w:val="24"/>
                <w:lang w:val="lt-LT" w:eastAsia="ru-RU"/>
              </w:rPr>
              <w:t>10</w:t>
            </w:r>
          </w:p>
        </w:tc>
      </w:tr>
      <w:tr w:rsidR="00DF759F" w14:paraId="06A880F8" w14:textId="77777777" w:rsidTr="00346A30">
        <w:trPr>
          <w:trHeight w:val="397"/>
          <w:tblHeader/>
        </w:trPr>
        <w:tc>
          <w:tcPr>
            <w:tcW w:w="8755" w:type="dxa"/>
          </w:tcPr>
          <w:p w14:paraId="687B040F" w14:textId="77777777" w:rsidR="00DF759F" w:rsidRDefault="00DF759F" w:rsidP="00346A30">
            <w:pPr>
              <w:pStyle w:val="Turinys2"/>
              <w:tabs>
                <w:tab w:val="right" w:leader="dot" w:pos="16255"/>
              </w:tabs>
              <w:overflowPunct w:val="0"/>
              <w:autoSpaceDE w:val="0"/>
              <w:autoSpaceDN w:val="0"/>
              <w:adjustRightInd w:val="0"/>
              <w:spacing w:line="360" w:lineRule="auto"/>
              <w:ind w:left="0"/>
              <w:textAlignment w:val="baseline"/>
              <w:rPr>
                <w:rFonts w:ascii="Times New Roman" w:hAnsi="Times New Roman" w:cs="Times New Roman"/>
                <w:color w:val="auto"/>
                <w:sz w:val="24"/>
                <w:szCs w:val="24"/>
              </w:rPr>
            </w:pPr>
            <w:r>
              <w:rPr>
                <w:rFonts w:ascii="Times New Roman" w:hAnsi="Times New Roman"/>
                <w:sz w:val="24"/>
              </w:rPr>
              <w:t>I</w:t>
            </w:r>
            <w:hyperlink w:anchor="_Toc68740">
              <w:r>
                <w:rPr>
                  <w:rFonts w:ascii="Times New Roman" w:hAnsi="Times New Roman"/>
                  <w:sz w:val="24"/>
                </w:rPr>
                <w:t>X</w:t>
              </w:r>
              <w:r w:rsidR="009B6E96">
                <w:rPr>
                  <w:rFonts w:ascii="Times New Roman" w:hAnsi="Times New Roman"/>
                  <w:sz w:val="24"/>
                </w:rPr>
                <w:t xml:space="preserve"> skyrius</w:t>
              </w:r>
              <w:r>
                <w:rPr>
                  <w:rFonts w:ascii="Times New Roman" w:hAnsi="Times New Roman"/>
                  <w:sz w:val="24"/>
                </w:rPr>
                <w:t>. Strateginių tikslų ir uždavinių įgyvendinimo priemonių planas</w:t>
              </w:r>
            </w:hyperlink>
          </w:p>
        </w:tc>
        <w:tc>
          <w:tcPr>
            <w:tcW w:w="709" w:type="dxa"/>
          </w:tcPr>
          <w:p w14:paraId="5257A02B" w14:textId="77777777" w:rsidR="00DF759F" w:rsidRPr="00346A30" w:rsidRDefault="00346A30" w:rsidP="00346A30">
            <w:pPr>
              <w:overflowPunct w:val="0"/>
              <w:autoSpaceDE/>
              <w:autoSpaceDN/>
              <w:adjustRightInd/>
              <w:spacing w:line="360" w:lineRule="auto"/>
              <w:jc w:val="center"/>
              <w:textAlignment w:val="baseline"/>
              <w:rPr>
                <w:rFonts w:ascii="Times New Roman" w:hAnsi="Times New Roman"/>
                <w:sz w:val="24"/>
                <w:lang w:val="lt-LT" w:eastAsia="ru-RU"/>
              </w:rPr>
            </w:pPr>
            <w:r w:rsidRPr="00346A30">
              <w:rPr>
                <w:rFonts w:ascii="Times New Roman" w:hAnsi="Times New Roman"/>
                <w:sz w:val="24"/>
                <w:lang w:val="lt-LT" w:eastAsia="ru-RU"/>
              </w:rPr>
              <w:t>10</w:t>
            </w:r>
          </w:p>
        </w:tc>
      </w:tr>
      <w:tr w:rsidR="00DF759F" w14:paraId="583B6F19" w14:textId="77777777" w:rsidTr="00346A30">
        <w:trPr>
          <w:trHeight w:val="397"/>
          <w:tblHeader/>
        </w:trPr>
        <w:tc>
          <w:tcPr>
            <w:tcW w:w="8755" w:type="dxa"/>
          </w:tcPr>
          <w:p w14:paraId="09685A6D" w14:textId="77777777" w:rsidR="00DF759F" w:rsidRDefault="004B3539" w:rsidP="00346A30">
            <w:pPr>
              <w:pStyle w:val="Turinys1"/>
              <w:tabs>
                <w:tab w:val="right" w:leader="dot" w:pos="16255"/>
              </w:tabs>
              <w:overflowPunct w:val="0"/>
              <w:autoSpaceDE w:val="0"/>
              <w:autoSpaceDN w:val="0"/>
              <w:adjustRightInd w:val="0"/>
              <w:spacing w:line="360" w:lineRule="auto"/>
              <w:ind w:left="0" w:firstLine="0"/>
              <w:textAlignment w:val="baseline"/>
              <w:rPr>
                <w:rFonts w:ascii="Times New Roman" w:hAnsi="Times New Roman" w:cs="Times New Roman"/>
                <w:color w:val="auto"/>
                <w:sz w:val="24"/>
                <w:szCs w:val="24"/>
              </w:rPr>
            </w:pPr>
            <w:hyperlink w:anchor="_Toc68739">
              <w:r w:rsidR="00DF759F">
                <w:rPr>
                  <w:rFonts w:ascii="Times New Roman" w:eastAsia="Times New Roman" w:hAnsi="Times New Roman" w:cs="Times New Roman"/>
                  <w:color w:val="auto"/>
                  <w:sz w:val="24"/>
                  <w:szCs w:val="24"/>
                </w:rPr>
                <w:t>X</w:t>
              </w:r>
              <w:r w:rsidR="009B6E96">
                <w:rPr>
                  <w:rFonts w:ascii="Times New Roman" w:eastAsia="Times New Roman" w:hAnsi="Times New Roman" w:cs="Times New Roman"/>
                  <w:color w:val="auto"/>
                  <w:sz w:val="24"/>
                  <w:szCs w:val="24"/>
                </w:rPr>
                <w:t xml:space="preserve"> skyrius</w:t>
              </w:r>
              <w:r w:rsidR="00DF759F">
                <w:rPr>
                  <w:rFonts w:ascii="Times New Roman" w:eastAsia="Times New Roman" w:hAnsi="Times New Roman" w:cs="Times New Roman"/>
                  <w:color w:val="auto"/>
                  <w:sz w:val="24"/>
                  <w:szCs w:val="24"/>
                </w:rPr>
                <w:t>.</w:t>
              </w:r>
              <w:r w:rsidR="00DF759F">
                <w:rPr>
                  <w:rFonts w:ascii="Times New Roman" w:hAnsi="Times New Roman" w:cs="Times New Roman"/>
                  <w:color w:val="auto"/>
                  <w:sz w:val="24"/>
                  <w:szCs w:val="24"/>
                </w:rPr>
                <w:t xml:space="preserve"> </w:t>
              </w:r>
              <w:r w:rsidR="00DF759F">
                <w:rPr>
                  <w:rFonts w:ascii="Times New Roman" w:eastAsia="Times New Roman" w:hAnsi="Times New Roman" w:cs="Times New Roman"/>
                  <w:color w:val="auto"/>
                  <w:sz w:val="24"/>
                  <w:szCs w:val="24"/>
                </w:rPr>
                <w:t>Strateginio plano įgyvendinimo priežiūra</w:t>
              </w:r>
            </w:hyperlink>
          </w:p>
        </w:tc>
        <w:tc>
          <w:tcPr>
            <w:tcW w:w="709" w:type="dxa"/>
          </w:tcPr>
          <w:p w14:paraId="0361C126" w14:textId="77777777" w:rsidR="00DF759F" w:rsidRPr="00346A30" w:rsidRDefault="00346A30" w:rsidP="00346A30">
            <w:pPr>
              <w:overflowPunct w:val="0"/>
              <w:autoSpaceDE/>
              <w:autoSpaceDN/>
              <w:adjustRightInd/>
              <w:spacing w:line="360" w:lineRule="auto"/>
              <w:jc w:val="center"/>
              <w:textAlignment w:val="baseline"/>
              <w:rPr>
                <w:rFonts w:ascii="Times New Roman" w:hAnsi="Times New Roman"/>
                <w:sz w:val="24"/>
                <w:lang w:val="lt-LT" w:eastAsia="ru-RU"/>
              </w:rPr>
            </w:pPr>
            <w:r w:rsidRPr="00346A30">
              <w:rPr>
                <w:rFonts w:ascii="Times New Roman" w:hAnsi="Times New Roman"/>
                <w:sz w:val="24"/>
                <w:lang w:val="lt-LT" w:eastAsia="ru-RU"/>
              </w:rPr>
              <w:t>19</w:t>
            </w:r>
          </w:p>
        </w:tc>
      </w:tr>
    </w:tbl>
    <w:p w14:paraId="7B21F6EF" w14:textId="77777777" w:rsidR="00346A30" w:rsidRDefault="00346A30" w:rsidP="009B6E96">
      <w:pPr>
        <w:autoSpaceDE/>
        <w:autoSpaceDN/>
        <w:adjustRightInd/>
        <w:ind w:right="-1"/>
        <w:rPr>
          <w:rFonts w:ascii="Times New Roman" w:hAnsi="Times New Roman"/>
          <w:b/>
          <w:sz w:val="24"/>
          <w:lang w:val="lt-LT" w:eastAsia="ru-RU"/>
        </w:rPr>
      </w:pPr>
    </w:p>
    <w:p w14:paraId="610B1B65" w14:textId="77777777" w:rsidR="005A1197" w:rsidRDefault="005A1197">
      <w:pPr>
        <w:autoSpaceDE/>
        <w:autoSpaceDN/>
        <w:adjustRightInd/>
        <w:ind w:right="-1"/>
        <w:jc w:val="center"/>
        <w:rPr>
          <w:rFonts w:ascii="Times New Roman" w:hAnsi="Times New Roman"/>
          <w:b/>
          <w:sz w:val="24"/>
          <w:lang w:val="lt-LT" w:eastAsia="ru-RU"/>
        </w:rPr>
      </w:pPr>
      <w:r>
        <w:rPr>
          <w:rFonts w:ascii="Times New Roman" w:hAnsi="Times New Roman"/>
          <w:b/>
          <w:sz w:val="24"/>
          <w:lang w:val="lt-LT" w:eastAsia="ru-RU"/>
        </w:rPr>
        <w:t xml:space="preserve">ĮVADAS </w:t>
      </w:r>
    </w:p>
    <w:p w14:paraId="0226D32D" w14:textId="77777777" w:rsidR="005A1197" w:rsidRDefault="005A1197">
      <w:pPr>
        <w:autoSpaceDE/>
        <w:autoSpaceDN/>
        <w:adjustRightInd/>
        <w:ind w:right="-1"/>
        <w:jc w:val="center"/>
        <w:rPr>
          <w:rFonts w:ascii="Times New Roman" w:hAnsi="Times New Roman"/>
          <w:b/>
          <w:sz w:val="22"/>
          <w:szCs w:val="22"/>
          <w:lang w:val="lt-LT" w:eastAsia="ru-RU"/>
        </w:rPr>
      </w:pPr>
    </w:p>
    <w:p w14:paraId="268024E4" w14:textId="77777777" w:rsidR="005A1197" w:rsidRDefault="005A1197" w:rsidP="0028377C">
      <w:pPr>
        <w:autoSpaceDE/>
        <w:autoSpaceDN/>
        <w:adjustRightInd/>
        <w:spacing w:line="276" w:lineRule="auto"/>
        <w:ind w:right="-1" w:firstLine="709"/>
        <w:rPr>
          <w:rFonts w:ascii="Times New Roman" w:hAnsi="Times New Roman"/>
          <w:sz w:val="24"/>
          <w:lang w:val="lt-LT" w:eastAsia="ru-RU"/>
        </w:rPr>
      </w:pPr>
      <w:r>
        <w:rPr>
          <w:rFonts w:ascii="Times New Roman" w:hAnsi="Times New Roman"/>
          <w:sz w:val="24"/>
          <w:lang w:val="lt-LT" w:eastAsia="ru-RU"/>
        </w:rPr>
        <w:t xml:space="preserve">Trakų gimnazijos strateginio plano tikslas – parengti </w:t>
      </w:r>
      <w:r w:rsidR="00652626">
        <w:rPr>
          <w:rFonts w:ascii="Times New Roman" w:hAnsi="Times New Roman"/>
          <w:sz w:val="24"/>
          <w:lang w:val="lt-LT" w:eastAsia="ru-RU"/>
        </w:rPr>
        <w:t xml:space="preserve">ir įgyvendinti strategiją, atsižvelgiant į viziją, misiją ir tikslus, </w:t>
      </w:r>
      <w:r>
        <w:rPr>
          <w:rFonts w:ascii="Times New Roman" w:hAnsi="Times New Roman"/>
          <w:sz w:val="24"/>
          <w:lang w:val="lt-LT" w:eastAsia="ru-RU"/>
        </w:rPr>
        <w:t>t</w:t>
      </w:r>
      <w:r w:rsidR="00652626">
        <w:rPr>
          <w:rFonts w:ascii="Times New Roman" w:hAnsi="Times New Roman"/>
          <w:sz w:val="24"/>
          <w:lang w:val="lt-LT" w:eastAsia="ru-RU"/>
        </w:rPr>
        <w:t>elk</w:t>
      </w:r>
      <w:r>
        <w:rPr>
          <w:rFonts w:ascii="Times New Roman" w:hAnsi="Times New Roman"/>
          <w:sz w:val="24"/>
          <w:lang w:val="lt-LT" w:eastAsia="ru-RU"/>
        </w:rPr>
        <w:t>i</w:t>
      </w:r>
      <w:r w:rsidR="00652626">
        <w:rPr>
          <w:rFonts w:ascii="Times New Roman" w:hAnsi="Times New Roman"/>
          <w:sz w:val="24"/>
          <w:lang w:val="lt-LT" w:eastAsia="ru-RU"/>
        </w:rPr>
        <w:t>ant</w:t>
      </w:r>
      <w:r>
        <w:rPr>
          <w:rFonts w:ascii="Times New Roman" w:hAnsi="Times New Roman"/>
          <w:sz w:val="24"/>
          <w:lang w:val="lt-LT" w:eastAsia="ru-RU"/>
        </w:rPr>
        <w:t xml:space="preserve"> gimnazijos </w:t>
      </w:r>
      <w:r w:rsidR="00B23CB5">
        <w:rPr>
          <w:rFonts w:ascii="Times New Roman" w:hAnsi="Times New Roman"/>
          <w:sz w:val="24"/>
          <w:lang w:val="lt-LT" w:eastAsia="ru-RU"/>
        </w:rPr>
        <w:t>bendruomenę</w:t>
      </w:r>
      <w:r>
        <w:rPr>
          <w:rFonts w:ascii="Times New Roman" w:hAnsi="Times New Roman"/>
          <w:sz w:val="24"/>
          <w:lang w:val="lt-LT" w:eastAsia="ru-RU"/>
        </w:rPr>
        <w:t xml:space="preserve">, </w:t>
      </w:r>
      <w:r w:rsidR="002104E6">
        <w:rPr>
          <w:rFonts w:ascii="Times New Roman" w:hAnsi="Times New Roman"/>
          <w:sz w:val="24"/>
          <w:lang w:val="lt-LT" w:eastAsia="ru-RU"/>
        </w:rPr>
        <w:t xml:space="preserve">spręsti </w:t>
      </w:r>
      <w:r>
        <w:rPr>
          <w:rFonts w:ascii="Times New Roman" w:hAnsi="Times New Roman"/>
          <w:sz w:val="24"/>
          <w:lang w:val="lt-LT" w:eastAsia="ru-RU"/>
        </w:rPr>
        <w:t>aktualias ugdymo problemas, pasir</w:t>
      </w:r>
      <w:r w:rsidR="00652626">
        <w:rPr>
          <w:rFonts w:ascii="Times New Roman" w:hAnsi="Times New Roman"/>
          <w:sz w:val="24"/>
          <w:lang w:val="lt-LT" w:eastAsia="ru-RU"/>
        </w:rPr>
        <w:t>inkti</w:t>
      </w:r>
      <w:r>
        <w:rPr>
          <w:rFonts w:ascii="Times New Roman" w:hAnsi="Times New Roman"/>
          <w:sz w:val="24"/>
          <w:lang w:val="lt-LT" w:eastAsia="ru-RU"/>
        </w:rPr>
        <w:t xml:space="preserve"> gimnazijos veiklos</w:t>
      </w:r>
      <w:r w:rsidR="00652626">
        <w:rPr>
          <w:rFonts w:ascii="Times New Roman" w:hAnsi="Times New Roman"/>
          <w:sz w:val="24"/>
          <w:lang w:val="lt-LT" w:eastAsia="ru-RU"/>
        </w:rPr>
        <w:t xml:space="preserve"> kryptis ir prioritetus, planuoti</w:t>
      </w:r>
      <w:r>
        <w:rPr>
          <w:rFonts w:ascii="Times New Roman" w:hAnsi="Times New Roman"/>
          <w:sz w:val="24"/>
          <w:lang w:val="lt-LT" w:eastAsia="ru-RU"/>
        </w:rPr>
        <w:t xml:space="preserve"> kaitos pokyčius.</w:t>
      </w:r>
    </w:p>
    <w:p w14:paraId="1D13F382" w14:textId="77777777" w:rsidR="005A1197" w:rsidRDefault="005A1197" w:rsidP="0028377C">
      <w:pPr>
        <w:tabs>
          <w:tab w:val="left" w:pos="993"/>
        </w:tabs>
        <w:spacing w:line="276" w:lineRule="auto"/>
        <w:ind w:right="-1" w:firstLine="709"/>
        <w:rPr>
          <w:rFonts w:ascii="Times New Roman" w:hAnsi="Times New Roman"/>
          <w:sz w:val="24"/>
          <w:lang w:val="lt-LT"/>
        </w:rPr>
      </w:pPr>
      <w:r>
        <w:rPr>
          <w:rFonts w:ascii="Times New Roman" w:hAnsi="Times New Roman"/>
          <w:sz w:val="24"/>
          <w:lang w:val="lt-LT"/>
        </w:rPr>
        <w:t xml:space="preserve">Rengiant </w:t>
      </w:r>
      <w:r w:rsidR="00A762B2">
        <w:rPr>
          <w:rFonts w:ascii="Times New Roman" w:hAnsi="Times New Roman"/>
          <w:sz w:val="24"/>
          <w:lang w:val="lt-LT"/>
        </w:rPr>
        <w:t xml:space="preserve">Trakų gimnazijos </w:t>
      </w:r>
      <w:r>
        <w:rPr>
          <w:rFonts w:ascii="Times New Roman" w:hAnsi="Times New Roman"/>
          <w:sz w:val="24"/>
          <w:lang w:val="lt-LT"/>
        </w:rPr>
        <w:t>strateginį 2021</w:t>
      </w:r>
      <w:r w:rsidR="005320AB">
        <w:rPr>
          <w:rFonts w:ascii="Times New Roman" w:hAnsi="Times New Roman"/>
          <w:sz w:val="24"/>
          <w:lang w:val="lt-LT"/>
        </w:rPr>
        <w:t>–</w:t>
      </w:r>
      <w:r>
        <w:rPr>
          <w:rFonts w:ascii="Times New Roman" w:hAnsi="Times New Roman"/>
          <w:sz w:val="24"/>
          <w:lang w:val="lt-LT"/>
        </w:rPr>
        <w:t xml:space="preserve">2024 metų planą, buvo vadovaujamasi:  </w:t>
      </w:r>
    </w:p>
    <w:p w14:paraId="217180F2" w14:textId="77777777" w:rsidR="005A1197" w:rsidRDefault="005A1197" w:rsidP="0028377C">
      <w:pPr>
        <w:numPr>
          <w:ilvl w:val="0"/>
          <w:numId w:val="1"/>
        </w:numPr>
        <w:tabs>
          <w:tab w:val="left" w:pos="993"/>
        </w:tabs>
        <w:autoSpaceDE/>
        <w:autoSpaceDN/>
        <w:adjustRightInd/>
        <w:spacing w:line="276" w:lineRule="auto"/>
        <w:ind w:left="0" w:right="-1" w:firstLine="709"/>
        <w:rPr>
          <w:rFonts w:ascii="Times New Roman" w:hAnsi="Times New Roman"/>
          <w:sz w:val="24"/>
          <w:lang w:val="lt-LT"/>
        </w:rPr>
      </w:pPr>
      <w:r>
        <w:rPr>
          <w:rFonts w:ascii="Times New Roman" w:hAnsi="Times New Roman"/>
          <w:sz w:val="24"/>
          <w:lang w:val="lt-LT"/>
        </w:rPr>
        <w:t xml:space="preserve">Lietuvos Respublikos švietimo įstatymu; </w:t>
      </w:r>
    </w:p>
    <w:p w14:paraId="1A6C78AB" w14:textId="77777777" w:rsidR="005A1197" w:rsidRDefault="005A1197" w:rsidP="0028377C">
      <w:pPr>
        <w:numPr>
          <w:ilvl w:val="0"/>
          <w:numId w:val="1"/>
        </w:numPr>
        <w:tabs>
          <w:tab w:val="left" w:pos="993"/>
        </w:tabs>
        <w:autoSpaceDE/>
        <w:autoSpaceDN/>
        <w:adjustRightInd/>
        <w:spacing w:line="276" w:lineRule="auto"/>
        <w:ind w:left="0" w:right="-1" w:firstLine="709"/>
        <w:rPr>
          <w:rFonts w:ascii="Times New Roman" w:hAnsi="Times New Roman"/>
          <w:sz w:val="24"/>
          <w:lang w:val="lt-LT"/>
        </w:rPr>
      </w:pPr>
      <w:r>
        <w:rPr>
          <w:rFonts w:ascii="Times New Roman" w:hAnsi="Times New Roman"/>
          <w:sz w:val="24"/>
          <w:lang w:val="lt-LT"/>
        </w:rPr>
        <w:t xml:space="preserve">Lietuvos pažangos strategija „Lietuva 2030“;  </w:t>
      </w:r>
    </w:p>
    <w:p w14:paraId="4E5DE6CD" w14:textId="77777777" w:rsidR="005A1197" w:rsidRDefault="005A1197" w:rsidP="0028377C">
      <w:pPr>
        <w:numPr>
          <w:ilvl w:val="0"/>
          <w:numId w:val="1"/>
        </w:numPr>
        <w:tabs>
          <w:tab w:val="left" w:pos="993"/>
        </w:tabs>
        <w:autoSpaceDE/>
        <w:autoSpaceDN/>
        <w:adjustRightInd/>
        <w:spacing w:line="276" w:lineRule="auto"/>
        <w:ind w:left="0" w:right="-1" w:firstLine="709"/>
        <w:rPr>
          <w:rFonts w:ascii="Times New Roman" w:hAnsi="Times New Roman"/>
          <w:sz w:val="24"/>
          <w:lang w:val="lt-LT"/>
        </w:rPr>
      </w:pPr>
      <w:r>
        <w:rPr>
          <w:rFonts w:ascii="Times New Roman" w:hAnsi="Times New Roman"/>
          <w:sz w:val="24"/>
          <w:lang w:val="lt-LT"/>
        </w:rPr>
        <w:t>Valstybine švietimo 2013</w:t>
      </w:r>
      <w:r w:rsidR="005320AB">
        <w:rPr>
          <w:rFonts w:ascii="Times New Roman" w:hAnsi="Times New Roman"/>
          <w:sz w:val="24"/>
          <w:lang w:val="lt-LT"/>
        </w:rPr>
        <w:t>–</w:t>
      </w:r>
      <w:r>
        <w:rPr>
          <w:rFonts w:ascii="Times New Roman" w:hAnsi="Times New Roman"/>
          <w:sz w:val="24"/>
          <w:lang w:val="lt-LT"/>
        </w:rPr>
        <w:t xml:space="preserve">2022 metų strategija;  </w:t>
      </w:r>
    </w:p>
    <w:p w14:paraId="036C2689" w14:textId="77777777" w:rsidR="005A1197" w:rsidRDefault="000C77BD" w:rsidP="0028377C">
      <w:pPr>
        <w:numPr>
          <w:ilvl w:val="0"/>
          <w:numId w:val="1"/>
        </w:numPr>
        <w:tabs>
          <w:tab w:val="left" w:pos="993"/>
        </w:tabs>
        <w:autoSpaceDE/>
        <w:autoSpaceDN/>
        <w:adjustRightInd/>
        <w:spacing w:line="276" w:lineRule="auto"/>
        <w:ind w:left="0" w:right="-1" w:firstLine="709"/>
        <w:rPr>
          <w:rFonts w:ascii="Times New Roman" w:hAnsi="Times New Roman"/>
          <w:sz w:val="24"/>
          <w:lang w:val="lt-LT"/>
        </w:rPr>
      </w:pPr>
      <w:r>
        <w:rPr>
          <w:rFonts w:ascii="Times New Roman" w:hAnsi="Times New Roman"/>
          <w:sz w:val="24"/>
          <w:lang w:val="lt-LT"/>
        </w:rPr>
        <w:t>Mokymosi visą</w:t>
      </w:r>
      <w:r w:rsidR="005A1197">
        <w:rPr>
          <w:rFonts w:ascii="Times New Roman" w:hAnsi="Times New Roman"/>
          <w:sz w:val="24"/>
          <w:lang w:val="lt-LT"/>
        </w:rPr>
        <w:t xml:space="preserve"> gyvenimą užtikrinimo strategija;  </w:t>
      </w:r>
    </w:p>
    <w:p w14:paraId="670F0400" w14:textId="77777777" w:rsidR="009A562A" w:rsidRDefault="005A1197" w:rsidP="007C03EA">
      <w:pPr>
        <w:numPr>
          <w:ilvl w:val="0"/>
          <w:numId w:val="1"/>
        </w:numPr>
        <w:tabs>
          <w:tab w:val="left" w:pos="993"/>
        </w:tabs>
        <w:autoSpaceDE/>
        <w:autoSpaceDN/>
        <w:adjustRightInd/>
        <w:spacing w:line="276" w:lineRule="auto"/>
        <w:ind w:left="0" w:right="-1" w:firstLine="709"/>
        <w:rPr>
          <w:rFonts w:ascii="Times New Roman" w:hAnsi="Times New Roman"/>
          <w:sz w:val="24"/>
          <w:lang w:val="lt-LT"/>
        </w:rPr>
      </w:pPr>
      <w:r>
        <w:rPr>
          <w:rFonts w:ascii="Times New Roman" w:hAnsi="Times New Roman"/>
          <w:sz w:val="24"/>
          <w:lang w:val="lt-LT"/>
        </w:rPr>
        <w:t xml:space="preserve">Geros mokyklos  koncepcija;  </w:t>
      </w:r>
    </w:p>
    <w:p w14:paraId="4619509C" w14:textId="77777777" w:rsidR="0043797B" w:rsidRPr="009A562A" w:rsidRDefault="0043797B" w:rsidP="007C03EA">
      <w:pPr>
        <w:numPr>
          <w:ilvl w:val="0"/>
          <w:numId w:val="1"/>
        </w:numPr>
        <w:tabs>
          <w:tab w:val="left" w:pos="993"/>
        </w:tabs>
        <w:autoSpaceDE/>
        <w:autoSpaceDN/>
        <w:adjustRightInd/>
        <w:spacing w:line="276" w:lineRule="auto"/>
        <w:ind w:left="0" w:right="-1" w:firstLine="709"/>
        <w:rPr>
          <w:rFonts w:ascii="Times New Roman" w:hAnsi="Times New Roman"/>
          <w:sz w:val="24"/>
          <w:lang w:val="lt-LT"/>
        </w:rPr>
      </w:pPr>
      <w:r w:rsidRPr="009A562A">
        <w:rPr>
          <w:rFonts w:ascii="Times New Roman" w:hAnsi="Times New Roman"/>
          <w:sz w:val="24"/>
          <w:lang w:val="lt-LT"/>
        </w:rPr>
        <w:t>Lietuvos Respublikos švietimo, mokslo ir sporto ministro 2020-11-23 įsakymu Nr. V-1817</w:t>
      </w:r>
      <w:r w:rsidR="007C03EA" w:rsidRPr="009A562A">
        <w:rPr>
          <w:rFonts w:ascii="Times New Roman" w:hAnsi="Times New Roman"/>
          <w:sz w:val="24"/>
          <w:lang w:val="lt-LT"/>
        </w:rPr>
        <w:t xml:space="preserve"> „</w:t>
      </w:r>
      <w:r w:rsidR="007C03EA" w:rsidRPr="009A562A">
        <w:rPr>
          <w:rFonts w:ascii="Times New Roman" w:eastAsia="Calibri" w:hAnsi="Times New Roman"/>
          <w:sz w:val="24"/>
          <w:lang w:val="lt-LT"/>
        </w:rPr>
        <w:t>Dėl lyderystės ir vadovavimo švietimo įstaigose stiprinimo gairių patvirtinimo“</w:t>
      </w:r>
      <w:r w:rsidRPr="009A562A">
        <w:rPr>
          <w:rFonts w:ascii="Times New Roman" w:hAnsi="Times New Roman"/>
          <w:sz w:val="24"/>
          <w:lang w:val="lt-LT"/>
        </w:rPr>
        <w:t>;</w:t>
      </w:r>
    </w:p>
    <w:p w14:paraId="54365DFE" w14:textId="77777777" w:rsidR="005A1197" w:rsidRDefault="005A1197" w:rsidP="0028377C">
      <w:pPr>
        <w:numPr>
          <w:ilvl w:val="0"/>
          <w:numId w:val="1"/>
        </w:numPr>
        <w:tabs>
          <w:tab w:val="left" w:pos="993"/>
        </w:tabs>
        <w:autoSpaceDE/>
        <w:autoSpaceDN/>
        <w:adjustRightInd/>
        <w:spacing w:line="276" w:lineRule="auto"/>
        <w:ind w:left="0" w:right="-1" w:firstLine="709"/>
        <w:rPr>
          <w:rFonts w:ascii="Times New Roman" w:hAnsi="Times New Roman"/>
          <w:sz w:val="24"/>
          <w:lang w:val="lt-LT"/>
        </w:rPr>
      </w:pPr>
      <w:r>
        <w:rPr>
          <w:rFonts w:ascii="Times New Roman" w:hAnsi="Times New Roman"/>
          <w:sz w:val="24"/>
          <w:lang w:val="lt-LT"/>
        </w:rPr>
        <w:t>Trakų rajono savivaldybės 2016</w:t>
      </w:r>
      <w:r w:rsidR="005320AB">
        <w:rPr>
          <w:rFonts w:ascii="Times New Roman" w:hAnsi="Times New Roman"/>
          <w:sz w:val="24"/>
          <w:lang w:val="lt-LT"/>
        </w:rPr>
        <w:t>–</w:t>
      </w:r>
      <w:r>
        <w:rPr>
          <w:rFonts w:ascii="Times New Roman" w:hAnsi="Times New Roman"/>
          <w:sz w:val="24"/>
          <w:lang w:val="lt-LT"/>
        </w:rPr>
        <w:t xml:space="preserve">2025 metų strateginiu plėtros planu; </w:t>
      </w:r>
    </w:p>
    <w:p w14:paraId="44C0B3A3" w14:textId="77777777" w:rsidR="005A1197" w:rsidRDefault="005A1197" w:rsidP="0028377C">
      <w:pPr>
        <w:numPr>
          <w:ilvl w:val="0"/>
          <w:numId w:val="1"/>
        </w:numPr>
        <w:tabs>
          <w:tab w:val="left" w:pos="993"/>
        </w:tabs>
        <w:autoSpaceDE/>
        <w:autoSpaceDN/>
        <w:adjustRightInd/>
        <w:spacing w:line="276" w:lineRule="auto"/>
        <w:ind w:left="0" w:right="-1" w:firstLine="709"/>
        <w:rPr>
          <w:rFonts w:ascii="Times New Roman" w:hAnsi="Times New Roman"/>
          <w:sz w:val="24"/>
          <w:lang w:val="lt-LT"/>
        </w:rPr>
      </w:pPr>
      <w:r>
        <w:rPr>
          <w:rFonts w:ascii="Times New Roman" w:hAnsi="Times New Roman"/>
          <w:sz w:val="24"/>
          <w:lang w:val="lt-LT"/>
        </w:rPr>
        <w:lastRenderedPageBreak/>
        <w:t xml:space="preserve">Trakų gimnazijos išorinio vertinimo ataskaita;  </w:t>
      </w:r>
    </w:p>
    <w:p w14:paraId="2FB8504E" w14:textId="77777777" w:rsidR="005A1197" w:rsidRDefault="005A1197" w:rsidP="0028377C">
      <w:pPr>
        <w:numPr>
          <w:ilvl w:val="0"/>
          <w:numId w:val="1"/>
        </w:numPr>
        <w:tabs>
          <w:tab w:val="left" w:pos="993"/>
        </w:tabs>
        <w:autoSpaceDE/>
        <w:autoSpaceDN/>
        <w:adjustRightInd/>
        <w:spacing w:line="276" w:lineRule="auto"/>
        <w:ind w:left="0" w:right="-1" w:firstLine="709"/>
        <w:rPr>
          <w:rFonts w:ascii="Times New Roman" w:hAnsi="Times New Roman"/>
          <w:sz w:val="24"/>
          <w:lang w:val="lt-LT"/>
        </w:rPr>
      </w:pPr>
      <w:r>
        <w:rPr>
          <w:rFonts w:ascii="Times New Roman" w:hAnsi="Times New Roman"/>
          <w:sz w:val="24"/>
          <w:lang w:val="lt-LT"/>
        </w:rPr>
        <w:t xml:space="preserve">Gimnazijos plačiojo įsivertinimo duomenimis;  </w:t>
      </w:r>
    </w:p>
    <w:p w14:paraId="4CED7CE1" w14:textId="77777777" w:rsidR="005A1197" w:rsidRDefault="005A1197" w:rsidP="0028377C">
      <w:pPr>
        <w:numPr>
          <w:ilvl w:val="0"/>
          <w:numId w:val="1"/>
        </w:numPr>
        <w:tabs>
          <w:tab w:val="left" w:pos="993"/>
        </w:tabs>
        <w:autoSpaceDE/>
        <w:autoSpaceDN/>
        <w:adjustRightInd/>
        <w:spacing w:line="276" w:lineRule="auto"/>
        <w:ind w:left="0" w:right="-1" w:firstLine="709"/>
        <w:rPr>
          <w:rFonts w:ascii="Times New Roman" w:hAnsi="Times New Roman"/>
          <w:sz w:val="24"/>
          <w:lang w:val="lt-LT"/>
        </w:rPr>
      </w:pPr>
      <w:r>
        <w:rPr>
          <w:rFonts w:ascii="Times New Roman" w:hAnsi="Times New Roman"/>
          <w:sz w:val="24"/>
          <w:lang w:val="lt-LT"/>
        </w:rPr>
        <w:t xml:space="preserve">Trakų gimnazijos nuostatais; </w:t>
      </w:r>
    </w:p>
    <w:p w14:paraId="4DDC9496" w14:textId="77777777" w:rsidR="005A1197" w:rsidRDefault="005A1197" w:rsidP="0028377C">
      <w:pPr>
        <w:numPr>
          <w:ilvl w:val="0"/>
          <w:numId w:val="1"/>
        </w:numPr>
        <w:tabs>
          <w:tab w:val="left" w:pos="993"/>
        </w:tabs>
        <w:autoSpaceDE/>
        <w:autoSpaceDN/>
        <w:adjustRightInd/>
        <w:spacing w:line="276" w:lineRule="auto"/>
        <w:ind w:left="0" w:right="-1" w:firstLine="709"/>
        <w:rPr>
          <w:rFonts w:ascii="Times New Roman" w:hAnsi="Times New Roman"/>
          <w:sz w:val="24"/>
          <w:lang w:val="lt-LT"/>
        </w:rPr>
      </w:pPr>
      <w:r>
        <w:rPr>
          <w:rFonts w:ascii="Times New Roman" w:hAnsi="Times New Roman"/>
          <w:sz w:val="24"/>
          <w:lang w:val="lt-LT"/>
        </w:rPr>
        <w:t>Gimnazijos bendruomenės siūlymais ir rekomendacijomis;</w:t>
      </w:r>
    </w:p>
    <w:p w14:paraId="223D17F5" w14:textId="77777777" w:rsidR="005A1197" w:rsidRDefault="00796C7D" w:rsidP="0028377C">
      <w:pPr>
        <w:numPr>
          <w:ilvl w:val="0"/>
          <w:numId w:val="1"/>
        </w:numPr>
        <w:tabs>
          <w:tab w:val="left" w:pos="993"/>
        </w:tabs>
        <w:autoSpaceDE/>
        <w:autoSpaceDN/>
        <w:adjustRightInd/>
        <w:spacing w:line="276" w:lineRule="auto"/>
        <w:ind w:left="0" w:right="-1" w:firstLine="709"/>
        <w:rPr>
          <w:rFonts w:ascii="Times New Roman" w:hAnsi="Times New Roman"/>
          <w:sz w:val="24"/>
          <w:lang w:val="lt-LT"/>
        </w:rPr>
      </w:pPr>
      <w:r>
        <w:rPr>
          <w:rFonts w:ascii="Times New Roman" w:hAnsi="Times New Roman"/>
          <w:sz w:val="24"/>
          <w:lang w:val="lt-LT"/>
        </w:rPr>
        <w:t>Kitais teisė</w:t>
      </w:r>
      <w:r w:rsidR="005A1197">
        <w:rPr>
          <w:rFonts w:ascii="Times New Roman" w:hAnsi="Times New Roman"/>
          <w:sz w:val="24"/>
          <w:lang w:val="lt-LT"/>
        </w:rPr>
        <w:t xml:space="preserve">s aktais bei rekomendacijomis. </w:t>
      </w:r>
    </w:p>
    <w:p w14:paraId="1CCCE733" w14:textId="77777777" w:rsidR="005A1197" w:rsidRDefault="005A1197" w:rsidP="005320AB">
      <w:pPr>
        <w:tabs>
          <w:tab w:val="left" w:pos="993"/>
        </w:tabs>
        <w:spacing w:after="158" w:line="276" w:lineRule="auto"/>
        <w:ind w:right="-1" w:firstLine="709"/>
        <w:rPr>
          <w:rFonts w:ascii="Times New Roman" w:hAnsi="Times New Roman"/>
          <w:sz w:val="24"/>
          <w:lang w:val="lt-LT" w:eastAsia="ru-RU"/>
        </w:rPr>
      </w:pPr>
      <w:r>
        <w:rPr>
          <w:rFonts w:ascii="Times New Roman" w:hAnsi="Times New Roman"/>
          <w:sz w:val="24"/>
          <w:lang w:val="lt-LT"/>
        </w:rPr>
        <w:t>Trakų gimnazijos 2021</w:t>
      </w:r>
      <w:r w:rsidR="005320AB">
        <w:rPr>
          <w:rFonts w:ascii="Times New Roman" w:hAnsi="Times New Roman"/>
          <w:sz w:val="24"/>
          <w:lang w:val="lt-LT"/>
        </w:rPr>
        <w:t>–</w:t>
      </w:r>
      <w:r>
        <w:rPr>
          <w:rFonts w:ascii="Times New Roman" w:hAnsi="Times New Roman"/>
          <w:sz w:val="24"/>
          <w:lang w:val="lt-LT"/>
        </w:rPr>
        <w:t>2024 metų strateginį planą rengė darbo grupė, kurią sudarė administracijos, mokytojų, mokinių ir jų tėvų atstovai (Direktoriaus įsakymas 2020 m. kovo 9 d. Nr. V-32). Planas parengtas laikantis viešumo, bendradarbiavimo, partnerystės bei demokratijos principų.</w:t>
      </w:r>
    </w:p>
    <w:p w14:paraId="7BCE5728" w14:textId="77777777" w:rsidR="005A1197" w:rsidRDefault="00A0731F" w:rsidP="009A562A">
      <w:pPr>
        <w:autoSpaceDE/>
        <w:autoSpaceDN/>
        <w:adjustRightInd/>
        <w:spacing w:line="360" w:lineRule="auto"/>
        <w:jc w:val="center"/>
        <w:rPr>
          <w:rFonts w:ascii="Times New Roman" w:hAnsi="Times New Roman"/>
          <w:b/>
          <w:sz w:val="24"/>
          <w:lang w:val="lt-LT" w:eastAsia="ru-RU"/>
        </w:rPr>
      </w:pPr>
      <w:r>
        <w:rPr>
          <w:rFonts w:ascii="Times New Roman" w:hAnsi="Times New Roman"/>
          <w:b/>
          <w:sz w:val="24"/>
          <w:lang w:val="lt-LT" w:eastAsia="ru-RU"/>
        </w:rPr>
        <w:t xml:space="preserve">I </w:t>
      </w:r>
      <w:r w:rsidR="005A1197">
        <w:rPr>
          <w:rFonts w:ascii="Times New Roman" w:hAnsi="Times New Roman"/>
          <w:b/>
          <w:sz w:val="24"/>
          <w:lang w:val="lt-LT" w:eastAsia="ru-RU"/>
        </w:rPr>
        <w:t>SKYRIUS</w:t>
      </w:r>
    </w:p>
    <w:p w14:paraId="35F28C3F" w14:textId="77777777" w:rsidR="005A1197" w:rsidRDefault="005A1197">
      <w:pPr>
        <w:autoSpaceDE/>
        <w:autoSpaceDN/>
        <w:adjustRightInd/>
        <w:jc w:val="center"/>
        <w:rPr>
          <w:rFonts w:ascii="Times New Roman" w:hAnsi="Times New Roman"/>
          <w:b/>
          <w:sz w:val="24"/>
          <w:lang w:val="lt-LT" w:eastAsia="ru-RU"/>
        </w:rPr>
      </w:pPr>
      <w:r>
        <w:rPr>
          <w:rFonts w:ascii="Times New Roman" w:hAnsi="Times New Roman"/>
          <w:b/>
          <w:sz w:val="24"/>
          <w:lang w:val="lt-LT" w:eastAsia="ru-RU"/>
        </w:rPr>
        <w:t>BENDRA GIMNAZIJOS CHARAKTERISTIKA</w:t>
      </w:r>
    </w:p>
    <w:p w14:paraId="34FB2A53" w14:textId="77777777" w:rsidR="005A1197" w:rsidRDefault="005A1197">
      <w:pPr>
        <w:autoSpaceDE/>
        <w:autoSpaceDN/>
        <w:adjustRightInd/>
        <w:rPr>
          <w:rFonts w:ascii="Times New Roman" w:hAnsi="Times New Roman"/>
          <w:sz w:val="24"/>
          <w:lang w:val="lt-LT" w:eastAsia="ru-RU"/>
        </w:rPr>
      </w:pPr>
    </w:p>
    <w:p w14:paraId="22937909" w14:textId="77777777" w:rsidR="005A1197" w:rsidRDefault="005A1197" w:rsidP="0028377C">
      <w:pPr>
        <w:pStyle w:val="Normal1"/>
        <w:spacing w:line="276" w:lineRule="auto"/>
        <w:ind w:firstLine="709"/>
        <w:jc w:val="both"/>
        <w:rPr>
          <w:rFonts w:eastAsia="Calibri"/>
        </w:rPr>
      </w:pPr>
      <w:r>
        <w:rPr>
          <w:rFonts w:eastAsia="Calibri"/>
        </w:rPr>
        <w:t>Gimnazijos oficialusis pavadinimas – Trakų gimnazija.</w:t>
      </w:r>
    </w:p>
    <w:p w14:paraId="0E9721AB" w14:textId="77777777" w:rsidR="005A1197" w:rsidRDefault="005A1197" w:rsidP="0028377C">
      <w:pPr>
        <w:pStyle w:val="Normal1"/>
        <w:spacing w:line="276" w:lineRule="auto"/>
        <w:ind w:firstLine="709"/>
        <w:jc w:val="both"/>
        <w:rPr>
          <w:rFonts w:eastAsia="Calibri"/>
        </w:rPr>
      </w:pPr>
      <w:r>
        <w:rPr>
          <w:rFonts w:eastAsia="Calibri"/>
        </w:rPr>
        <w:t>Mokyklos  įsteigimo data: 1945 metai.</w:t>
      </w:r>
    </w:p>
    <w:p w14:paraId="56F356F7" w14:textId="77777777" w:rsidR="005A1197" w:rsidRDefault="005A1197" w:rsidP="0028377C">
      <w:pPr>
        <w:pStyle w:val="Normal1"/>
        <w:spacing w:line="276" w:lineRule="auto"/>
        <w:ind w:firstLine="709"/>
        <w:jc w:val="both"/>
        <w:rPr>
          <w:rFonts w:eastAsia="Calibri"/>
        </w:rPr>
      </w:pPr>
      <w:r>
        <w:rPr>
          <w:rFonts w:eastAsia="Calibri"/>
        </w:rPr>
        <w:t>Gimnazijos teisinė forma – Trakų rajono savivaldybės biudžetinė įstaiga, juridinio asmens kodas 290665350.</w:t>
      </w:r>
    </w:p>
    <w:p w14:paraId="505C2443" w14:textId="77777777" w:rsidR="005A1197" w:rsidRDefault="005A1197" w:rsidP="0028377C">
      <w:pPr>
        <w:pStyle w:val="Normal1"/>
        <w:spacing w:line="276" w:lineRule="auto"/>
        <w:ind w:firstLine="709"/>
        <w:jc w:val="both"/>
        <w:rPr>
          <w:rFonts w:eastAsia="Calibri"/>
        </w:rPr>
      </w:pPr>
      <w:r>
        <w:rPr>
          <w:rFonts w:eastAsia="Calibri"/>
        </w:rPr>
        <w:t>Gimnazijos savininkas – Trakų rajono savivaldybė, Vytauto g. 33, LT - 21106, Trakai, kodas 111104791 (toliau – Savivaldybė).</w:t>
      </w:r>
    </w:p>
    <w:p w14:paraId="79E7F2B5" w14:textId="77777777" w:rsidR="005A1197" w:rsidRDefault="005A1197" w:rsidP="0028377C">
      <w:pPr>
        <w:pStyle w:val="Normal1"/>
        <w:spacing w:line="276" w:lineRule="auto"/>
        <w:ind w:firstLine="709"/>
        <w:jc w:val="both"/>
        <w:rPr>
          <w:rFonts w:eastAsia="Calibri"/>
        </w:rPr>
      </w:pPr>
      <w:r>
        <w:rPr>
          <w:rFonts w:eastAsia="Calibri"/>
        </w:rPr>
        <w:t>Savininko teises ir pareigas įgyvendinanti institucija – Trakų rajono savivaldybės taryba. Ji vykdo Lietuvos Respublikos biudžetinių įstaigų įstatyme, Lietuvos Respublikos vietos savivaldos įstatyme, Lietuvos Respublikos švietimo įstatyme, kituose teisės aktuose jos kompetencijai priskirtus įgaliojimus:</w:t>
      </w:r>
    </w:p>
    <w:p w14:paraId="5256F7D3" w14:textId="77777777" w:rsidR="005A1197" w:rsidRDefault="00B23CB5" w:rsidP="0028377C">
      <w:pPr>
        <w:pStyle w:val="Normal1"/>
        <w:spacing w:line="276" w:lineRule="auto"/>
        <w:ind w:firstLine="709"/>
        <w:rPr>
          <w:rFonts w:eastAsia="Calibri"/>
        </w:rPr>
      </w:pPr>
      <w:r>
        <w:rPr>
          <w:rFonts w:eastAsia="Calibri"/>
        </w:rPr>
        <w:t>1. T</w:t>
      </w:r>
      <w:r w:rsidR="005A1197">
        <w:rPr>
          <w:rFonts w:eastAsia="Calibri"/>
        </w:rPr>
        <w:t>virtina G</w:t>
      </w:r>
      <w:r w:rsidR="005A1197">
        <w:rPr>
          <w:rFonts w:eastAsia="Calibri"/>
          <w:color w:val="000000"/>
        </w:rPr>
        <w:t xml:space="preserve">imnazijos </w:t>
      </w:r>
      <w:r w:rsidR="005A1197">
        <w:rPr>
          <w:rFonts w:eastAsia="Calibri"/>
        </w:rPr>
        <w:t>nuostatus</w:t>
      </w:r>
      <w:r w:rsidR="005320AB">
        <w:rPr>
          <w:rFonts w:eastAsia="Calibri"/>
        </w:rPr>
        <w:t>.</w:t>
      </w:r>
      <w:r w:rsidR="005A1197">
        <w:rPr>
          <w:rFonts w:eastAsia="Calibri"/>
        </w:rPr>
        <w:t xml:space="preserve"> </w:t>
      </w:r>
    </w:p>
    <w:p w14:paraId="6D6E2D0C" w14:textId="77777777" w:rsidR="00AA7D39" w:rsidRDefault="00AA7D39" w:rsidP="0028377C">
      <w:pPr>
        <w:pStyle w:val="Normal1"/>
        <w:spacing w:line="276" w:lineRule="auto"/>
        <w:ind w:firstLine="709"/>
        <w:rPr>
          <w:rFonts w:eastAsia="Calibri"/>
        </w:rPr>
      </w:pPr>
      <w:r>
        <w:rPr>
          <w:rFonts w:eastAsia="Calibri"/>
        </w:rPr>
        <w:t>2. Priima į pareigas ir atleidžia</w:t>
      </w:r>
      <w:r w:rsidRPr="00AA7D39">
        <w:rPr>
          <w:rFonts w:eastAsia="Calibri"/>
          <w:color w:val="000000"/>
        </w:rPr>
        <w:t xml:space="preserve"> </w:t>
      </w:r>
      <w:r>
        <w:rPr>
          <w:rFonts w:eastAsia="Calibri"/>
          <w:color w:val="000000"/>
        </w:rPr>
        <w:t xml:space="preserve">gimnazijos </w:t>
      </w:r>
      <w:r>
        <w:rPr>
          <w:rFonts w:eastAsia="Calibri"/>
        </w:rPr>
        <w:t>direktorių</w:t>
      </w:r>
      <w:r w:rsidR="005320AB">
        <w:rPr>
          <w:rFonts w:eastAsia="Calibri"/>
        </w:rPr>
        <w:t>.</w:t>
      </w:r>
    </w:p>
    <w:p w14:paraId="36C30591" w14:textId="77777777" w:rsidR="005A1197" w:rsidRDefault="00AA7D39" w:rsidP="0028377C">
      <w:pPr>
        <w:pStyle w:val="Normal1"/>
        <w:spacing w:line="276" w:lineRule="auto"/>
        <w:ind w:firstLine="709"/>
        <w:rPr>
          <w:rFonts w:eastAsia="Calibri"/>
        </w:rPr>
      </w:pPr>
      <w:r>
        <w:rPr>
          <w:rFonts w:eastAsia="Calibri"/>
        </w:rPr>
        <w:t>3. P</w:t>
      </w:r>
      <w:r w:rsidR="005A1197">
        <w:rPr>
          <w:rFonts w:eastAsia="Calibri"/>
        </w:rPr>
        <w:t xml:space="preserve">riima sprendimą dėl </w:t>
      </w:r>
      <w:r w:rsidR="005A1197">
        <w:rPr>
          <w:rFonts w:eastAsia="Calibri"/>
          <w:color w:val="000000"/>
        </w:rPr>
        <w:t xml:space="preserve">Gimnazijos </w:t>
      </w:r>
      <w:r w:rsidR="005A1197">
        <w:rPr>
          <w:rFonts w:eastAsia="Calibri"/>
        </w:rPr>
        <w:t>buveinės pakeitimo</w:t>
      </w:r>
      <w:r w:rsidR="005320AB">
        <w:rPr>
          <w:rFonts w:eastAsia="Calibri"/>
        </w:rPr>
        <w:t>.</w:t>
      </w:r>
    </w:p>
    <w:p w14:paraId="72B96E34" w14:textId="77777777" w:rsidR="005A1197" w:rsidRDefault="005A1197" w:rsidP="0028377C">
      <w:pPr>
        <w:pStyle w:val="Normal1"/>
        <w:spacing w:line="276" w:lineRule="auto"/>
        <w:ind w:firstLine="709"/>
        <w:rPr>
          <w:rFonts w:eastAsia="Calibri"/>
        </w:rPr>
      </w:pPr>
      <w:r>
        <w:rPr>
          <w:rFonts w:eastAsia="Calibri"/>
        </w:rPr>
        <w:t xml:space="preserve">4. </w:t>
      </w:r>
      <w:r w:rsidR="00AA7D39">
        <w:rPr>
          <w:rFonts w:eastAsia="Calibri"/>
        </w:rPr>
        <w:t>P</w:t>
      </w:r>
      <w:r>
        <w:rPr>
          <w:rFonts w:eastAsia="Calibri"/>
        </w:rPr>
        <w:t xml:space="preserve">riima sprendimą dėl </w:t>
      </w:r>
      <w:r>
        <w:rPr>
          <w:rFonts w:eastAsia="Calibri"/>
          <w:color w:val="000000"/>
        </w:rPr>
        <w:t xml:space="preserve">Gimnazijos </w:t>
      </w:r>
      <w:r>
        <w:rPr>
          <w:rFonts w:eastAsia="Calibri"/>
        </w:rPr>
        <w:t>reorganizavimo ir likvidavimo</w:t>
      </w:r>
      <w:r w:rsidR="005320AB">
        <w:rPr>
          <w:rFonts w:eastAsia="Calibri"/>
        </w:rPr>
        <w:t>.</w:t>
      </w:r>
      <w:r>
        <w:rPr>
          <w:rFonts w:eastAsia="Calibri"/>
        </w:rPr>
        <w:t xml:space="preserve"> </w:t>
      </w:r>
    </w:p>
    <w:p w14:paraId="4EC5BB9F" w14:textId="77777777" w:rsidR="005A1197" w:rsidRDefault="00AA7D39" w:rsidP="0028377C">
      <w:pPr>
        <w:pStyle w:val="Normal1"/>
        <w:spacing w:line="276" w:lineRule="auto"/>
        <w:ind w:firstLine="709"/>
        <w:rPr>
          <w:rFonts w:eastAsia="Calibri"/>
        </w:rPr>
      </w:pPr>
      <w:r>
        <w:rPr>
          <w:rFonts w:eastAsia="Calibri"/>
        </w:rPr>
        <w:t>5. S</w:t>
      </w:r>
      <w:r w:rsidR="005A1197">
        <w:rPr>
          <w:rFonts w:eastAsia="Calibri"/>
        </w:rPr>
        <w:t>kiria ir atleidžia likvidatorių arba sudaro likvidacinę komisiją ir nutraukia jos įgaliojimus</w:t>
      </w:r>
      <w:r w:rsidR="005320AB">
        <w:rPr>
          <w:rFonts w:eastAsia="Calibri"/>
        </w:rPr>
        <w:t>.</w:t>
      </w:r>
      <w:r w:rsidR="005A1197">
        <w:rPr>
          <w:rFonts w:eastAsia="Calibri"/>
        </w:rPr>
        <w:t xml:space="preserve"> </w:t>
      </w:r>
    </w:p>
    <w:p w14:paraId="12BBB0FC" w14:textId="77777777" w:rsidR="005A1197" w:rsidRDefault="00AA7D39" w:rsidP="0028377C">
      <w:pPr>
        <w:pStyle w:val="Normal1"/>
        <w:spacing w:line="276" w:lineRule="auto"/>
        <w:ind w:firstLine="709"/>
        <w:rPr>
          <w:rFonts w:eastAsia="Calibri"/>
        </w:rPr>
      </w:pPr>
      <w:r>
        <w:rPr>
          <w:rFonts w:eastAsia="Calibri"/>
        </w:rPr>
        <w:t>6. S</w:t>
      </w:r>
      <w:r w:rsidR="005A1197">
        <w:rPr>
          <w:rFonts w:eastAsia="Calibri"/>
        </w:rPr>
        <w:t>prendžia kitus įstatymuose ir G</w:t>
      </w:r>
      <w:r w:rsidR="005A1197">
        <w:rPr>
          <w:rFonts w:eastAsia="Calibri"/>
          <w:color w:val="000000"/>
        </w:rPr>
        <w:t xml:space="preserve">imnazijos </w:t>
      </w:r>
      <w:r w:rsidR="005A1197">
        <w:rPr>
          <w:rFonts w:eastAsia="Calibri"/>
        </w:rPr>
        <w:t xml:space="preserve">nuostatuose jos kompetencijai priskirtus klausimus. </w:t>
      </w:r>
    </w:p>
    <w:p w14:paraId="45816E71" w14:textId="77777777" w:rsidR="005A1197" w:rsidRDefault="005A1197" w:rsidP="0028377C">
      <w:pPr>
        <w:pStyle w:val="Normal1"/>
        <w:spacing w:line="276" w:lineRule="auto"/>
        <w:ind w:firstLine="709"/>
        <w:jc w:val="both"/>
        <w:rPr>
          <w:rFonts w:eastAsia="Calibri"/>
        </w:rPr>
      </w:pPr>
      <w:r>
        <w:rPr>
          <w:rFonts w:eastAsia="Calibri"/>
        </w:rPr>
        <w:t xml:space="preserve">Gimnazijos buveinė (adresas) – Birutės g. 44, LT–21117, Trakai. </w:t>
      </w:r>
    </w:p>
    <w:p w14:paraId="1176B60D" w14:textId="77777777" w:rsidR="005A1197" w:rsidRDefault="005A1197" w:rsidP="0028377C">
      <w:pPr>
        <w:pStyle w:val="Normal1"/>
        <w:spacing w:line="276" w:lineRule="auto"/>
        <w:ind w:firstLine="709"/>
        <w:jc w:val="both"/>
        <w:rPr>
          <w:rFonts w:eastAsia="Calibri"/>
        </w:rPr>
      </w:pPr>
      <w:r>
        <w:rPr>
          <w:rFonts w:eastAsia="Calibri"/>
        </w:rPr>
        <w:t>Grupė – bendrojo ugdymo mokykla, kodas 3120.</w:t>
      </w:r>
    </w:p>
    <w:p w14:paraId="1232D1C3" w14:textId="77777777" w:rsidR="005A1197" w:rsidRDefault="005A1197" w:rsidP="0028377C">
      <w:pPr>
        <w:pStyle w:val="Normal1"/>
        <w:spacing w:line="276" w:lineRule="auto"/>
        <w:ind w:firstLine="709"/>
        <w:jc w:val="both"/>
        <w:rPr>
          <w:rFonts w:eastAsia="Calibri"/>
        </w:rPr>
      </w:pPr>
      <w:r>
        <w:rPr>
          <w:rFonts w:eastAsia="Calibri"/>
        </w:rPr>
        <w:t>Pagrindinis tipas – gimnazija, kodas 3125.</w:t>
      </w:r>
    </w:p>
    <w:p w14:paraId="42A5F2CB" w14:textId="77777777" w:rsidR="005A1197" w:rsidRDefault="005A1197" w:rsidP="0028377C">
      <w:pPr>
        <w:pStyle w:val="Normal1"/>
        <w:spacing w:line="276" w:lineRule="auto"/>
        <w:ind w:firstLine="709"/>
        <w:jc w:val="both"/>
        <w:rPr>
          <w:rFonts w:eastAsia="Calibri"/>
        </w:rPr>
      </w:pPr>
      <w:r>
        <w:rPr>
          <w:rFonts w:eastAsia="Calibri"/>
        </w:rPr>
        <w:t>7. Kiti tipai:</w:t>
      </w:r>
    </w:p>
    <w:p w14:paraId="73601E20" w14:textId="77777777" w:rsidR="005A1197" w:rsidRDefault="00AA7D39" w:rsidP="0028377C">
      <w:pPr>
        <w:pStyle w:val="Normal1"/>
        <w:spacing w:line="276" w:lineRule="auto"/>
        <w:ind w:firstLine="709"/>
        <w:rPr>
          <w:rFonts w:eastAsia="Calibri"/>
        </w:rPr>
      </w:pPr>
      <w:r>
        <w:rPr>
          <w:rFonts w:eastAsia="Calibri"/>
        </w:rPr>
        <w:t>7.1. I</w:t>
      </w:r>
      <w:r w:rsidR="005A1197">
        <w:rPr>
          <w:rFonts w:eastAsia="Calibri"/>
        </w:rPr>
        <w:t>kimokyklinio ugdymo mokykla;</w:t>
      </w:r>
    </w:p>
    <w:p w14:paraId="49709D4C" w14:textId="77777777" w:rsidR="005A1197" w:rsidRDefault="00AA7D39" w:rsidP="0028377C">
      <w:pPr>
        <w:pStyle w:val="Normal1"/>
        <w:spacing w:line="276" w:lineRule="auto"/>
        <w:ind w:firstLine="709"/>
        <w:rPr>
          <w:rFonts w:eastAsia="Calibri"/>
        </w:rPr>
      </w:pPr>
      <w:r>
        <w:rPr>
          <w:rFonts w:eastAsia="Calibri"/>
        </w:rPr>
        <w:t>7.2. P</w:t>
      </w:r>
      <w:r w:rsidR="005A1197">
        <w:rPr>
          <w:rFonts w:eastAsia="Calibri"/>
        </w:rPr>
        <w:t>radinė mokykla;</w:t>
      </w:r>
    </w:p>
    <w:p w14:paraId="004F4734" w14:textId="77777777" w:rsidR="005A1197" w:rsidRDefault="00AA7D39" w:rsidP="0028377C">
      <w:pPr>
        <w:pStyle w:val="Normal1"/>
        <w:spacing w:line="276" w:lineRule="auto"/>
        <w:ind w:firstLine="709"/>
        <w:rPr>
          <w:rFonts w:eastAsia="Calibri"/>
        </w:rPr>
      </w:pPr>
      <w:r>
        <w:rPr>
          <w:rFonts w:eastAsia="Calibri"/>
        </w:rPr>
        <w:t>7.3. P</w:t>
      </w:r>
      <w:r w:rsidR="005A1197">
        <w:rPr>
          <w:rFonts w:eastAsia="Calibri"/>
        </w:rPr>
        <w:t>agrindinė mokykla.</w:t>
      </w:r>
    </w:p>
    <w:p w14:paraId="7C6B3A27" w14:textId="77777777" w:rsidR="005A1197" w:rsidRDefault="005A1197" w:rsidP="0028377C">
      <w:pPr>
        <w:pStyle w:val="Normal1"/>
        <w:spacing w:line="276" w:lineRule="auto"/>
        <w:ind w:firstLine="709"/>
        <w:rPr>
          <w:rFonts w:eastAsia="Calibri"/>
        </w:rPr>
      </w:pPr>
      <w:r>
        <w:rPr>
          <w:rFonts w:eastAsia="Calibri"/>
        </w:rPr>
        <w:t>8. Gimnazijos paskirtys:</w:t>
      </w:r>
    </w:p>
    <w:p w14:paraId="38A2E713" w14:textId="77777777" w:rsidR="005A1197" w:rsidRDefault="00AA7D39" w:rsidP="0028377C">
      <w:pPr>
        <w:pStyle w:val="Normal1"/>
        <w:spacing w:line="276" w:lineRule="auto"/>
        <w:ind w:firstLine="709"/>
        <w:rPr>
          <w:rFonts w:eastAsia="Calibri"/>
        </w:rPr>
      </w:pPr>
      <w:r>
        <w:rPr>
          <w:rFonts w:eastAsia="Calibri"/>
        </w:rPr>
        <w:t>8.1. P</w:t>
      </w:r>
      <w:r w:rsidR="005A1197">
        <w:rPr>
          <w:rFonts w:eastAsia="Calibri"/>
        </w:rPr>
        <w:t xml:space="preserve">agrindinė paskirtis –gimnazijos tipo </w:t>
      </w:r>
      <w:r w:rsidR="00652626">
        <w:rPr>
          <w:rFonts w:eastAsia="Calibri"/>
        </w:rPr>
        <w:t>bendroji mokykla</w:t>
      </w:r>
      <w:r w:rsidR="005A1197">
        <w:rPr>
          <w:rFonts w:eastAsia="Calibri"/>
        </w:rPr>
        <w:t>, visų amžiaus tarpsnių vaikams.</w:t>
      </w:r>
    </w:p>
    <w:p w14:paraId="5C87A455" w14:textId="77777777" w:rsidR="005A1197" w:rsidRDefault="00AA7D39" w:rsidP="0028377C">
      <w:pPr>
        <w:pStyle w:val="Normal1"/>
        <w:spacing w:line="276" w:lineRule="auto"/>
        <w:ind w:firstLine="709"/>
        <w:rPr>
          <w:rFonts w:eastAsia="Calibri"/>
        </w:rPr>
      </w:pPr>
      <w:r>
        <w:rPr>
          <w:rFonts w:eastAsia="Calibri"/>
        </w:rPr>
        <w:t>9. K</w:t>
      </w:r>
      <w:r w:rsidR="005A1197">
        <w:rPr>
          <w:rFonts w:eastAsia="Calibri"/>
        </w:rPr>
        <w:t>itos paskirtys:</w:t>
      </w:r>
    </w:p>
    <w:p w14:paraId="5AB84850" w14:textId="77777777" w:rsidR="005A1197" w:rsidRDefault="00AA7D39" w:rsidP="0028377C">
      <w:pPr>
        <w:pStyle w:val="Normal1"/>
        <w:spacing w:line="276" w:lineRule="auto"/>
        <w:ind w:firstLine="709"/>
        <w:rPr>
          <w:rFonts w:eastAsia="Calibri"/>
        </w:rPr>
      </w:pPr>
      <w:r>
        <w:rPr>
          <w:rFonts w:eastAsia="Calibri"/>
        </w:rPr>
        <w:t>9.1. I</w:t>
      </w:r>
      <w:r w:rsidR="005A1197">
        <w:rPr>
          <w:rFonts w:eastAsia="Calibri"/>
        </w:rPr>
        <w:t>kimokyklinio ugdymo grupės įstaiga lopšelis – darželis;</w:t>
      </w:r>
    </w:p>
    <w:p w14:paraId="6ABB136E" w14:textId="77777777" w:rsidR="005A1197" w:rsidRDefault="00AA7D39" w:rsidP="0028377C">
      <w:pPr>
        <w:pStyle w:val="Normal1"/>
        <w:spacing w:line="276" w:lineRule="auto"/>
        <w:ind w:firstLine="709"/>
        <w:rPr>
          <w:rFonts w:eastAsia="Calibri"/>
        </w:rPr>
      </w:pPr>
      <w:r>
        <w:rPr>
          <w:rFonts w:eastAsia="Calibri"/>
        </w:rPr>
        <w:t>9.2. P</w:t>
      </w:r>
      <w:r w:rsidR="005A1197">
        <w:rPr>
          <w:rFonts w:eastAsia="Calibri"/>
        </w:rPr>
        <w:t>radinės mokyklos tipo pradinė mokykla;</w:t>
      </w:r>
    </w:p>
    <w:p w14:paraId="25E55228" w14:textId="77777777" w:rsidR="005A1197" w:rsidRDefault="00AA7D39" w:rsidP="0028377C">
      <w:pPr>
        <w:pStyle w:val="Normal1"/>
        <w:spacing w:line="276" w:lineRule="auto"/>
        <w:ind w:firstLine="709"/>
        <w:rPr>
          <w:rFonts w:eastAsia="Calibri"/>
        </w:rPr>
      </w:pPr>
      <w:r>
        <w:rPr>
          <w:rFonts w:eastAsia="Calibri"/>
        </w:rPr>
        <w:t>9.3. P</w:t>
      </w:r>
      <w:r w:rsidR="005A1197">
        <w:rPr>
          <w:rFonts w:eastAsia="Calibri"/>
        </w:rPr>
        <w:t>agrindinės mokyklos tipo pagrindinė mokykla.</w:t>
      </w:r>
    </w:p>
    <w:p w14:paraId="698D9149" w14:textId="77777777" w:rsidR="005A1197" w:rsidRDefault="005A1197" w:rsidP="0028377C">
      <w:pPr>
        <w:pStyle w:val="Normal1"/>
        <w:spacing w:line="276" w:lineRule="auto"/>
        <w:ind w:firstLine="709"/>
        <w:jc w:val="both"/>
        <w:rPr>
          <w:rFonts w:eastAsia="Calibri"/>
        </w:rPr>
      </w:pPr>
      <w:r>
        <w:rPr>
          <w:rFonts w:eastAsia="Calibri"/>
        </w:rPr>
        <w:t xml:space="preserve">10. Vykdomos švietimo programos: vidurinio ugdymo, pagrindinio ugdymo, pradinio ugdymo, priešmokyklinio ugdymo, ikimokyklinio amžiaus vaikų ugdymo, pritaikytos, </w:t>
      </w:r>
      <w:r>
        <w:rPr>
          <w:rFonts w:eastAsia="Calibri"/>
        </w:rPr>
        <w:lastRenderedPageBreak/>
        <w:t>individualizuotos specialiųjų poreikių turintiems mokiniams ugdymo programos,</w:t>
      </w:r>
      <w:r w:rsidR="00796C7D">
        <w:rPr>
          <w:rFonts w:eastAsia="Calibri"/>
        </w:rPr>
        <w:t xml:space="preserve"> neformaliojo vaik</w:t>
      </w:r>
      <w:r>
        <w:rPr>
          <w:rFonts w:eastAsia="Calibri"/>
        </w:rPr>
        <w:t>ų švietimo programos.</w:t>
      </w:r>
      <w:r w:rsidR="00A0731F">
        <w:rPr>
          <w:rFonts w:eastAsia="Calibri"/>
        </w:rPr>
        <w:t xml:space="preserve"> Gimnazija, esant būtinybei, vykdo nuotolinį ugdymą.</w:t>
      </w:r>
    </w:p>
    <w:p w14:paraId="770B85AB" w14:textId="77777777" w:rsidR="005A1197" w:rsidRDefault="00A0731F" w:rsidP="0028377C">
      <w:pPr>
        <w:pStyle w:val="Normal1"/>
        <w:spacing w:line="276" w:lineRule="auto"/>
        <w:ind w:firstLine="709"/>
        <w:rPr>
          <w:rFonts w:eastAsia="Calibri"/>
        </w:rPr>
      </w:pPr>
      <w:r>
        <w:rPr>
          <w:rFonts w:eastAsia="Calibri"/>
        </w:rPr>
        <w:t>11. Mokymo kalbos – lenkų,</w:t>
      </w:r>
      <w:r w:rsidR="005A1197">
        <w:rPr>
          <w:rFonts w:eastAsia="Calibri"/>
        </w:rPr>
        <w:t xml:space="preserve"> </w:t>
      </w:r>
      <w:r w:rsidR="00652626">
        <w:rPr>
          <w:rFonts w:eastAsia="Calibri"/>
        </w:rPr>
        <w:t>taip pat taikomas dv</w:t>
      </w:r>
      <w:r w:rsidR="00D966FB">
        <w:rPr>
          <w:rFonts w:eastAsia="Calibri"/>
        </w:rPr>
        <w:t>ikalbis lenkų, lietuvių ugdymas.</w:t>
      </w:r>
    </w:p>
    <w:p w14:paraId="1013DD65" w14:textId="77777777" w:rsidR="005A1197" w:rsidRDefault="005A1197" w:rsidP="0028377C">
      <w:pPr>
        <w:pStyle w:val="Normal1"/>
        <w:spacing w:line="276" w:lineRule="auto"/>
        <w:ind w:firstLine="709"/>
        <w:rPr>
          <w:rFonts w:eastAsia="Calibri"/>
        </w:rPr>
      </w:pPr>
      <w:r>
        <w:rPr>
          <w:rFonts w:eastAsia="Calibri"/>
        </w:rPr>
        <w:t>12. Mokymo forma – grupinio mokymosi, pavienio mokymosi</w:t>
      </w:r>
      <w:r w:rsidR="00A0731F">
        <w:rPr>
          <w:rFonts w:eastAsia="Calibri"/>
        </w:rPr>
        <w:t>, nuotolini</w:t>
      </w:r>
      <w:r w:rsidR="00652626">
        <w:rPr>
          <w:rFonts w:eastAsia="Calibri"/>
        </w:rPr>
        <w:t>o grupinio ir pavienio</w:t>
      </w:r>
      <w:r>
        <w:rPr>
          <w:rFonts w:eastAsia="Calibri"/>
        </w:rPr>
        <w:t>.</w:t>
      </w:r>
    </w:p>
    <w:p w14:paraId="6521314C" w14:textId="77777777" w:rsidR="005A1197" w:rsidRDefault="005A1197" w:rsidP="0028377C">
      <w:pPr>
        <w:pStyle w:val="Normal1"/>
        <w:spacing w:line="276" w:lineRule="auto"/>
        <w:ind w:firstLine="709"/>
        <w:rPr>
          <w:rFonts w:eastAsia="Calibri"/>
        </w:rPr>
      </w:pPr>
      <w:r>
        <w:rPr>
          <w:rFonts w:eastAsia="Calibri"/>
        </w:rPr>
        <w:t>13. Mokymo proceso organizavimo būdai:</w:t>
      </w:r>
    </w:p>
    <w:p w14:paraId="456D26FF" w14:textId="77777777" w:rsidR="005A1197" w:rsidRDefault="005A1197" w:rsidP="0028377C">
      <w:pPr>
        <w:pStyle w:val="Normal1"/>
        <w:spacing w:line="276" w:lineRule="auto"/>
        <w:ind w:firstLine="709"/>
        <w:rPr>
          <w:rFonts w:eastAsia="Calibri"/>
        </w:rPr>
      </w:pPr>
      <w:r>
        <w:rPr>
          <w:rFonts w:eastAsia="Calibri"/>
        </w:rPr>
        <w:tab/>
        <w:t xml:space="preserve">13.1. </w:t>
      </w:r>
      <w:r w:rsidR="005320AB">
        <w:rPr>
          <w:rFonts w:eastAsia="Calibri"/>
        </w:rPr>
        <w:t>k</w:t>
      </w:r>
      <w:r>
        <w:rPr>
          <w:rFonts w:eastAsia="Calibri"/>
        </w:rPr>
        <w:t>asdienis;</w:t>
      </w:r>
    </w:p>
    <w:p w14:paraId="077DDE2E" w14:textId="77777777" w:rsidR="005A1197" w:rsidRDefault="00A0731F" w:rsidP="0028377C">
      <w:pPr>
        <w:pStyle w:val="Normal1"/>
        <w:spacing w:line="276" w:lineRule="auto"/>
        <w:ind w:firstLine="709"/>
        <w:rPr>
          <w:rFonts w:eastAsia="Calibri"/>
        </w:rPr>
      </w:pPr>
      <w:r>
        <w:rPr>
          <w:rFonts w:eastAsia="Calibri"/>
        </w:rPr>
        <w:t xml:space="preserve">13.2. </w:t>
      </w:r>
      <w:r w:rsidR="005320AB">
        <w:rPr>
          <w:rFonts w:eastAsia="Calibri"/>
        </w:rPr>
        <w:t>s</w:t>
      </w:r>
      <w:r w:rsidR="005A1197">
        <w:rPr>
          <w:rFonts w:eastAsia="Calibri"/>
        </w:rPr>
        <w:t>avarankiškas.</w:t>
      </w:r>
    </w:p>
    <w:p w14:paraId="02C14083" w14:textId="77777777" w:rsidR="005A1197" w:rsidRDefault="005A1197" w:rsidP="0028377C">
      <w:pPr>
        <w:pStyle w:val="Sraopastraipa1"/>
        <w:autoSpaceDE/>
        <w:spacing w:before="0" w:beforeAutospacing="0" w:after="0" w:afterAutospacing="0" w:line="276" w:lineRule="auto"/>
        <w:ind w:firstLine="709"/>
      </w:pPr>
      <w:r>
        <w:t>14. Gimnazija išduoda Lietuvos Respublikos švietimo</w:t>
      </w:r>
      <w:r w:rsidR="00D966FB">
        <w:t>,</w:t>
      </w:r>
      <w:r>
        <w:t xml:space="preserve"> mokslo </w:t>
      </w:r>
      <w:r w:rsidR="00D966FB">
        <w:t xml:space="preserve">ir sporto </w:t>
      </w:r>
      <w:r>
        <w:t>ministro nustatyta tvarka mokymosi pasiekimus įteisinančius dokumentus: pradinio išsilavinimo, pradinio ugdymo pasiekimų, pagrindinio išsilavinimo, pagrindinio ugdymo pasiekimų, mokymosi pasiekimų pažymėjimus, brandos atestatus ir jų priedus.</w:t>
      </w:r>
    </w:p>
    <w:p w14:paraId="4AD4A51A" w14:textId="77777777" w:rsidR="005A1197" w:rsidRDefault="005A1197" w:rsidP="0028377C">
      <w:pPr>
        <w:pStyle w:val="Sraopastraipa1"/>
        <w:autoSpaceDE/>
        <w:spacing w:before="0" w:beforeAutospacing="0" w:after="0" w:afterAutospacing="0" w:line="276" w:lineRule="auto"/>
        <w:ind w:firstLine="709"/>
      </w:pPr>
      <w:r>
        <w:t>15. Gimnazija yra viešasis juridinis asmuo, turintis antspaudą su valstybės herbu ir savo pavadinimu, atsiskaitomąją ir kitas sąskaitas Lietuvos Respublikos įregistruotuose bankuose, atributiką. Savo veiklą grindžia Lietuvos Respublikos Konstitucija, Lietuvos Respublikos švietimo ir  mokslo įstatymu, kitais įstatymais, Lietuvos Respublikos Vyriausybės nutarimais, švietimo</w:t>
      </w:r>
      <w:r w:rsidR="00D966FB">
        <w:t>,</w:t>
      </w:r>
      <w:r>
        <w:t xml:space="preserve"> mokslo </w:t>
      </w:r>
      <w:r w:rsidR="00D966FB">
        <w:t xml:space="preserve">ir sporto </w:t>
      </w:r>
      <w:r>
        <w:t>ministro įsakymais, Trakų rajono savivaldybės tarybos sprendimais, kitais teisės aktais ir šiais Nuostatais.</w:t>
      </w:r>
    </w:p>
    <w:p w14:paraId="5ACEA32C" w14:textId="77777777" w:rsidR="005A1197" w:rsidRDefault="000C77BD" w:rsidP="0028377C">
      <w:pPr>
        <w:autoSpaceDE/>
        <w:autoSpaceDN/>
        <w:adjustRightInd/>
        <w:spacing w:line="276" w:lineRule="auto"/>
        <w:ind w:firstLine="709"/>
        <w:rPr>
          <w:rFonts w:ascii="Times New Roman" w:hAnsi="Times New Roman"/>
          <w:sz w:val="24"/>
          <w:lang w:val="lt-LT" w:eastAsia="ru-RU"/>
        </w:rPr>
      </w:pPr>
      <w:r>
        <w:rPr>
          <w:rFonts w:ascii="Times New Roman" w:hAnsi="Times New Roman"/>
          <w:sz w:val="24"/>
          <w:lang w:val="lt-LT" w:eastAsia="ru-RU"/>
        </w:rPr>
        <w:t>16. Gimnazijoje 2020</w:t>
      </w:r>
      <w:r w:rsidR="00F73567">
        <w:rPr>
          <w:rFonts w:ascii="Times New Roman" w:hAnsi="Times New Roman"/>
          <w:sz w:val="24"/>
          <w:lang w:val="lt-LT" w:eastAsia="ru-RU"/>
        </w:rPr>
        <w:t>–</w:t>
      </w:r>
      <w:r w:rsidR="005A1197">
        <w:rPr>
          <w:rFonts w:ascii="Times New Roman" w:hAnsi="Times New Roman"/>
          <w:sz w:val="24"/>
          <w:lang w:val="lt-LT" w:eastAsia="ru-RU"/>
        </w:rPr>
        <w:t>2021 mokslo metais mokosi 167 mokiniai, yra 12 klasių komplektų, veikia dvi ikimokyklinio, viena priešmokyklinio ugdymo grupės, jas lanko 43 ugdytiniai.</w:t>
      </w:r>
    </w:p>
    <w:p w14:paraId="4456BFD4" w14:textId="77777777" w:rsidR="005A1197" w:rsidRDefault="005A1197">
      <w:pPr>
        <w:autoSpaceDE/>
        <w:autoSpaceDN/>
        <w:adjustRightInd/>
        <w:ind w:firstLine="709"/>
        <w:rPr>
          <w:rFonts w:ascii="Times New Roman" w:hAnsi="Times New Roman"/>
          <w:sz w:val="24"/>
          <w:lang w:val="lt-LT" w:eastAsia="ru-RU"/>
        </w:rPr>
      </w:pPr>
    </w:p>
    <w:p w14:paraId="4F09F09F" w14:textId="77777777" w:rsidR="005A1197" w:rsidRDefault="00A0731F" w:rsidP="0028377C">
      <w:pPr>
        <w:autoSpaceDE/>
        <w:autoSpaceDN/>
        <w:adjustRightInd/>
        <w:spacing w:line="276" w:lineRule="auto"/>
        <w:jc w:val="center"/>
        <w:rPr>
          <w:rFonts w:ascii="Times New Roman" w:hAnsi="Times New Roman"/>
          <w:b/>
          <w:sz w:val="24"/>
          <w:lang w:val="lt-LT" w:eastAsia="ru-RU"/>
        </w:rPr>
      </w:pPr>
      <w:r>
        <w:rPr>
          <w:rFonts w:ascii="Times New Roman" w:hAnsi="Times New Roman"/>
          <w:b/>
          <w:sz w:val="24"/>
          <w:lang w:val="lt-LT" w:eastAsia="ru-RU"/>
        </w:rPr>
        <w:t>II</w:t>
      </w:r>
      <w:r w:rsidR="005A1197">
        <w:rPr>
          <w:rFonts w:ascii="Times New Roman" w:hAnsi="Times New Roman"/>
          <w:b/>
          <w:sz w:val="24"/>
          <w:lang w:val="lt-LT" w:eastAsia="ru-RU"/>
        </w:rPr>
        <w:t xml:space="preserve"> SKYRIUS</w:t>
      </w:r>
    </w:p>
    <w:p w14:paraId="4B60DDFA" w14:textId="77777777" w:rsidR="005A1197" w:rsidRDefault="005A1197">
      <w:pPr>
        <w:autoSpaceDE/>
        <w:autoSpaceDN/>
        <w:adjustRightInd/>
        <w:jc w:val="center"/>
        <w:rPr>
          <w:rFonts w:ascii="Times New Roman" w:hAnsi="Times New Roman"/>
          <w:b/>
          <w:sz w:val="24"/>
          <w:lang w:val="lt-LT" w:eastAsia="ru-RU"/>
        </w:rPr>
      </w:pPr>
      <w:r>
        <w:rPr>
          <w:rFonts w:ascii="Times New Roman" w:hAnsi="Times New Roman"/>
          <w:b/>
          <w:sz w:val="24"/>
          <w:lang w:val="lt-LT" w:eastAsia="ru-RU"/>
        </w:rPr>
        <w:t>GIMNAZIJOS PRISTATYMAS</w:t>
      </w:r>
    </w:p>
    <w:p w14:paraId="5E308DF8" w14:textId="77777777" w:rsidR="005A1197" w:rsidRDefault="005A1197">
      <w:pPr>
        <w:autoSpaceDE/>
        <w:autoSpaceDN/>
        <w:adjustRightInd/>
        <w:ind w:firstLine="709"/>
        <w:rPr>
          <w:rFonts w:ascii="Times New Roman" w:hAnsi="Times New Roman"/>
          <w:sz w:val="24"/>
          <w:lang w:val="lt-LT" w:eastAsia="ru-RU"/>
        </w:rPr>
      </w:pPr>
    </w:p>
    <w:p w14:paraId="07C34E3F" w14:textId="77777777" w:rsidR="005A1197" w:rsidRDefault="005A1197" w:rsidP="0028377C">
      <w:pPr>
        <w:spacing w:line="276" w:lineRule="auto"/>
        <w:ind w:left="10" w:right="-1" w:firstLine="699"/>
        <w:rPr>
          <w:rFonts w:ascii="Times New Roman" w:hAnsi="Times New Roman"/>
          <w:sz w:val="24"/>
          <w:lang w:val="lt-LT"/>
        </w:rPr>
      </w:pPr>
      <w:r>
        <w:rPr>
          <w:rFonts w:ascii="Times New Roman" w:hAnsi="Times New Roman"/>
          <w:sz w:val="24"/>
          <w:lang w:val="lt-LT"/>
        </w:rPr>
        <w:t>Gimnazija yra demokratiška, kūrybiška, bendruomeniška, moderni, kaitai bei naujovėms atvira šiuolaikinė ugdymo įstaiga</w:t>
      </w:r>
      <w:r w:rsidR="0079495E">
        <w:rPr>
          <w:rFonts w:ascii="Times New Roman" w:hAnsi="Times New Roman"/>
          <w:sz w:val="24"/>
          <w:lang w:val="lt-LT"/>
        </w:rPr>
        <w:t>,</w:t>
      </w:r>
      <w:r>
        <w:rPr>
          <w:rFonts w:ascii="Times New Roman" w:hAnsi="Times New Roman"/>
          <w:sz w:val="24"/>
          <w:lang w:val="lt-LT"/>
        </w:rPr>
        <w:t xml:space="preserve"> dalyvaujanti Trakų rajono, šalies bei tarptautiniu mastu vykstančiuose konkursuose, olimpiadose, projektuose, seminaruose. Aktyviai dalyvaudami renginiuose už gimnazijos ribų, bendruomenės nariai kuria patrauklios gimnazijos įvaizdį.</w:t>
      </w:r>
    </w:p>
    <w:p w14:paraId="6A9D709F" w14:textId="77777777" w:rsidR="005A1197" w:rsidRDefault="00B969EF" w:rsidP="0028377C">
      <w:pPr>
        <w:spacing w:line="276" w:lineRule="auto"/>
        <w:ind w:left="10" w:right="-1" w:firstLine="699"/>
        <w:rPr>
          <w:rFonts w:ascii="Times New Roman" w:hAnsi="Times New Roman"/>
          <w:sz w:val="24"/>
          <w:lang w:val="lt-LT"/>
        </w:rPr>
      </w:pPr>
      <w:r>
        <w:rPr>
          <w:rFonts w:ascii="Times New Roman" w:hAnsi="Times New Roman"/>
          <w:sz w:val="24"/>
          <w:lang w:val="lt-LT"/>
        </w:rPr>
        <w:t>Gimnazijoje vykdomo</w:t>
      </w:r>
      <w:r w:rsidR="005A1197">
        <w:rPr>
          <w:rFonts w:ascii="Times New Roman" w:hAnsi="Times New Roman"/>
          <w:sz w:val="24"/>
          <w:lang w:val="lt-LT"/>
        </w:rPr>
        <w:t>s ikimokyklinio, priešmokyklinio, pradinio, pagrindinio, vidurinio, n</w:t>
      </w:r>
      <w:r w:rsidR="00D966FB">
        <w:rPr>
          <w:rFonts w:ascii="Times New Roman" w:hAnsi="Times New Roman"/>
          <w:sz w:val="24"/>
          <w:lang w:val="lt-LT"/>
        </w:rPr>
        <w:t>eformaliojo</w:t>
      </w:r>
      <w:r w:rsidR="005A1197">
        <w:rPr>
          <w:rFonts w:ascii="Times New Roman" w:hAnsi="Times New Roman"/>
          <w:sz w:val="24"/>
          <w:lang w:val="lt-LT"/>
        </w:rPr>
        <w:t xml:space="preserve"> ugdymo program</w:t>
      </w:r>
      <w:r>
        <w:rPr>
          <w:rFonts w:ascii="Times New Roman" w:hAnsi="Times New Roman"/>
          <w:sz w:val="24"/>
          <w:lang w:val="lt-LT"/>
        </w:rPr>
        <w:t>o</w:t>
      </w:r>
      <w:r w:rsidR="005A1197">
        <w:rPr>
          <w:rFonts w:ascii="Times New Roman" w:hAnsi="Times New Roman"/>
          <w:sz w:val="24"/>
          <w:lang w:val="lt-LT"/>
        </w:rPr>
        <w:t>s</w:t>
      </w:r>
      <w:r>
        <w:rPr>
          <w:rFonts w:ascii="Times New Roman" w:hAnsi="Times New Roman"/>
          <w:sz w:val="24"/>
          <w:lang w:val="lt-LT"/>
        </w:rPr>
        <w:t>,</w:t>
      </w:r>
      <w:r w:rsidR="005A1197">
        <w:rPr>
          <w:rFonts w:ascii="Times New Roman" w:hAnsi="Times New Roman"/>
          <w:sz w:val="24"/>
          <w:lang w:val="lt-LT"/>
        </w:rPr>
        <w:t xml:space="preserve"> taip pat vyksta specialiųjų ugdymosi poreikių </w:t>
      </w:r>
      <w:r w:rsidR="00A32B4A">
        <w:rPr>
          <w:rFonts w:ascii="Times New Roman" w:hAnsi="Times New Roman"/>
          <w:sz w:val="24"/>
          <w:lang w:val="lt-LT"/>
        </w:rPr>
        <w:t xml:space="preserve">turinčių </w:t>
      </w:r>
      <w:r w:rsidR="005A1197">
        <w:rPr>
          <w:rFonts w:ascii="Times New Roman" w:hAnsi="Times New Roman"/>
          <w:sz w:val="24"/>
          <w:lang w:val="lt-LT"/>
        </w:rPr>
        <w:t>mokinių ugdymas.</w:t>
      </w:r>
    </w:p>
    <w:p w14:paraId="34F66445" w14:textId="77777777" w:rsidR="005A1197" w:rsidRDefault="005A1197" w:rsidP="0028377C">
      <w:pPr>
        <w:spacing w:line="276" w:lineRule="auto"/>
        <w:ind w:right="-1"/>
        <w:rPr>
          <w:rFonts w:ascii="Times New Roman" w:hAnsi="Times New Roman"/>
          <w:sz w:val="24"/>
          <w:lang w:val="lt-LT"/>
        </w:rPr>
      </w:pPr>
      <w:r>
        <w:rPr>
          <w:rFonts w:ascii="Times New Roman" w:hAnsi="Times New Roman"/>
          <w:sz w:val="24"/>
          <w:lang w:val="lt-LT"/>
        </w:rPr>
        <w:tab/>
        <w:t xml:space="preserve">Vyksta aktyvi socialinė, </w:t>
      </w:r>
      <w:r w:rsidR="000C77BD">
        <w:rPr>
          <w:rFonts w:ascii="Times New Roman" w:hAnsi="Times New Roman"/>
          <w:sz w:val="24"/>
          <w:lang w:val="lt-LT"/>
        </w:rPr>
        <w:t xml:space="preserve">pilietinė, </w:t>
      </w:r>
      <w:r>
        <w:rPr>
          <w:rFonts w:ascii="Times New Roman" w:hAnsi="Times New Roman"/>
          <w:sz w:val="24"/>
          <w:lang w:val="lt-LT"/>
        </w:rPr>
        <w:t>prevencinė, kul</w:t>
      </w:r>
      <w:r w:rsidR="00B969EF">
        <w:rPr>
          <w:rFonts w:ascii="Times New Roman" w:hAnsi="Times New Roman"/>
          <w:sz w:val="24"/>
          <w:lang w:val="lt-LT"/>
        </w:rPr>
        <w:t>tūrinė, pažintinė mokinių veiklo</w:t>
      </w:r>
      <w:r>
        <w:rPr>
          <w:rFonts w:ascii="Times New Roman" w:hAnsi="Times New Roman"/>
          <w:sz w:val="24"/>
          <w:lang w:val="lt-LT"/>
        </w:rPr>
        <w:t>s, tikslingas mokinių karjeros planavimas. Nuosekliai aiškinamasi ir sėkmingai tenkinami mokinių edukaciniai poreikiai. Teikiama dalykų modulių, pasirenkamųjų dalykų programų pasiūla. Aktyviai vysto</w:t>
      </w:r>
      <w:r w:rsidR="00796C7D">
        <w:rPr>
          <w:rFonts w:ascii="Times New Roman" w:hAnsi="Times New Roman"/>
          <w:sz w:val="24"/>
          <w:lang w:val="lt-LT"/>
        </w:rPr>
        <w:t>ma neformaliojo švietimo veikla</w:t>
      </w:r>
      <w:r>
        <w:rPr>
          <w:rFonts w:ascii="Times New Roman" w:hAnsi="Times New Roman"/>
          <w:sz w:val="24"/>
          <w:lang w:val="lt-LT"/>
        </w:rPr>
        <w:t xml:space="preserve"> kultūros, meno bei sporto srityse.</w:t>
      </w:r>
    </w:p>
    <w:p w14:paraId="6B71831B" w14:textId="77777777" w:rsidR="005A1197" w:rsidRDefault="005A1197" w:rsidP="0028377C">
      <w:pPr>
        <w:spacing w:line="276" w:lineRule="auto"/>
        <w:ind w:left="10" w:right="-1" w:firstLine="699"/>
        <w:rPr>
          <w:rFonts w:ascii="Times New Roman" w:hAnsi="Times New Roman"/>
          <w:sz w:val="24"/>
          <w:lang w:val="lt-LT"/>
        </w:rPr>
      </w:pPr>
      <w:r>
        <w:rPr>
          <w:rFonts w:ascii="Times New Roman" w:hAnsi="Times New Roman"/>
          <w:sz w:val="24"/>
          <w:lang w:val="lt-LT"/>
        </w:rPr>
        <w:t>Gimnazijo</w:t>
      </w:r>
      <w:r w:rsidR="00B969EF">
        <w:rPr>
          <w:rFonts w:ascii="Times New Roman" w:hAnsi="Times New Roman"/>
          <w:sz w:val="24"/>
          <w:lang w:val="lt-LT"/>
        </w:rPr>
        <w:t>je skatinama pozityvi lyderystė,</w:t>
      </w:r>
      <w:r>
        <w:rPr>
          <w:rFonts w:ascii="Times New Roman" w:hAnsi="Times New Roman"/>
          <w:sz w:val="24"/>
          <w:lang w:val="lt-LT"/>
        </w:rPr>
        <w:t xml:space="preserve"> veikiančios savivaldos institucijos (Gimnazijos taryba, Mok</w:t>
      </w:r>
      <w:r w:rsidR="0079495E">
        <w:rPr>
          <w:rFonts w:ascii="Times New Roman" w:hAnsi="Times New Roman"/>
          <w:sz w:val="24"/>
          <w:lang w:val="lt-LT"/>
        </w:rPr>
        <w:t>ytojų taryba, Mokinių komitetas</w:t>
      </w:r>
      <w:r>
        <w:rPr>
          <w:rFonts w:ascii="Times New Roman" w:hAnsi="Times New Roman"/>
          <w:sz w:val="24"/>
          <w:lang w:val="lt-LT"/>
        </w:rPr>
        <w:t xml:space="preserve">, </w:t>
      </w:r>
      <w:r w:rsidR="0079495E">
        <w:rPr>
          <w:rFonts w:ascii="Times New Roman" w:hAnsi="Times New Roman"/>
          <w:sz w:val="24"/>
          <w:lang w:val="lt-LT"/>
        </w:rPr>
        <w:t>Metodinė taryba, K</w:t>
      </w:r>
      <w:r>
        <w:rPr>
          <w:rFonts w:ascii="Times New Roman" w:hAnsi="Times New Roman"/>
          <w:sz w:val="24"/>
          <w:lang w:val="lt-LT"/>
        </w:rPr>
        <w:t>lasių tėvų komitetai, sprendžia ugdymo proceso, socialines, finansines ir kitas gimnazijos bendruomenės veiklos problemas.</w:t>
      </w:r>
    </w:p>
    <w:p w14:paraId="7CBF8D0E" w14:textId="77777777" w:rsidR="005A1197" w:rsidRDefault="005A1197" w:rsidP="0028377C">
      <w:pPr>
        <w:spacing w:line="276" w:lineRule="auto"/>
        <w:ind w:left="10" w:right="-1" w:firstLine="699"/>
        <w:rPr>
          <w:rFonts w:ascii="Times New Roman" w:hAnsi="Times New Roman"/>
          <w:sz w:val="24"/>
          <w:lang w:val="lt-LT"/>
        </w:rPr>
      </w:pPr>
      <w:r>
        <w:rPr>
          <w:rFonts w:ascii="Times New Roman" w:hAnsi="Times New Roman"/>
          <w:sz w:val="24"/>
          <w:lang w:val="lt-LT"/>
        </w:rPr>
        <w:t xml:space="preserve">Gimnazijoje kuriamos mokiniams tinkamos edukacinės aplinkos, nuolat atnaujinamos gimnazijos IKT ir mokymo priemonės. Kasmet įvertinama gimnazijos IKT būklė ir nustatomi poreikiai: metodinėse grupėse mokytojai aptaria mokymo(si) priemonių poreikį ir teikia siūlymus dėl jų įsigijimo. Bendruomenės nariai naudojasi bendra Office 365 informacine sistema (duomenų saugykla ir el. paštas). Gimnazijos internetinis puslapis sistemingai atnaujinamas, skelbiama naujausia ir aktualiausia informacija, taip pat yra aktyvi gimnazijos paskyra socialiniame tinkle </w:t>
      </w:r>
      <w:r w:rsidR="00B969EF">
        <w:rPr>
          <w:rFonts w:ascii="Times New Roman" w:hAnsi="Times New Roman"/>
          <w:sz w:val="24"/>
          <w:lang w:val="lt-LT"/>
        </w:rPr>
        <w:t>Facebook</w:t>
      </w:r>
      <w:r>
        <w:rPr>
          <w:rFonts w:ascii="Times New Roman" w:hAnsi="Times New Roman"/>
          <w:sz w:val="24"/>
          <w:lang w:val="lt-LT"/>
        </w:rPr>
        <w:t xml:space="preserve">. </w:t>
      </w:r>
    </w:p>
    <w:p w14:paraId="5B9341CD" w14:textId="77777777" w:rsidR="005A1197" w:rsidRDefault="005A1197" w:rsidP="0028377C">
      <w:pPr>
        <w:spacing w:line="276" w:lineRule="auto"/>
        <w:ind w:left="10" w:right="-1" w:firstLine="699"/>
        <w:rPr>
          <w:rFonts w:ascii="Times New Roman" w:hAnsi="Times New Roman"/>
          <w:sz w:val="24"/>
          <w:lang w:val="lt-LT"/>
        </w:rPr>
      </w:pPr>
      <w:r>
        <w:rPr>
          <w:rFonts w:ascii="Times New Roman" w:hAnsi="Times New Roman"/>
          <w:sz w:val="24"/>
          <w:lang w:val="lt-LT"/>
        </w:rPr>
        <w:lastRenderedPageBreak/>
        <w:t>Gimnazijoje yra 1 informacinių technologijų k</w:t>
      </w:r>
      <w:r w:rsidR="00B969EF">
        <w:rPr>
          <w:rFonts w:ascii="Times New Roman" w:hAnsi="Times New Roman"/>
          <w:sz w:val="24"/>
          <w:lang w:val="lt-LT"/>
        </w:rPr>
        <w:t>abinetas, kuriam</w:t>
      </w:r>
      <w:r>
        <w:rPr>
          <w:rFonts w:ascii="Times New Roman" w:hAnsi="Times New Roman"/>
          <w:sz w:val="24"/>
          <w:lang w:val="lt-LT"/>
        </w:rPr>
        <w:t xml:space="preserve">e įrengta 16 kompiuterizuotų darbo vietų, bibliotekoje įrengtos 8 kompiuterizuotos darbo vietos, </w:t>
      </w:r>
      <w:r w:rsidR="00726E58">
        <w:rPr>
          <w:rFonts w:ascii="Times New Roman" w:hAnsi="Times New Roman"/>
          <w:sz w:val="24"/>
          <w:lang w:val="lt-LT"/>
        </w:rPr>
        <w:t>„</w:t>
      </w:r>
      <w:r>
        <w:rPr>
          <w:rFonts w:ascii="Times New Roman" w:hAnsi="Times New Roman"/>
          <w:sz w:val="24"/>
          <w:lang w:val="lt-LT"/>
        </w:rPr>
        <w:t>Wi</w:t>
      </w:r>
      <w:r w:rsidR="00726E58">
        <w:rPr>
          <w:rFonts w:ascii="Times New Roman" w:hAnsi="Times New Roman"/>
          <w:sz w:val="24"/>
          <w:lang w:val="lt-LT"/>
        </w:rPr>
        <w:t>-</w:t>
      </w:r>
      <w:r>
        <w:rPr>
          <w:rFonts w:ascii="Times New Roman" w:hAnsi="Times New Roman"/>
          <w:sz w:val="24"/>
          <w:lang w:val="lt-LT"/>
        </w:rPr>
        <w:t>Fi</w:t>
      </w:r>
      <w:r w:rsidR="00726E58">
        <w:rPr>
          <w:rFonts w:ascii="Times New Roman" w:hAnsi="Times New Roman"/>
          <w:sz w:val="24"/>
          <w:lang w:val="lt-LT"/>
        </w:rPr>
        <w:t>“</w:t>
      </w:r>
      <w:r>
        <w:rPr>
          <w:rFonts w:ascii="Times New Roman" w:hAnsi="Times New Roman"/>
          <w:sz w:val="24"/>
          <w:lang w:val="lt-LT"/>
        </w:rPr>
        <w:t xml:space="preserve"> </w:t>
      </w:r>
      <w:r w:rsidR="00726E58">
        <w:rPr>
          <w:rFonts w:ascii="Times New Roman" w:hAnsi="Times New Roman"/>
          <w:sz w:val="24"/>
          <w:lang w:val="lt-LT"/>
        </w:rPr>
        <w:t>ryšys</w:t>
      </w:r>
      <w:r>
        <w:rPr>
          <w:rFonts w:ascii="Times New Roman" w:hAnsi="Times New Roman"/>
          <w:sz w:val="24"/>
          <w:lang w:val="lt-LT"/>
        </w:rPr>
        <w:t>. Visuose mokomuosiuose kabinetuose yra kompiuterizuotos darbo vietos mokytojui su interneto prieiga</w:t>
      </w:r>
      <w:r w:rsidR="00B969EF">
        <w:rPr>
          <w:rFonts w:ascii="Times New Roman" w:hAnsi="Times New Roman"/>
          <w:sz w:val="24"/>
          <w:lang w:val="lt-LT"/>
        </w:rPr>
        <w:t>,</w:t>
      </w:r>
      <w:r>
        <w:rPr>
          <w:rFonts w:ascii="Times New Roman" w:hAnsi="Times New Roman"/>
          <w:sz w:val="24"/>
          <w:lang w:val="lt-LT"/>
        </w:rPr>
        <w:t xml:space="preserve"> </w:t>
      </w:r>
      <w:r w:rsidR="00B969EF">
        <w:rPr>
          <w:rFonts w:ascii="Times New Roman" w:hAnsi="Times New Roman"/>
          <w:sz w:val="24"/>
          <w:lang w:val="lt-LT"/>
        </w:rPr>
        <w:t>6 i</w:t>
      </w:r>
      <w:r>
        <w:rPr>
          <w:rFonts w:ascii="Times New Roman" w:hAnsi="Times New Roman"/>
          <w:sz w:val="24"/>
          <w:lang w:val="lt-LT"/>
        </w:rPr>
        <w:t>nteraktyvios lentos mokomuosiuose kabinetuose. Per pastaruosius kelerius metus buvo įsigyta 20 nešiojamųjų kompiuterių, kurie naudojami mokomuosiuose kabinetuose, įrengta išmanioji</w:t>
      </w:r>
      <w:r w:rsidR="000C77BD">
        <w:rPr>
          <w:rFonts w:ascii="Times New Roman" w:hAnsi="Times New Roman"/>
          <w:sz w:val="24"/>
          <w:lang w:val="lt-LT"/>
        </w:rPr>
        <w:t xml:space="preserve"> lenta ir 2 “protingos” sienos, Mozabook programinė įranga.</w:t>
      </w:r>
    </w:p>
    <w:p w14:paraId="3B504F15" w14:textId="77777777" w:rsidR="005A1197" w:rsidRDefault="005A1197" w:rsidP="0028377C">
      <w:pPr>
        <w:autoSpaceDE/>
        <w:autoSpaceDN/>
        <w:adjustRightInd/>
        <w:spacing w:line="276" w:lineRule="auto"/>
        <w:ind w:firstLine="709"/>
        <w:rPr>
          <w:rFonts w:ascii="Times New Roman" w:hAnsi="Times New Roman"/>
          <w:sz w:val="24"/>
          <w:lang w:val="lt-LT" w:eastAsia="ru-RU"/>
        </w:rPr>
      </w:pPr>
      <w:r>
        <w:rPr>
          <w:rFonts w:ascii="Times New Roman" w:hAnsi="Times New Roman"/>
          <w:sz w:val="24"/>
          <w:lang w:val="lt-LT" w:eastAsia="ru-RU"/>
        </w:rPr>
        <w:t>Gimnazijoje dirba aukštos kvalifikacijos, kompetentingi, nu</w:t>
      </w:r>
      <w:r w:rsidR="00D27FEB">
        <w:rPr>
          <w:rFonts w:ascii="Times New Roman" w:hAnsi="Times New Roman"/>
          <w:sz w:val="24"/>
          <w:lang w:val="lt-LT" w:eastAsia="ru-RU"/>
        </w:rPr>
        <w:t>olat besimokantys mokytojai, organizuojamos metodinės, atvirų durų dienos, mokytojai ir švie</w:t>
      </w:r>
      <w:r w:rsidR="00D966FB">
        <w:rPr>
          <w:rFonts w:ascii="Times New Roman" w:hAnsi="Times New Roman"/>
          <w:sz w:val="24"/>
          <w:lang w:val="lt-LT" w:eastAsia="ru-RU"/>
        </w:rPr>
        <w:t>timo pagalbos specialistai dalij</w:t>
      </w:r>
      <w:r w:rsidR="00D27FEB">
        <w:rPr>
          <w:rFonts w:ascii="Times New Roman" w:hAnsi="Times New Roman"/>
          <w:sz w:val="24"/>
          <w:lang w:val="lt-LT" w:eastAsia="ru-RU"/>
        </w:rPr>
        <w:t>asi gerąja patirtimi, dalyvauja konferencijose, skaito pranešimus</w:t>
      </w:r>
      <w:r w:rsidR="0079495E">
        <w:rPr>
          <w:rFonts w:ascii="Times New Roman" w:hAnsi="Times New Roman"/>
          <w:sz w:val="24"/>
          <w:lang w:val="lt-LT" w:eastAsia="ru-RU"/>
        </w:rPr>
        <w:t>,</w:t>
      </w:r>
      <w:r w:rsidR="00D27FEB">
        <w:rPr>
          <w:rFonts w:ascii="Times New Roman" w:hAnsi="Times New Roman"/>
          <w:sz w:val="24"/>
          <w:lang w:val="lt-LT" w:eastAsia="ru-RU"/>
        </w:rPr>
        <w:t xml:space="preserve"> </w:t>
      </w:r>
      <w:r w:rsidR="0079495E">
        <w:rPr>
          <w:rFonts w:ascii="Times New Roman" w:hAnsi="Times New Roman"/>
          <w:sz w:val="24"/>
          <w:lang w:val="lt-LT" w:eastAsia="ru-RU"/>
        </w:rPr>
        <w:t xml:space="preserve">veda seminarus </w:t>
      </w:r>
      <w:r w:rsidR="00D27FEB">
        <w:rPr>
          <w:rFonts w:ascii="Times New Roman" w:hAnsi="Times New Roman"/>
          <w:sz w:val="24"/>
          <w:lang w:val="lt-LT" w:eastAsia="ru-RU"/>
        </w:rPr>
        <w:t>rajono, šalie</w:t>
      </w:r>
      <w:r w:rsidR="0079495E">
        <w:rPr>
          <w:rFonts w:ascii="Times New Roman" w:hAnsi="Times New Roman"/>
          <w:sz w:val="24"/>
          <w:lang w:val="lt-LT" w:eastAsia="ru-RU"/>
        </w:rPr>
        <w:t>s mokytojams</w:t>
      </w:r>
      <w:r w:rsidR="00D27FEB">
        <w:rPr>
          <w:rFonts w:ascii="Times New Roman" w:hAnsi="Times New Roman"/>
          <w:sz w:val="24"/>
          <w:lang w:val="lt-LT" w:eastAsia="ru-RU"/>
        </w:rPr>
        <w:t xml:space="preserve">. Kasmet aptariami </w:t>
      </w:r>
      <w:r w:rsidR="00EF218B">
        <w:rPr>
          <w:rFonts w:ascii="Times New Roman" w:hAnsi="Times New Roman"/>
          <w:sz w:val="24"/>
          <w:lang w:val="lt-LT" w:eastAsia="ru-RU"/>
        </w:rPr>
        <w:t xml:space="preserve">pedagogų </w:t>
      </w:r>
      <w:r w:rsidR="00D27FEB">
        <w:rPr>
          <w:rFonts w:ascii="Times New Roman" w:hAnsi="Times New Roman"/>
          <w:sz w:val="24"/>
          <w:lang w:val="lt-LT" w:eastAsia="ru-RU"/>
        </w:rPr>
        <w:t xml:space="preserve">kvalifikacijos tobulinimo poreikiai ir prioritetai. Pedagogai nuolat tobulina profesines bei asmenines kompetencijas dalyvaudami pasirinktuose, gimnazijoje organizuojamuose seminaruose. </w:t>
      </w:r>
      <w:r w:rsidR="00CB29F4">
        <w:rPr>
          <w:rFonts w:ascii="Times New Roman" w:hAnsi="Times New Roman"/>
          <w:sz w:val="24"/>
          <w:lang w:val="lt-LT" w:eastAsia="ru-RU"/>
        </w:rPr>
        <w:t xml:space="preserve">2020 m. gimnazija gavo finansavimą ERASMUS+ </w:t>
      </w:r>
      <w:r w:rsidR="00042C94">
        <w:rPr>
          <w:rFonts w:ascii="Times New Roman" w:hAnsi="Times New Roman"/>
          <w:sz w:val="24"/>
          <w:lang w:val="lt-LT" w:eastAsia="ru-RU"/>
        </w:rPr>
        <w:t>projektui „Tvarumo pamokos: tu ir tavo mokykla</w:t>
      </w:r>
      <w:r w:rsidR="00D966FB">
        <w:rPr>
          <w:rFonts w:ascii="Times New Roman" w:hAnsi="Times New Roman"/>
          <w:sz w:val="24"/>
          <w:lang w:val="lt-LT" w:eastAsia="ru-RU"/>
        </w:rPr>
        <w:t>,</w:t>
      </w:r>
      <w:r w:rsidR="0079495E">
        <w:rPr>
          <w:rFonts w:ascii="Times New Roman" w:hAnsi="Times New Roman"/>
          <w:sz w:val="24"/>
          <w:lang w:val="lt-LT" w:eastAsia="ru-RU"/>
        </w:rPr>
        <w:t xml:space="preserve"> tapkite ekologiški“ (29711 Eurų</w:t>
      </w:r>
      <w:r w:rsidR="00042C94">
        <w:rPr>
          <w:rFonts w:ascii="Times New Roman" w:hAnsi="Times New Roman"/>
          <w:sz w:val="24"/>
          <w:lang w:val="lt-LT" w:eastAsia="ru-RU"/>
        </w:rPr>
        <w:t>).</w:t>
      </w:r>
    </w:p>
    <w:p w14:paraId="12F6AAE7" w14:textId="77777777" w:rsidR="00D27FEB" w:rsidRDefault="00CB29F4" w:rsidP="0028377C">
      <w:pPr>
        <w:autoSpaceDE/>
        <w:autoSpaceDN/>
        <w:adjustRightInd/>
        <w:spacing w:line="276" w:lineRule="auto"/>
        <w:ind w:firstLine="709"/>
        <w:rPr>
          <w:rFonts w:ascii="Times New Roman" w:hAnsi="Times New Roman"/>
          <w:sz w:val="24"/>
          <w:lang w:val="lt-LT" w:eastAsia="ru-RU"/>
        </w:rPr>
      </w:pPr>
      <w:r>
        <w:rPr>
          <w:rFonts w:ascii="Times New Roman" w:hAnsi="Times New Roman"/>
          <w:sz w:val="24"/>
          <w:lang w:val="lt-LT" w:eastAsia="ru-RU"/>
        </w:rPr>
        <w:t xml:space="preserve">Organizuojami mokinių vertybinių nuostatų, pažangos, mokymosi motyvacijos ir krūvio, lankomumo, klasių mikroklimato, mokinių adaptacijos, patyčių masto, </w:t>
      </w:r>
      <w:r w:rsidR="00A60C4B">
        <w:rPr>
          <w:rFonts w:ascii="Times New Roman" w:hAnsi="Times New Roman"/>
          <w:sz w:val="24"/>
          <w:lang w:val="lt-LT" w:eastAsia="ru-RU"/>
        </w:rPr>
        <w:t>žalingų įpročių paplitimo, profesinių interesų ir gebėjimų identifikavimo tyrimai ir apklausos. Atlikus apklausas ir tyrimus, duomenys apdorojami ir teikiam</w:t>
      </w:r>
      <w:r w:rsidR="00796C7D">
        <w:rPr>
          <w:rFonts w:ascii="Times New Roman" w:hAnsi="Times New Roman"/>
          <w:sz w:val="24"/>
          <w:lang w:val="lt-LT" w:eastAsia="ru-RU"/>
        </w:rPr>
        <w:t>o</w:t>
      </w:r>
      <w:r w:rsidR="00D966FB">
        <w:rPr>
          <w:rFonts w:ascii="Times New Roman" w:hAnsi="Times New Roman"/>
          <w:sz w:val="24"/>
          <w:lang w:val="lt-LT" w:eastAsia="ru-RU"/>
        </w:rPr>
        <w:t>s rekomendacijo</w:t>
      </w:r>
      <w:r w:rsidR="00A60C4B">
        <w:rPr>
          <w:rFonts w:ascii="Times New Roman" w:hAnsi="Times New Roman"/>
          <w:sz w:val="24"/>
          <w:lang w:val="lt-LT" w:eastAsia="ru-RU"/>
        </w:rPr>
        <w:t>s dėl veiklos tobulinimo.</w:t>
      </w:r>
    </w:p>
    <w:p w14:paraId="1C072454" w14:textId="77777777" w:rsidR="00D27FEB" w:rsidRDefault="00A60C4B" w:rsidP="0028377C">
      <w:pPr>
        <w:autoSpaceDE/>
        <w:autoSpaceDN/>
        <w:adjustRightInd/>
        <w:spacing w:line="276" w:lineRule="auto"/>
        <w:ind w:firstLine="709"/>
        <w:rPr>
          <w:rFonts w:ascii="Times New Roman" w:hAnsi="Times New Roman"/>
          <w:sz w:val="24"/>
          <w:lang w:val="lt-LT" w:eastAsia="ru-RU"/>
        </w:rPr>
      </w:pPr>
      <w:r>
        <w:rPr>
          <w:rFonts w:ascii="Times New Roman" w:hAnsi="Times New Roman"/>
          <w:sz w:val="24"/>
          <w:lang w:val="lt-LT" w:eastAsia="ru-RU"/>
        </w:rPr>
        <w:t>Gimnazijos bendruomenė sutelkta efektyviai vykdyti prevencinį darbą. Gimnazijoje ugdomas sveiką gyvenimo būdą propaguojantis ir ekologijos svarbą suvokiantis žmogus. Visi gimnazijos bendruomenės nariai jaučia atsakomybę už sveiko žmogaus ugdymą, už saugią aplinką. Vyksta glaudus bendradarbiavimas su tarnybomis, atsakingomis už saugią ir sveiką vaiko aplinką.</w:t>
      </w:r>
    </w:p>
    <w:p w14:paraId="59097E22" w14:textId="77777777" w:rsidR="005A1197" w:rsidRDefault="005A1197" w:rsidP="0028377C">
      <w:pPr>
        <w:autoSpaceDE/>
        <w:autoSpaceDN/>
        <w:adjustRightInd/>
        <w:spacing w:line="276" w:lineRule="auto"/>
        <w:ind w:firstLine="709"/>
        <w:rPr>
          <w:rFonts w:ascii="Times New Roman" w:hAnsi="Times New Roman"/>
          <w:sz w:val="24"/>
          <w:lang w:val="lt-LT" w:eastAsia="ru-RU"/>
        </w:rPr>
      </w:pPr>
      <w:r>
        <w:rPr>
          <w:rFonts w:ascii="Times New Roman" w:hAnsi="Times New Roman"/>
          <w:sz w:val="24"/>
          <w:lang w:val="lt-LT" w:eastAsia="ru-RU"/>
        </w:rPr>
        <w:t xml:space="preserve">Nacionalinės mokyklų vertinimo agentūros Trakų gimnazijos vertinimo 2018-03-20 d. </w:t>
      </w:r>
      <w:r w:rsidR="00A60C4B">
        <w:rPr>
          <w:rFonts w:ascii="Times New Roman" w:hAnsi="Times New Roman"/>
          <w:sz w:val="24"/>
          <w:lang w:val="lt-LT" w:eastAsia="ru-RU"/>
        </w:rPr>
        <w:t xml:space="preserve">ataskaitoje </w:t>
      </w:r>
      <w:r w:rsidR="00D966FB">
        <w:rPr>
          <w:rFonts w:ascii="Times New Roman" w:hAnsi="Times New Roman"/>
          <w:sz w:val="24"/>
          <w:lang w:val="lt-LT" w:eastAsia="ru-RU"/>
        </w:rPr>
        <w:t>Nr. A-18</w:t>
      </w:r>
      <w:r w:rsidR="00796C7D">
        <w:rPr>
          <w:rFonts w:ascii="Times New Roman" w:hAnsi="Times New Roman"/>
          <w:sz w:val="24"/>
          <w:lang w:val="lt-LT" w:eastAsia="ru-RU"/>
        </w:rPr>
        <w:t xml:space="preserve"> </w:t>
      </w:r>
      <w:r>
        <w:rPr>
          <w:rFonts w:ascii="Times New Roman" w:hAnsi="Times New Roman"/>
          <w:sz w:val="24"/>
          <w:lang w:val="lt-LT" w:eastAsia="ru-RU"/>
        </w:rPr>
        <w:t>pateiktose išvadose išskirti stiprieji veiklos aspektai:</w:t>
      </w:r>
    </w:p>
    <w:p w14:paraId="5C38D377" w14:textId="77777777" w:rsidR="005A1197" w:rsidRDefault="005A1197" w:rsidP="0028377C">
      <w:pPr>
        <w:numPr>
          <w:ilvl w:val="0"/>
          <w:numId w:val="3"/>
        </w:numPr>
        <w:autoSpaceDE/>
        <w:autoSpaceDN/>
        <w:adjustRightInd/>
        <w:spacing w:line="276" w:lineRule="auto"/>
        <w:rPr>
          <w:rFonts w:ascii="Times New Roman" w:hAnsi="Times New Roman"/>
          <w:sz w:val="24"/>
          <w:lang w:val="lt-LT" w:eastAsia="ru-RU"/>
        </w:rPr>
      </w:pPr>
      <w:r>
        <w:rPr>
          <w:rFonts w:ascii="Times New Roman" w:hAnsi="Times New Roman"/>
          <w:sz w:val="24"/>
          <w:lang w:val="lt-LT" w:eastAsia="ru-RU"/>
        </w:rPr>
        <w:t>Asmenybės tapsmas;</w:t>
      </w:r>
    </w:p>
    <w:p w14:paraId="0B155267" w14:textId="77777777" w:rsidR="005A1197" w:rsidRDefault="0028377C" w:rsidP="0028377C">
      <w:pPr>
        <w:numPr>
          <w:ilvl w:val="0"/>
          <w:numId w:val="3"/>
        </w:numPr>
        <w:autoSpaceDE/>
        <w:autoSpaceDN/>
        <w:adjustRightInd/>
        <w:spacing w:line="276" w:lineRule="auto"/>
        <w:rPr>
          <w:rFonts w:ascii="Times New Roman" w:hAnsi="Times New Roman"/>
          <w:sz w:val="24"/>
          <w:lang w:val="lt-LT" w:eastAsia="ru-RU"/>
        </w:rPr>
      </w:pPr>
      <w:r>
        <w:rPr>
          <w:rFonts w:ascii="Times New Roman" w:hAnsi="Times New Roman"/>
          <w:sz w:val="24"/>
          <w:lang w:val="lt-LT" w:eastAsia="ru-RU"/>
        </w:rPr>
        <w:t>Mokyklos</w:t>
      </w:r>
      <w:r w:rsidR="005A1197">
        <w:rPr>
          <w:rFonts w:ascii="Times New Roman" w:hAnsi="Times New Roman"/>
          <w:sz w:val="24"/>
          <w:lang w:val="lt-LT" w:eastAsia="ru-RU"/>
        </w:rPr>
        <w:t xml:space="preserve"> pasiekimai ir pažanga;</w:t>
      </w:r>
    </w:p>
    <w:p w14:paraId="4C06E88C" w14:textId="77777777" w:rsidR="005A1197" w:rsidRDefault="005A1197" w:rsidP="0028377C">
      <w:pPr>
        <w:numPr>
          <w:ilvl w:val="0"/>
          <w:numId w:val="3"/>
        </w:numPr>
        <w:autoSpaceDE/>
        <w:autoSpaceDN/>
        <w:adjustRightInd/>
        <w:spacing w:line="276" w:lineRule="auto"/>
        <w:rPr>
          <w:rFonts w:ascii="Times New Roman" w:hAnsi="Times New Roman"/>
          <w:sz w:val="24"/>
          <w:lang w:val="lt-LT" w:eastAsia="ru-RU"/>
        </w:rPr>
      </w:pPr>
      <w:r>
        <w:rPr>
          <w:rFonts w:ascii="Times New Roman" w:hAnsi="Times New Roman"/>
          <w:sz w:val="24"/>
          <w:lang w:val="lt-LT" w:eastAsia="ru-RU"/>
        </w:rPr>
        <w:t>Pagalba mokiniui;</w:t>
      </w:r>
    </w:p>
    <w:p w14:paraId="4014265D" w14:textId="77777777" w:rsidR="005A1197" w:rsidRDefault="005A1197" w:rsidP="0028377C">
      <w:pPr>
        <w:numPr>
          <w:ilvl w:val="0"/>
          <w:numId w:val="3"/>
        </w:numPr>
        <w:autoSpaceDE/>
        <w:autoSpaceDN/>
        <w:adjustRightInd/>
        <w:spacing w:line="276" w:lineRule="auto"/>
        <w:rPr>
          <w:rFonts w:ascii="Times New Roman" w:hAnsi="Times New Roman"/>
          <w:sz w:val="24"/>
          <w:lang w:val="lt-LT" w:eastAsia="ru-RU"/>
        </w:rPr>
      </w:pPr>
      <w:r>
        <w:rPr>
          <w:rFonts w:ascii="Times New Roman" w:hAnsi="Times New Roman"/>
          <w:sz w:val="24"/>
          <w:lang w:val="lt-LT" w:eastAsia="ru-RU"/>
        </w:rPr>
        <w:t>Mokymosi džiaugsmas;</w:t>
      </w:r>
    </w:p>
    <w:p w14:paraId="6010A004" w14:textId="77777777" w:rsidR="005A1197" w:rsidRDefault="005A1197" w:rsidP="0028377C">
      <w:pPr>
        <w:numPr>
          <w:ilvl w:val="0"/>
          <w:numId w:val="3"/>
        </w:numPr>
        <w:autoSpaceDE/>
        <w:autoSpaceDN/>
        <w:adjustRightInd/>
        <w:spacing w:line="276" w:lineRule="auto"/>
        <w:rPr>
          <w:rFonts w:ascii="Times New Roman" w:hAnsi="Times New Roman"/>
          <w:sz w:val="24"/>
          <w:lang w:val="lt-LT" w:eastAsia="ru-RU"/>
        </w:rPr>
      </w:pPr>
      <w:r>
        <w:rPr>
          <w:rFonts w:ascii="Times New Roman" w:hAnsi="Times New Roman"/>
          <w:sz w:val="24"/>
          <w:lang w:val="lt-LT" w:eastAsia="ru-RU"/>
        </w:rPr>
        <w:t>Ugdymas mokyklos gyvenimu;</w:t>
      </w:r>
    </w:p>
    <w:p w14:paraId="78D7984F" w14:textId="77777777" w:rsidR="005A1197" w:rsidRDefault="005A1197" w:rsidP="0028377C">
      <w:pPr>
        <w:numPr>
          <w:ilvl w:val="0"/>
          <w:numId w:val="3"/>
        </w:numPr>
        <w:autoSpaceDE/>
        <w:autoSpaceDN/>
        <w:adjustRightInd/>
        <w:spacing w:line="276" w:lineRule="auto"/>
        <w:rPr>
          <w:rFonts w:ascii="Times New Roman" w:hAnsi="Times New Roman"/>
          <w:sz w:val="24"/>
          <w:lang w:val="lt-LT" w:eastAsia="ru-RU"/>
        </w:rPr>
      </w:pPr>
      <w:r>
        <w:rPr>
          <w:rFonts w:ascii="Times New Roman" w:hAnsi="Times New Roman"/>
          <w:sz w:val="24"/>
          <w:lang w:val="lt-LT" w:eastAsia="ru-RU"/>
        </w:rPr>
        <w:t>Pastatas ir jo aplinka;</w:t>
      </w:r>
    </w:p>
    <w:p w14:paraId="01FB0D42" w14:textId="77777777" w:rsidR="005A1197" w:rsidRDefault="005A1197" w:rsidP="0028377C">
      <w:pPr>
        <w:numPr>
          <w:ilvl w:val="0"/>
          <w:numId w:val="3"/>
        </w:numPr>
        <w:autoSpaceDE/>
        <w:autoSpaceDN/>
        <w:adjustRightInd/>
        <w:spacing w:line="276" w:lineRule="auto"/>
        <w:rPr>
          <w:rFonts w:ascii="Times New Roman" w:hAnsi="Times New Roman"/>
          <w:sz w:val="24"/>
          <w:lang w:val="lt-LT" w:eastAsia="ru-RU"/>
        </w:rPr>
      </w:pPr>
      <w:r>
        <w:rPr>
          <w:rFonts w:ascii="Times New Roman" w:hAnsi="Times New Roman"/>
          <w:sz w:val="24"/>
          <w:lang w:val="lt-LT" w:eastAsia="ru-RU"/>
        </w:rPr>
        <w:t>Edukacinės išvykos;</w:t>
      </w:r>
    </w:p>
    <w:p w14:paraId="17384883" w14:textId="77777777" w:rsidR="005A1197" w:rsidRDefault="005A1197" w:rsidP="0028377C">
      <w:pPr>
        <w:numPr>
          <w:ilvl w:val="0"/>
          <w:numId w:val="3"/>
        </w:numPr>
        <w:autoSpaceDE/>
        <w:autoSpaceDN/>
        <w:adjustRightInd/>
        <w:spacing w:line="276" w:lineRule="auto"/>
        <w:rPr>
          <w:rFonts w:ascii="Times New Roman" w:hAnsi="Times New Roman"/>
          <w:sz w:val="24"/>
          <w:lang w:val="lt-LT" w:eastAsia="ru-RU"/>
        </w:rPr>
      </w:pPr>
      <w:r>
        <w:rPr>
          <w:rFonts w:ascii="Times New Roman" w:hAnsi="Times New Roman"/>
          <w:sz w:val="24"/>
          <w:lang w:val="lt-LT" w:eastAsia="ru-RU"/>
        </w:rPr>
        <w:t>Optimalus išteklių paskirstymas;</w:t>
      </w:r>
    </w:p>
    <w:p w14:paraId="65429185" w14:textId="77777777" w:rsidR="005A1197" w:rsidRDefault="005A1197" w:rsidP="0028377C">
      <w:pPr>
        <w:numPr>
          <w:ilvl w:val="0"/>
          <w:numId w:val="3"/>
        </w:numPr>
        <w:autoSpaceDE/>
        <w:autoSpaceDN/>
        <w:adjustRightInd/>
        <w:spacing w:line="276" w:lineRule="auto"/>
        <w:rPr>
          <w:rFonts w:ascii="Times New Roman" w:hAnsi="Times New Roman"/>
          <w:sz w:val="24"/>
          <w:lang w:val="lt-LT" w:eastAsia="ru-RU"/>
        </w:rPr>
      </w:pPr>
      <w:r>
        <w:rPr>
          <w:rFonts w:ascii="Times New Roman" w:hAnsi="Times New Roman"/>
          <w:sz w:val="24"/>
          <w:lang w:val="lt-LT" w:eastAsia="ru-RU"/>
        </w:rPr>
        <w:t>Įsipareigojimas susitarimams;</w:t>
      </w:r>
    </w:p>
    <w:p w14:paraId="45D59A8B" w14:textId="77777777" w:rsidR="005A1197" w:rsidRDefault="005A1197" w:rsidP="0028377C">
      <w:pPr>
        <w:numPr>
          <w:ilvl w:val="0"/>
          <w:numId w:val="3"/>
        </w:numPr>
        <w:autoSpaceDE/>
        <w:autoSpaceDN/>
        <w:adjustRightInd/>
        <w:spacing w:line="276" w:lineRule="auto"/>
        <w:rPr>
          <w:rFonts w:ascii="Times New Roman" w:hAnsi="Times New Roman"/>
          <w:sz w:val="24"/>
          <w:lang w:val="lt-LT" w:eastAsia="ru-RU"/>
        </w:rPr>
      </w:pPr>
      <w:r>
        <w:rPr>
          <w:rFonts w:ascii="Times New Roman" w:hAnsi="Times New Roman"/>
          <w:sz w:val="24"/>
          <w:lang w:val="lt-LT" w:eastAsia="ru-RU"/>
        </w:rPr>
        <w:t>Mokyklos tinklaveikla.</w:t>
      </w:r>
    </w:p>
    <w:p w14:paraId="2E96B0AC" w14:textId="77777777" w:rsidR="005A1197" w:rsidRDefault="005A1197" w:rsidP="0028377C">
      <w:pPr>
        <w:spacing w:line="276" w:lineRule="auto"/>
        <w:ind w:left="10" w:right="-1" w:firstLine="709"/>
        <w:rPr>
          <w:rFonts w:ascii="Times New Roman" w:hAnsi="Times New Roman"/>
          <w:sz w:val="24"/>
          <w:lang w:val="lt-LT"/>
        </w:rPr>
      </w:pPr>
      <w:r>
        <w:rPr>
          <w:rFonts w:ascii="Times New Roman" w:hAnsi="Times New Roman"/>
          <w:sz w:val="24"/>
          <w:lang w:val="lt-LT"/>
        </w:rPr>
        <w:t>Gimnazija siekia stiprinti mokinių pilietinę savimonę. Mokiniai skatinami teikti pasiūlymus, padėsiančius tobulinti gimnazijos veiklą - reguliariai organizuojam</w:t>
      </w:r>
      <w:r w:rsidR="00A60C4B">
        <w:rPr>
          <w:rFonts w:ascii="Times New Roman" w:hAnsi="Times New Roman"/>
          <w:sz w:val="24"/>
          <w:lang w:val="lt-LT"/>
        </w:rPr>
        <w:t>i visų klasių mokinių susitikimai</w:t>
      </w:r>
      <w:r>
        <w:rPr>
          <w:rFonts w:ascii="Times New Roman" w:hAnsi="Times New Roman"/>
          <w:sz w:val="24"/>
          <w:lang w:val="lt-LT"/>
        </w:rPr>
        <w:t xml:space="preserve"> su administracija. Susitikimų metu aptariamos gimnazijos aktualijos, pristatomos naujovės, išklausomi mokinių lūkesčiai, pageidavimai, pasiūlymai ir pastabos. Mokiniai dalyvauja socialinėse pilietinėse akcijose. </w:t>
      </w:r>
    </w:p>
    <w:p w14:paraId="660478B8" w14:textId="77777777" w:rsidR="005A1197" w:rsidRDefault="005A1197" w:rsidP="0028377C">
      <w:pPr>
        <w:pStyle w:val="Normal1"/>
        <w:spacing w:line="276" w:lineRule="auto"/>
        <w:rPr>
          <w:b/>
          <w:bCs/>
        </w:rPr>
      </w:pPr>
      <w:r>
        <w:rPr>
          <w:b/>
          <w:bCs/>
        </w:rPr>
        <w:t>Organizacijos struktūra, įstaigos valdymas:</w:t>
      </w:r>
    </w:p>
    <w:p w14:paraId="54981A90" w14:textId="77777777" w:rsidR="005A1197" w:rsidRDefault="005A1197" w:rsidP="0028377C">
      <w:pPr>
        <w:pStyle w:val="Normal1"/>
        <w:spacing w:line="276" w:lineRule="auto"/>
        <w:ind w:firstLine="851"/>
        <w:jc w:val="both"/>
        <w:rPr>
          <w:b/>
          <w:bCs/>
        </w:rPr>
      </w:pPr>
      <w:r>
        <w:rPr>
          <w:b/>
          <w:bCs/>
        </w:rPr>
        <w:t>Gimnazijos administracija:</w:t>
      </w:r>
    </w:p>
    <w:p w14:paraId="6A3FD97B" w14:textId="77777777" w:rsidR="005A1197" w:rsidRDefault="005A1197" w:rsidP="0028377C">
      <w:pPr>
        <w:pStyle w:val="Normal1"/>
        <w:spacing w:line="276" w:lineRule="auto"/>
        <w:ind w:firstLine="851"/>
        <w:jc w:val="both"/>
      </w:pPr>
      <w:r>
        <w:t>Direktorius -1, direktoriaus pavaduotoja</w:t>
      </w:r>
      <w:r w:rsidR="005E7467">
        <w:t>s</w:t>
      </w:r>
      <w:r>
        <w:t xml:space="preserve"> ugdymui -1, direktoriaus pavaduotojas administracijai ir  ūkiui - 1.</w:t>
      </w:r>
    </w:p>
    <w:p w14:paraId="2E87355A" w14:textId="77777777" w:rsidR="005A1197" w:rsidRDefault="005A1197" w:rsidP="0028377C">
      <w:pPr>
        <w:pStyle w:val="Normal1"/>
        <w:spacing w:line="276" w:lineRule="auto"/>
        <w:ind w:firstLine="851"/>
        <w:jc w:val="both"/>
      </w:pPr>
      <w:r>
        <w:t>Gimnazijoje veikia šios savivaldos institucijos:</w:t>
      </w:r>
    </w:p>
    <w:p w14:paraId="1416863B" w14:textId="77777777" w:rsidR="005A1197" w:rsidRDefault="005A1197" w:rsidP="0028377C">
      <w:pPr>
        <w:pStyle w:val="Normal1"/>
        <w:spacing w:line="276" w:lineRule="auto"/>
        <w:ind w:firstLine="851"/>
        <w:jc w:val="both"/>
      </w:pPr>
      <w:r>
        <w:rPr>
          <w:b/>
          <w:bCs/>
        </w:rPr>
        <w:lastRenderedPageBreak/>
        <w:t>Gimnazijos taryba.</w:t>
      </w:r>
      <w:r>
        <w:t xml:space="preserve"> Aukščiausia gimnazijos savivaldos institucija. Taryba telkia gimn</w:t>
      </w:r>
      <w:r w:rsidR="00A60C4B">
        <w:t xml:space="preserve">azijos mokinių, mokytojų, tėvų </w:t>
      </w:r>
      <w:r>
        <w:t>bendruomenę demokratiniam gimnazijos valdymui, padeda spręsti gimnazijos aktualius klausimus, atstovauti direktoriui teisėtiems gimnazijos interesams.</w:t>
      </w:r>
    </w:p>
    <w:p w14:paraId="3F283251" w14:textId="77777777" w:rsidR="005A1197" w:rsidRDefault="005A1197" w:rsidP="0028377C">
      <w:pPr>
        <w:pStyle w:val="Normal1"/>
        <w:spacing w:line="276" w:lineRule="auto"/>
        <w:ind w:firstLine="851"/>
        <w:jc w:val="both"/>
      </w:pPr>
      <w:r>
        <w:rPr>
          <w:b/>
          <w:bCs/>
        </w:rPr>
        <w:t>Mokytojų taryba.</w:t>
      </w:r>
      <w:r>
        <w:t xml:space="preserve"> Nuolat veikianti gimnazijos savivaldos institucija mokytojų profesiniams ir bendriesiems ugdymo klausimams spręsti. Ją sudaro gimnazijos direktorius,</w:t>
      </w:r>
      <w:r w:rsidR="00D966FB">
        <w:t xml:space="preserve"> direktoriaus pavaduotoja</w:t>
      </w:r>
      <w:r>
        <w:t xml:space="preserve"> ugdymui, visi gimnazijoje dirbantys mokytojai, švietimo pagalbą teikian</w:t>
      </w:r>
      <w:r w:rsidR="00D966FB">
        <w:t>tys specialistai, bibliotekos vedėja</w:t>
      </w:r>
      <w:r>
        <w:t>, kiti tiesiogiai ugdymo procese dalyvaujantys asmenys.</w:t>
      </w:r>
    </w:p>
    <w:p w14:paraId="041F1FB3" w14:textId="77777777" w:rsidR="005A1197" w:rsidRDefault="005A1197" w:rsidP="0028377C">
      <w:pPr>
        <w:pStyle w:val="Normal1"/>
        <w:spacing w:line="276" w:lineRule="auto"/>
        <w:ind w:firstLine="851"/>
        <w:jc w:val="both"/>
        <w:rPr>
          <w:b/>
          <w:bCs/>
        </w:rPr>
      </w:pPr>
      <w:r>
        <w:rPr>
          <w:b/>
          <w:bCs/>
        </w:rPr>
        <w:t>Mokinių komitetas.</w:t>
      </w:r>
      <w:r>
        <w:t xml:space="preserve"> Mokinių savivaldos institucija, atstovaujanti mokiniams ir ginanti mokinių teises ir interesus, skatinanti kūrybingos, mąstančios, demokratiškos, aktyvios ir tolerantiškos asmenybės ugdymą</w:t>
      </w:r>
      <w:r w:rsidR="00A60C4B">
        <w:t>.</w:t>
      </w:r>
    </w:p>
    <w:p w14:paraId="390FDA70" w14:textId="77777777" w:rsidR="005A1197" w:rsidRDefault="005A1197" w:rsidP="0028377C">
      <w:pPr>
        <w:pStyle w:val="Normal1"/>
        <w:spacing w:line="276" w:lineRule="auto"/>
        <w:ind w:firstLine="851"/>
        <w:jc w:val="both"/>
        <w:rPr>
          <w:b/>
          <w:bCs/>
        </w:rPr>
      </w:pPr>
      <w:r>
        <w:rPr>
          <w:b/>
          <w:bCs/>
        </w:rPr>
        <w:t>Žmogiškieji ištekliai</w:t>
      </w:r>
    </w:p>
    <w:p w14:paraId="303BCE4F" w14:textId="77777777" w:rsidR="005A1197" w:rsidRDefault="005A1197" w:rsidP="0028377C">
      <w:pPr>
        <w:pStyle w:val="Normal1"/>
        <w:spacing w:line="276" w:lineRule="auto"/>
        <w:ind w:firstLine="851"/>
        <w:jc w:val="both"/>
      </w:pPr>
      <w:r>
        <w:t>Gimnazijoje patvirtinti etatai: pagal mokytojų etatinį darbo užmokestį – 31,79 etatai ir 23,3 iš savivaldybės biudžeto lėšų.</w:t>
      </w:r>
    </w:p>
    <w:p w14:paraId="01667B74" w14:textId="77777777" w:rsidR="005A1197" w:rsidRDefault="005A1197" w:rsidP="0028377C">
      <w:pPr>
        <w:pStyle w:val="Normal1"/>
        <w:spacing w:line="276" w:lineRule="auto"/>
        <w:ind w:firstLine="851"/>
        <w:jc w:val="both"/>
      </w:pPr>
      <w:r>
        <w:t>20</w:t>
      </w:r>
      <w:r w:rsidR="00D966FB">
        <w:t>20–2021 m. m. gimnazijoje dirba</w:t>
      </w:r>
      <w:r>
        <w:t>: 10 mokytojų metodininkų, 10 v</w:t>
      </w:r>
      <w:r w:rsidR="0079495E">
        <w:t>yresniųjų mokytojų, 10 mokytojų</w:t>
      </w:r>
      <w:r>
        <w:t>, 1 psicholog</w:t>
      </w:r>
      <w:r w:rsidR="00911D58">
        <w:t>as</w:t>
      </w:r>
      <w:r>
        <w:t xml:space="preserve"> (0,5 etato), 1 </w:t>
      </w:r>
      <w:r w:rsidR="000C77BD">
        <w:t>socialin</w:t>
      </w:r>
      <w:r w:rsidR="00911D58">
        <w:t>is</w:t>
      </w:r>
      <w:r w:rsidR="000C77BD">
        <w:t xml:space="preserve"> pedagog</w:t>
      </w:r>
      <w:r w:rsidR="00911D58">
        <w:t>as</w:t>
      </w:r>
      <w:r w:rsidR="000C77BD">
        <w:t>, biblioteko</w:t>
      </w:r>
      <w:r>
        <w:t>s</w:t>
      </w:r>
      <w:r w:rsidR="000C77BD">
        <w:t xml:space="preserve"> vedėja</w:t>
      </w:r>
      <w:r w:rsidR="00911D58">
        <w:t>s</w:t>
      </w:r>
      <w:r>
        <w:t xml:space="preserve"> (1 etatas).</w:t>
      </w:r>
    </w:p>
    <w:p w14:paraId="539AC0F2" w14:textId="77777777" w:rsidR="005A1197" w:rsidRDefault="005A1197" w:rsidP="0028377C">
      <w:pPr>
        <w:pStyle w:val="Normal1"/>
        <w:spacing w:line="276" w:lineRule="auto"/>
        <w:ind w:firstLine="851"/>
        <w:jc w:val="both"/>
        <w:rPr>
          <w:b/>
          <w:bCs/>
        </w:rPr>
      </w:pPr>
      <w:r>
        <w:rPr>
          <w:b/>
          <w:bCs/>
        </w:rPr>
        <w:t>Planavimo struktūra</w:t>
      </w:r>
    </w:p>
    <w:p w14:paraId="72E8D968" w14:textId="77777777" w:rsidR="005A1197" w:rsidRDefault="005A1197" w:rsidP="0028377C">
      <w:pPr>
        <w:pStyle w:val="Normal1"/>
        <w:spacing w:line="276" w:lineRule="auto"/>
        <w:ind w:firstLine="851"/>
        <w:jc w:val="both"/>
      </w:pPr>
      <w:r>
        <w:t xml:space="preserve">Trakų gimnazija savo veiklą planuoja atsižvelgdama į </w:t>
      </w:r>
      <w:r w:rsidR="00D966FB">
        <w:t xml:space="preserve">veiklos kokybės </w:t>
      </w:r>
      <w:r>
        <w:t>įsivertinimo išvadas. Rengiamas keturių metų strateginis veiklos planas, kasmet metinis veiklos planas, specialistų veiklos planai, mėnesio planai, mokomųjų dalykų ilgalaikiai planai, pasirenkamųjų dalykų, dalykų modulių, neformaliojo ugdymo veiklos programos</w:t>
      </w:r>
      <w:r w:rsidR="00A60C4B">
        <w:t>.</w:t>
      </w:r>
    </w:p>
    <w:p w14:paraId="69E959BF" w14:textId="77777777" w:rsidR="005A1197" w:rsidRDefault="005A1197" w:rsidP="0028377C">
      <w:pPr>
        <w:pStyle w:val="Normal1"/>
        <w:spacing w:line="276" w:lineRule="auto"/>
        <w:ind w:firstLine="851"/>
        <w:jc w:val="both"/>
        <w:rPr>
          <w:b/>
          <w:bCs/>
        </w:rPr>
      </w:pPr>
      <w:r>
        <w:rPr>
          <w:b/>
          <w:bCs/>
        </w:rPr>
        <w:t>Finansiniai ištekliai</w:t>
      </w:r>
    </w:p>
    <w:p w14:paraId="3824F50A" w14:textId="77777777" w:rsidR="005A1197" w:rsidRDefault="005A1197" w:rsidP="0028377C">
      <w:pPr>
        <w:pStyle w:val="Normal1"/>
        <w:spacing w:line="276" w:lineRule="auto"/>
        <w:ind w:firstLine="851"/>
        <w:jc w:val="both"/>
      </w:pPr>
      <w:r>
        <w:t>Gimnazijos biudžetą sudaro: klasės krepšelio lėšos, savivaldybės biudžeto lėšos, specialiųjų programų lėšos, rėmėjų lėšos, GPM, 2 proc. lėšos.</w:t>
      </w:r>
    </w:p>
    <w:p w14:paraId="7CD955BF" w14:textId="77777777" w:rsidR="005A1197" w:rsidRDefault="00D966FB" w:rsidP="0028377C">
      <w:pPr>
        <w:pStyle w:val="Normal1"/>
        <w:spacing w:line="276" w:lineRule="auto"/>
        <w:ind w:firstLine="851"/>
        <w:jc w:val="both"/>
        <w:rPr>
          <w:b/>
          <w:bCs/>
        </w:rPr>
      </w:pPr>
      <w:r>
        <w:rPr>
          <w:b/>
          <w:bCs/>
        </w:rPr>
        <w:t xml:space="preserve">Veiklos kokybės </w:t>
      </w:r>
      <w:r w:rsidR="00A60C4B">
        <w:rPr>
          <w:b/>
          <w:bCs/>
        </w:rPr>
        <w:t>įsivertinimo</w:t>
      </w:r>
      <w:r w:rsidR="005A1197">
        <w:rPr>
          <w:b/>
          <w:bCs/>
        </w:rPr>
        <w:t xml:space="preserve"> sistema</w:t>
      </w:r>
    </w:p>
    <w:p w14:paraId="38BB8DC7" w14:textId="77777777" w:rsidR="005A1197" w:rsidRDefault="005A1197" w:rsidP="0028377C">
      <w:pPr>
        <w:pStyle w:val="Normal1"/>
        <w:spacing w:line="276" w:lineRule="auto"/>
        <w:ind w:firstLine="851"/>
        <w:jc w:val="both"/>
      </w:pPr>
      <w:r>
        <w:t xml:space="preserve">Gimnazijos bendruomenė, siekdama tobulinti gimnazijos veiklą, ugdymo kokybę, </w:t>
      </w:r>
      <w:r w:rsidR="00D966FB">
        <w:t>atlieka veiklos kokyb</w:t>
      </w:r>
      <w:r w:rsidR="00312B04">
        <w:t>ė</w:t>
      </w:r>
      <w:r w:rsidR="00D966FB">
        <w:t xml:space="preserve">s </w:t>
      </w:r>
      <w:r>
        <w:t>įsivertin</w:t>
      </w:r>
      <w:r w:rsidR="00D966FB">
        <w:t>imą</w:t>
      </w:r>
      <w:r>
        <w:t>.</w:t>
      </w:r>
    </w:p>
    <w:p w14:paraId="0E3ADBD8" w14:textId="77777777" w:rsidR="005A1197" w:rsidRDefault="005A1197" w:rsidP="0028377C">
      <w:pPr>
        <w:pStyle w:val="Normal1"/>
        <w:spacing w:line="276" w:lineRule="auto"/>
        <w:ind w:firstLine="851"/>
        <w:jc w:val="both"/>
      </w:pPr>
      <w:r>
        <w:t>Gimnazijoje vykdoma pedagoginės veiklos priežiūra.</w:t>
      </w:r>
    </w:p>
    <w:p w14:paraId="0310AB10" w14:textId="77777777" w:rsidR="005A1197" w:rsidRDefault="00D966FB" w:rsidP="0028377C">
      <w:pPr>
        <w:pStyle w:val="Normal1"/>
        <w:spacing w:line="276" w:lineRule="auto"/>
        <w:ind w:firstLine="851"/>
        <w:jc w:val="both"/>
      </w:pPr>
      <w:r>
        <w:t xml:space="preserve">Gimnazijos </w:t>
      </w:r>
      <w:r w:rsidR="005A1197">
        <w:t xml:space="preserve">finansinę veiklą kontroliuoja Valstybės kontrolės įgaliotos institucijos, Trakų rajono savivaldybės kontrolės ir </w:t>
      </w:r>
      <w:r w:rsidR="00A60C4B">
        <w:t>įsivertinimo</w:t>
      </w:r>
      <w:r w:rsidR="005A1197">
        <w:t xml:space="preserve"> tarnyba.</w:t>
      </w:r>
    </w:p>
    <w:p w14:paraId="317F4421" w14:textId="77777777" w:rsidR="00165F51" w:rsidRDefault="00A60C4B" w:rsidP="006837B2">
      <w:pPr>
        <w:pStyle w:val="Normal1"/>
        <w:spacing w:line="276" w:lineRule="auto"/>
        <w:ind w:firstLine="851"/>
        <w:jc w:val="both"/>
      </w:pPr>
      <w:r>
        <w:t>Gimnazijos</w:t>
      </w:r>
      <w:r w:rsidR="005A1197">
        <w:t xml:space="preserve"> veiklą prižiūri Trakų rajono saviva</w:t>
      </w:r>
      <w:r w:rsidR="0079495E">
        <w:t xml:space="preserve">ldybės administracijos </w:t>
      </w:r>
      <w:r w:rsidR="005C3A40">
        <w:t>Š</w:t>
      </w:r>
      <w:r w:rsidR="0079495E">
        <w:t>vietimo</w:t>
      </w:r>
      <w:r w:rsidR="005A1197">
        <w:t xml:space="preserve"> skyrius nustatyta tvarka</w:t>
      </w:r>
      <w:r w:rsidR="00D966FB">
        <w:t>.</w:t>
      </w:r>
    </w:p>
    <w:p w14:paraId="7A656C1F" w14:textId="77777777" w:rsidR="00042C94" w:rsidRDefault="00042C94" w:rsidP="0028377C">
      <w:pPr>
        <w:autoSpaceDE/>
        <w:autoSpaceDN/>
        <w:adjustRightInd/>
        <w:spacing w:line="276" w:lineRule="auto"/>
        <w:jc w:val="center"/>
        <w:rPr>
          <w:rFonts w:ascii="Times New Roman" w:hAnsi="Times New Roman"/>
          <w:b/>
          <w:sz w:val="24"/>
          <w:lang w:val="lt-LT" w:eastAsia="ru-RU"/>
        </w:rPr>
      </w:pPr>
      <w:r>
        <w:rPr>
          <w:rFonts w:ascii="Times New Roman" w:hAnsi="Times New Roman"/>
          <w:b/>
          <w:sz w:val="24"/>
          <w:lang w:val="lt-LT" w:eastAsia="ru-RU"/>
        </w:rPr>
        <w:t>I</w:t>
      </w:r>
      <w:r w:rsidR="00346A30">
        <w:rPr>
          <w:rFonts w:ascii="Times New Roman" w:hAnsi="Times New Roman"/>
          <w:b/>
          <w:sz w:val="24"/>
          <w:lang w:val="lt-LT" w:eastAsia="ru-RU"/>
        </w:rPr>
        <w:t>II</w:t>
      </w:r>
      <w:r>
        <w:rPr>
          <w:rFonts w:ascii="Times New Roman" w:hAnsi="Times New Roman"/>
          <w:b/>
          <w:sz w:val="24"/>
          <w:lang w:val="lt-LT" w:eastAsia="ru-RU"/>
        </w:rPr>
        <w:t xml:space="preserve"> SKYRIUS</w:t>
      </w:r>
    </w:p>
    <w:p w14:paraId="1FF1D2B5" w14:textId="77777777" w:rsidR="005A1197" w:rsidRPr="006837B2" w:rsidRDefault="00042C94" w:rsidP="006837B2">
      <w:pPr>
        <w:autoSpaceDE/>
        <w:autoSpaceDN/>
        <w:adjustRightInd/>
        <w:jc w:val="center"/>
        <w:rPr>
          <w:rFonts w:ascii="Times New Roman" w:hAnsi="Times New Roman"/>
          <w:b/>
          <w:sz w:val="24"/>
          <w:lang w:val="lt-LT" w:eastAsia="ru-RU"/>
        </w:rPr>
      </w:pPr>
      <w:r>
        <w:rPr>
          <w:rFonts w:ascii="Times New Roman" w:hAnsi="Times New Roman"/>
          <w:b/>
          <w:sz w:val="24"/>
          <w:lang w:val="lt-LT" w:eastAsia="ru-RU"/>
        </w:rPr>
        <w:t>V</w:t>
      </w:r>
      <w:r w:rsidR="003E47D1">
        <w:rPr>
          <w:rFonts w:ascii="Times New Roman" w:hAnsi="Times New Roman"/>
          <w:b/>
          <w:sz w:val="24"/>
          <w:lang w:val="lt-LT" w:eastAsia="ru-RU"/>
        </w:rPr>
        <w:t>EIKLOS</w:t>
      </w:r>
      <w:r>
        <w:rPr>
          <w:rFonts w:ascii="Times New Roman" w:hAnsi="Times New Roman"/>
          <w:b/>
          <w:sz w:val="24"/>
          <w:lang w:val="lt-LT" w:eastAsia="ru-RU"/>
        </w:rPr>
        <w:t xml:space="preserve"> ANALIZĖ</w:t>
      </w:r>
    </w:p>
    <w:p w14:paraId="1B2D1D88" w14:textId="77777777" w:rsidR="00042C94" w:rsidRDefault="00042C94" w:rsidP="00042C94">
      <w:pPr>
        <w:pStyle w:val="prastasis1"/>
      </w:pPr>
      <w:r>
        <w:t>Bendra info</w:t>
      </w:r>
      <w:r w:rsidR="00D966FB">
        <w:t>rmacija apie vadovą, pavaduotoją</w:t>
      </w:r>
      <w:r>
        <w:t xml:space="preserve">, mokytojus, mokinius: </w:t>
      </w:r>
    </w:p>
    <w:p w14:paraId="2CD2B197" w14:textId="77777777" w:rsidR="00042C94" w:rsidRPr="000030ED" w:rsidRDefault="00042C94" w:rsidP="000030ED">
      <w:pPr>
        <w:pStyle w:val="prastasis1"/>
        <w:spacing w:before="0" w:beforeAutospacing="0" w:after="0" w:afterAutospacing="0"/>
        <w:rPr>
          <w:b/>
        </w:rPr>
      </w:pPr>
      <w:r w:rsidRPr="000030ED">
        <w:rPr>
          <w:b/>
        </w:rPr>
        <w:t>Vadovai:</w:t>
      </w:r>
    </w:p>
    <w:tbl>
      <w:tblPr>
        <w:tblW w:w="0" w:type="auto"/>
        <w:tblCellMar>
          <w:top w:w="15" w:type="dxa"/>
          <w:left w:w="15" w:type="dxa"/>
          <w:bottom w:w="15" w:type="dxa"/>
          <w:right w:w="15" w:type="dxa"/>
        </w:tblCellMar>
        <w:tblLook w:val="04A0" w:firstRow="1" w:lastRow="0" w:firstColumn="1" w:lastColumn="0" w:noHBand="0" w:noVBand="1"/>
      </w:tblPr>
      <w:tblGrid>
        <w:gridCol w:w="4410"/>
        <w:gridCol w:w="2268"/>
        <w:gridCol w:w="2409"/>
      </w:tblGrid>
      <w:tr w:rsidR="005A1197" w:rsidRPr="005A1197" w14:paraId="224A6441" w14:textId="77777777" w:rsidTr="00933335">
        <w:trPr>
          <w:trHeight w:val="340"/>
        </w:trPr>
        <w:tc>
          <w:tcPr>
            <w:tcW w:w="4410" w:type="dxa"/>
            <w:tcBorders>
              <w:top w:val="outset" w:sz="6" w:space="0" w:color="auto"/>
              <w:left w:val="outset" w:sz="6" w:space="0" w:color="auto"/>
              <w:bottom w:val="outset" w:sz="6" w:space="0" w:color="auto"/>
              <w:right w:val="outset" w:sz="6" w:space="0" w:color="auto"/>
            </w:tcBorders>
            <w:shd w:val="clear" w:color="auto" w:fill="auto"/>
          </w:tcPr>
          <w:p w14:paraId="29F3B6C3" w14:textId="77777777" w:rsidR="00042C94" w:rsidRDefault="00042C94" w:rsidP="005A1197">
            <w:pPr>
              <w:pStyle w:val="prastasis1"/>
              <w:spacing w:before="0" w:beforeAutospacing="0" w:after="0" w:afterAutospacing="0"/>
              <w:jc w:val="both"/>
            </w:pPr>
          </w:p>
        </w:tc>
        <w:tc>
          <w:tcPr>
            <w:tcW w:w="2268" w:type="dxa"/>
            <w:tcBorders>
              <w:top w:val="outset" w:sz="6" w:space="0" w:color="auto"/>
              <w:left w:val="nil"/>
              <w:bottom w:val="outset" w:sz="6" w:space="0" w:color="auto"/>
              <w:right w:val="outset" w:sz="6" w:space="0" w:color="auto"/>
            </w:tcBorders>
            <w:shd w:val="clear" w:color="auto" w:fill="auto"/>
            <w:vAlign w:val="center"/>
            <w:hideMark/>
          </w:tcPr>
          <w:p w14:paraId="05B72691" w14:textId="77777777" w:rsidR="00042C94" w:rsidRDefault="00042C94" w:rsidP="005A1197">
            <w:pPr>
              <w:pStyle w:val="prastasis1"/>
              <w:spacing w:before="0" w:beforeAutospacing="0" w:after="0" w:afterAutospacing="0"/>
              <w:jc w:val="center"/>
            </w:pPr>
            <w:r>
              <w:t>Vadybinis stažas</w:t>
            </w:r>
          </w:p>
        </w:tc>
        <w:tc>
          <w:tcPr>
            <w:tcW w:w="2409" w:type="dxa"/>
            <w:tcBorders>
              <w:top w:val="outset" w:sz="6" w:space="0" w:color="auto"/>
              <w:left w:val="nil"/>
              <w:bottom w:val="outset" w:sz="6" w:space="0" w:color="auto"/>
              <w:right w:val="outset" w:sz="6" w:space="0" w:color="auto"/>
            </w:tcBorders>
            <w:shd w:val="clear" w:color="auto" w:fill="auto"/>
            <w:vAlign w:val="center"/>
            <w:hideMark/>
          </w:tcPr>
          <w:p w14:paraId="5E4F4657" w14:textId="77777777" w:rsidR="00042C94" w:rsidRDefault="00042C94" w:rsidP="005A1197">
            <w:pPr>
              <w:pStyle w:val="prastasis1"/>
              <w:spacing w:before="0" w:beforeAutospacing="0" w:after="0" w:afterAutospacing="0"/>
              <w:jc w:val="center"/>
            </w:pPr>
            <w:r>
              <w:t>Pedagoginis stažas</w:t>
            </w:r>
          </w:p>
        </w:tc>
      </w:tr>
      <w:tr w:rsidR="005A1197" w:rsidRPr="005A1197" w14:paraId="1CB8D463" w14:textId="77777777" w:rsidTr="00933335">
        <w:trPr>
          <w:trHeight w:val="340"/>
        </w:trPr>
        <w:tc>
          <w:tcPr>
            <w:tcW w:w="4410" w:type="dxa"/>
            <w:tcBorders>
              <w:top w:val="nil"/>
              <w:left w:val="outset" w:sz="6" w:space="0" w:color="auto"/>
              <w:bottom w:val="outset" w:sz="6" w:space="0" w:color="auto"/>
              <w:right w:val="outset" w:sz="6" w:space="0" w:color="auto"/>
            </w:tcBorders>
            <w:shd w:val="clear" w:color="auto" w:fill="auto"/>
            <w:hideMark/>
          </w:tcPr>
          <w:p w14:paraId="1AF4D3A1" w14:textId="77777777" w:rsidR="00042C94" w:rsidRDefault="00042C94" w:rsidP="005A1197">
            <w:pPr>
              <w:pStyle w:val="prastasis1"/>
              <w:spacing w:before="0" w:beforeAutospacing="0" w:after="0" w:afterAutospacing="0"/>
              <w:ind w:left="142"/>
            </w:pPr>
            <w:r>
              <w:t>Direktorius Marian Kuzborski</w:t>
            </w:r>
          </w:p>
        </w:tc>
        <w:tc>
          <w:tcPr>
            <w:tcW w:w="2268" w:type="dxa"/>
            <w:tcBorders>
              <w:top w:val="nil"/>
              <w:left w:val="nil"/>
              <w:bottom w:val="outset" w:sz="6" w:space="0" w:color="auto"/>
              <w:right w:val="outset" w:sz="6" w:space="0" w:color="auto"/>
            </w:tcBorders>
            <w:shd w:val="clear" w:color="auto" w:fill="auto"/>
            <w:vAlign w:val="center"/>
            <w:hideMark/>
          </w:tcPr>
          <w:p w14:paraId="3D677BF0" w14:textId="77777777" w:rsidR="00042C94" w:rsidRDefault="00042C94" w:rsidP="005A1197">
            <w:pPr>
              <w:pStyle w:val="prastasis1"/>
              <w:spacing w:before="0" w:beforeAutospacing="0" w:after="0" w:afterAutospacing="0"/>
              <w:jc w:val="center"/>
            </w:pPr>
            <w:r>
              <w:t>35</w:t>
            </w:r>
          </w:p>
        </w:tc>
        <w:tc>
          <w:tcPr>
            <w:tcW w:w="2409" w:type="dxa"/>
            <w:tcBorders>
              <w:top w:val="nil"/>
              <w:left w:val="nil"/>
              <w:bottom w:val="outset" w:sz="6" w:space="0" w:color="auto"/>
              <w:right w:val="outset" w:sz="6" w:space="0" w:color="auto"/>
            </w:tcBorders>
            <w:shd w:val="clear" w:color="auto" w:fill="auto"/>
            <w:vAlign w:val="center"/>
            <w:hideMark/>
          </w:tcPr>
          <w:p w14:paraId="460A85B9" w14:textId="77777777" w:rsidR="00042C94" w:rsidRDefault="00042C94" w:rsidP="005A1197">
            <w:pPr>
              <w:pStyle w:val="prastasis1"/>
              <w:spacing w:before="0" w:beforeAutospacing="0" w:after="0" w:afterAutospacing="0"/>
              <w:jc w:val="center"/>
            </w:pPr>
            <w:r>
              <w:t>39</w:t>
            </w:r>
          </w:p>
        </w:tc>
      </w:tr>
      <w:tr w:rsidR="005A1197" w:rsidRPr="005A1197" w14:paraId="35377C60" w14:textId="77777777" w:rsidTr="00933335">
        <w:trPr>
          <w:trHeight w:val="340"/>
        </w:trPr>
        <w:tc>
          <w:tcPr>
            <w:tcW w:w="4410" w:type="dxa"/>
            <w:tcBorders>
              <w:top w:val="nil"/>
              <w:left w:val="outset" w:sz="6" w:space="0" w:color="auto"/>
              <w:bottom w:val="outset" w:sz="6" w:space="0" w:color="auto"/>
              <w:right w:val="outset" w:sz="6" w:space="0" w:color="auto"/>
            </w:tcBorders>
            <w:shd w:val="clear" w:color="auto" w:fill="auto"/>
            <w:hideMark/>
          </w:tcPr>
          <w:p w14:paraId="79B8AD0F" w14:textId="77777777" w:rsidR="00042C94" w:rsidRDefault="00042C94" w:rsidP="005A1197">
            <w:pPr>
              <w:pStyle w:val="prastasis1"/>
              <w:spacing w:before="0" w:beforeAutospacing="0" w:after="0" w:afterAutospacing="0"/>
              <w:ind w:left="142"/>
            </w:pPr>
            <w:r>
              <w:t>Pavaduotoja ugdymui Vincenta Diugevič</w:t>
            </w:r>
          </w:p>
        </w:tc>
        <w:tc>
          <w:tcPr>
            <w:tcW w:w="2268" w:type="dxa"/>
            <w:tcBorders>
              <w:top w:val="nil"/>
              <w:left w:val="nil"/>
              <w:bottom w:val="outset" w:sz="6" w:space="0" w:color="auto"/>
              <w:right w:val="outset" w:sz="6" w:space="0" w:color="auto"/>
            </w:tcBorders>
            <w:shd w:val="clear" w:color="auto" w:fill="auto"/>
            <w:vAlign w:val="center"/>
            <w:hideMark/>
          </w:tcPr>
          <w:p w14:paraId="3CD40326" w14:textId="77777777" w:rsidR="00042C94" w:rsidRDefault="00042C94" w:rsidP="005A1197">
            <w:pPr>
              <w:pStyle w:val="prastasis1"/>
              <w:spacing w:before="0" w:beforeAutospacing="0" w:after="0" w:afterAutospacing="0"/>
              <w:jc w:val="center"/>
            </w:pPr>
            <w:r>
              <w:t>6</w:t>
            </w:r>
          </w:p>
        </w:tc>
        <w:tc>
          <w:tcPr>
            <w:tcW w:w="2409" w:type="dxa"/>
            <w:tcBorders>
              <w:top w:val="nil"/>
              <w:left w:val="nil"/>
              <w:bottom w:val="outset" w:sz="6" w:space="0" w:color="auto"/>
              <w:right w:val="outset" w:sz="6" w:space="0" w:color="auto"/>
            </w:tcBorders>
            <w:shd w:val="clear" w:color="auto" w:fill="auto"/>
            <w:vAlign w:val="center"/>
            <w:hideMark/>
          </w:tcPr>
          <w:p w14:paraId="2C899575" w14:textId="77777777" w:rsidR="00042C94" w:rsidRDefault="00042C94" w:rsidP="005A1197">
            <w:pPr>
              <w:pStyle w:val="prastasis1"/>
              <w:spacing w:before="0" w:beforeAutospacing="0" w:after="0" w:afterAutospacing="0"/>
              <w:jc w:val="center"/>
            </w:pPr>
            <w:r>
              <w:t>25</w:t>
            </w:r>
          </w:p>
        </w:tc>
      </w:tr>
    </w:tbl>
    <w:p w14:paraId="2CAB44AB" w14:textId="77777777" w:rsidR="00042C94" w:rsidRPr="000030ED" w:rsidRDefault="00042C94" w:rsidP="000030ED">
      <w:pPr>
        <w:pStyle w:val="prastasis1"/>
        <w:rPr>
          <w:b/>
        </w:rPr>
      </w:pPr>
      <w:r w:rsidRPr="000030ED">
        <w:rPr>
          <w:b/>
        </w:rPr>
        <w:t>Mokytojai:</w:t>
      </w:r>
    </w:p>
    <w:tbl>
      <w:tblPr>
        <w:tblW w:w="0" w:type="auto"/>
        <w:tblCellMar>
          <w:top w:w="15" w:type="dxa"/>
          <w:left w:w="15" w:type="dxa"/>
          <w:bottom w:w="15" w:type="dxa"/>
          <w:right w:w="15" w:type="dxa"/>
        </w:tblCellMar>
        <w:tblLook w:val="04A0" w:firstRow="1" w:lastRow="0" w:firstColumn="1" w:lastColumn="0" w:noHBand="0" w:noVBand="1"/>
      </w:tblPr>
      <w:tblGrid>
        <w:gridCol w:w="2544"/>
        <w:gridCol w:w="1299"/>
      </w:tblGrid>
      <w:tr w:rsidR="005A1197" w:rsidRPr="005A1197" w14:paraId="5710B439" w14:textId="77777777" w:rsidTr="00933335">
        <w:trPr>
          <w:trHeight w:val="340"/>
        </w:trPr>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62D23" w14:textId="77777777" w:rsidR="00042C94" w:rsidRDefault="00042C94" w:rsidP="005A1197">
            <w:pPr>
              <w:pStyle w:val="prastasis1"/>
              <w:spacing w:before="0" w:beforeAutospacing="0" w:after="0" w:afterAutospacing="0"/>
              <w:jc w:val="center"/>
            </w:pPr>
            <w:r>
              <w:t>2017</w:t>
            </w:r>
            <w:r w:rsidR="003E47D1">
              <w:t>–</w:t>
            </w:r>
            <w:r>
              <w:t>2018 m. m.</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E6976" w14:textId="77777777" w:rsidR="00042C94" w:rsidRDefault="00042C94" w:rsidP="005A1197">
            <w:pPr>
              <w:pStyle w:val="prastasis1"/>
              <w:spacing w:before="0" w:beforeAutospacing="0" w:after="0" w:afterAutospacing="0"/>
              <w:jc w:val="center"/>
            </w:pPr>
            <w:r>
              <w:t>35</w:t>
            </w:r>
          </w:p>
        </w:tc>
      </w:tr>
      <w:tr w:rsidR="005A1197" w:rsidRPr="005A1197" w14:paraId="34E11D8F" w14:textId="77777777" w:rsidTr="00933335">
        <w:trPr>
          <w:trHeight w:val="340"/>
        </w:trPr>
        <w:tc>
          <w:tcPr>
            <w:tcW w:w="2544" w:type="dxa"/>
            <w:tcBorders>
              <w:top w:val="single" w:sz="4" w:space="0" w:color="auto"/>
              <w:left w:val="outset" w:sz="6" w:space="0" w:color="auto"/>
              <w:bottom w:val="outset" w:sz="6" w:space="0" w:color="auto"/>
              <w:right w:val="outset" w:sz="6" w:space="0" w:color="auto"/>
            </w:tcBorders>
            <w:shd w:val="clear" w:color="auto" w:fill="auto"/>
            <w:vAlign w:val="center"/>
            <w:hideMark/>
          </w:tcPr>
          <w:p w14:paraId="36DEDF53" w14:textId="77777777" w:rsidR="00042C94" w:rsidRDefault="00042C94" w:rsidP="005A1197">
            <w:pPr>
              <w:pStyle w:val="prastasis1"/>
              <w:spacing w:before="0" w:beforeAutospacing="0" w:after="0" w:afterAutospacing="0"/>
              <w:jc w:val="center"/>
            </w:pPr>
            <w:r>
              <w:t>2018</w:t>
            </w:r>
            <w:r w:rsidR="003E47D1">
              <w:t>–</w:t>
            </w:r>
            <w:r>
              <w:t>2019 m. m.</w:t>
            </w:r>
          </w:p>
        </w:tc>
        <w:tc>
          <w:tcPr>
            <w:tcW w:w="1299" w:type="dxa"/>
            <w:tcBorders>
              <w:top w:val="single" w:sz="4" w:space="0" w:color="auto"/>
              <w:left w:val="nil"/>
              <w:bottom w:val="outset" w:sz="6" w:space="0" w:color="auto"/>
              <w:right w:val="outset" w:sz="6" w:space="0" w:color="auto"/>
            </w:tcBorders>
            <w:shd w:val="clear" w:color="auto" w:fill="auto"/>
            <w:vAlign w:val="center"/>
            <w:hideMark/>
          </w:tcPr>
          <w:p w14:paraId="1F2A4D38" w14:textId="77777777" w:rsidR="00042C94" w:rsidRDefault="00042C94" w:rsidP="005A1197">
            <w:pPr>
              <w:pStyle w:val="prastasis1"/>
              <w:spacing w:before="0" w:beforeAutospacing="0" w:after="0" w:afterAutospacing="0"/>
              <w:jc w:val="center"/>
            </w:pPr>
            <w:r>
              <w:t>34</w:t>
            </w:r>
          </w:p>
        </w:tc>
      </w:tr>
      <w:tr w:rsidR="005A1197" w:rsidRPr="005A1197" w14:paraId="1979E22D" w14:textId="77777777" w:rsidTr="00933335">
        <w:trPr>
          <w:trHeight w:val="340"/>
        </w:trPr>
        <w:tc>
          <w:tcPr>
            <w:tcW w:w="2544" w:type="dxa"/>
            <w:tcBorders>
              <w:top w:val="nil"/>
              <w:left w:val="outset" w:sz="6" w:space="0" w:color="auto"/>
              <w:bottom w:val="outset" w:sz="6" w:space="0" w:color="auto"/>
              <w:right w:val="outset" w:sz="6" w:space="0" w:color="auto"/>
            </w:tcBorders>
            <w:shd w:val="clear" w:color="auto" w:fill="auto"/>
            <w:vAlign w:val="center"/>
            <w:hideMark/>
          </w:tcPr>
          <w:p w14:paraId="3B37C3FA" w14:textId="77777777" w:rsidR="00042C94" w:rsidRDefault="00042C94" w:rsidP="005A1197">
            <w:pPr>
              <w:pStyle w:val="prastasis1"/>
              <w:spacing w:before="0" w:beforeAutospacing="0" w:after="0" w:afterAutospacing="0"/>
              <w:jc w:val="center"/>
            </w:pPr>
            <w:r>
              <w:t>2019</w:t>
            </w:r>
            <w:r w:rsidR="003E47D1">
              <w:t>–</w:t>
            </w:r>
            <w:r>
              <w:t>2020 m. m.</w:t>
            </w:r>
          </w:p>
        </w:tc>
        <w:tc>
          <w:tcPr>
            <w:tcW w:w="1299" w:type="dxa"/>
            <w:tcBorders>
              <w:top w:val="nil"/>
              <w:left w:val="nil"/>
              <w:bottom w:val="outset" w:sz="6" w:space="0" w:color="auto"/>
              <w:right w:val="outset" w:sz="6" w:space="0" w:color="auto"/>
            </w:tcBorders>
            <w:shd w:val="clear" w:color="auto" w:fill="auto"/>
            <w:vAlign w:val="center"/>
            <w:hideMark/>
          </w:tcPr>
          <w:p w14:paraId="65661D2B" w14:textId="77777777" w:rsidR="00042C94" w:rsidRDefault="00042C94" w:rsidP="005A1197">
            <w:pPr>
              <w:pStyle w:val="prastasis1"/>
              <w:spacing w:before="0" w:beforeAutospacing="0" w:after="0" w:afterAutospacing="0"/>
              <w:jc w:val="center"/>
            </w:pPr>
            <w:r>
              <w:t>34</w:t>
            </w:r>
          </w:p>
        </w:tc>
      </w:tr>
      <w:tr w:rsidR="005A1197" w:rsidRPr="005A1197" w14:paraId="0459E704" w14:textId="77777777" w:rsidTr="00933335">
        <w:trPr>
          <w:trHeight w:val="340"/>
        </w:trPr>
        <w:tc>
          <w:tcPr>
            <w:tcW w:w="2544" w:type="dxa"/>
            <w:tcBorders>
              <w:top w:val="nil"/>
              <w:left w:val="outset" w:sz="6" w:space="0" w:color="auto"/>
              <w:bottom w:val="outset" w:sz="6" w:space="0" w:color="auto"/>
              <w:right w:val="outset" w:sz="6" w:space="0" w:color="auto"/>
            </w:tcBorders>
            <w:shd w:val="clear" w:color="auto" w:fill="auto"/>
            <w:vAlign w:val="center"/>
            <w:hideMark/>
          </w:tcPr>
          <w:p w14:paraId="73E68CDF" w14:textId="77777777" w:rsidR="00042C94" w:rsidRDefault="00042C94" w:rsidP="005A1197">
            <w:pPr>
              <w:pStyle w:val="prastasis1"/>
              <w:spacing w:before="0" w:beforeAutospacing="0" w:after="0" w:afterAutospacing="0"/>
              <w:jc w:val="center"/>
            </w:pPr>
            <w:r>
              <w:t>2020</w:t>
            </w:r>
            <w:r w:rsidR="003E47D1">
              <w:t>–</w:t>
            </w:r>
            <w:r>
              <w:t>2021 m. m.</w:t>
            </w:r>
          </w:p>
        </w:tc>
        <w:tc>
          <w:tcPr>
            <w:tcW w:w="1299" w:type="dxa"/>
            <w:tcBorders>
              <w:top w:val="nil"/>
              <w:left w:val="nil"/>
              <w:bottom w:val="outset" w:sz="6" w:space="0" w:color="auto"/>
              <w:right w:val="outset" w:sz="6" w:space="0" w:color="auto"/>
            </w:tcBorders>
            <w:shd w:val="clear" w:color="auto" w:fill="auto"/>
            <w:vAlign w:val="center"/>
            <w:hideMark/>
          </w:tcPr>
          <w:p w14:paraId="6EB72D83" w14:textId="77777777" w:rsidR="00042C94" w:rsidRDefault="00042C94" w:rsidP="005A1197">
            <w:pPr>
              <w:pStyle w:val="prastasis1"/>
              <w:spacing w:before="0" w:beforeAutospacing="0" w:after="0" w:afterAutospacing="0"/>
              <w:jc w:val="center"/>
            </w:pPr>
            <w:r>
              <w:t>35</w:t>
            </w:r>
          </w:p>
        </w:tc>
      </w:tr>
    </w:tbl>
    <w:p w14:paraId="080031A3" w14:textId="77777777" w:rsidR="00042C94" w:rsidRPr="000030ED" w:rsidRDefault="00042C94" w:rsidP="00042C94">
      <w:pPr>
        <w:pStyle w:val="prastasis1"/>
        <w:rPr>
          <w:b/>
        </w:rPr>
      </w:pPr>
      <w:r w:rsidRPr="000030ED">
        <w:rPr>
          <w:b/>
        </w:rPr>
        <w:lastRenderedPageBreak/>
        <w:t>Mokiniai:</w:t>
      </w:r>
    </w:p>
    <w:tbl>
      <w:tblPr>
        <w:tblW w:w="0" w:type="auto"/>
        <w:tblCellMar>
          <w:top w:w="15" w:type="dxa"/>
          <w:left w:w="15" w:type="dxa"/>
          <w:bottom w:w="15" w:type="dxa"/>
          <w:right w:w="15" w:type="dxa"/>
        </w:tblCellMar>
        <w:tblLook w:val="04A0" w:firstRow="1" w:lastRow="0" w:firstColumn="1" w:lastColumn="0" w:noHBand="0" w:noVBand="1"/>
      </w:tblPr>
      <w:tblGrid>
        <w:gridCol w:w="2544"/>
        <w:gridCol w:w="2433"/>
        <w:gridCol w:w="2693"/>
      </w:tblGrid>
      <w:tr w:rsidR="005A1197" w:rsidRPr="005A1197" w14:paraId="56FC0F01" w14:textId="77777777" w:rsidTr="00933335">
        <w:trPr>
          <w:trHeight w:val="397"/>
        </w:trPr>
        <w:tc>
          <w:tcPr>
            <w:tcW w:w="254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7D0200" w14:textId="77777777" w:rsidR="00042C94" w:rsidRDefault="00042C94" w:rsidP="005A1197">
            <w:pPr>
              <w:pStyle w:val="prastasis1"/>
              <w:spacing w:before="0" w:beforeAutospacing="0" w:after="0" w:afterAutospacing="0" w:line="273" w:lineRule="auto"/>
              <w:jc w:val="center"/>
            </w:pPr>
            <w:r>
              <w:t>Mokslo metai</w:t>
            </w:r>
          </w:p>
        </w:tc>
        <w:tc>
          <w:tcPr>
            <w:tcW w:w="2433" w:type="dxa"/>
            <w:tcBorders>
              <w:top w:val="outset" w:sz="6" w:space="0" w:color="auto"/>
              <w:left w:val="nil"/>
              <w:bottom w:val="outset" w:sz="6" w:space="0" w:color="auto"/>
              <w:right w:val="outset" w:sz="6" w:space="0" w:color="auto"/>
            </w:tcBorders>
            <w:shd w:val="clear" w:color="auto" w:fill="auto"/>
            <w:vAlign w:val="center"/>
            <w:hideMark/>
          </w:tcPr>
          <w:p w14:paraId="78C26DEC" w14:textId="77777777" w:rsidR="00042C94" w:rsidRDefault="00042C94" w:rsidP="005A1197">
            <w:pPr>
              <w:pStyle w:val="prastasis1"/>
              <w:spacing w:before="0" w:beforeAutospacing="0" w:after="0" w:afterAutospacing="0" w:line="273" w:lineRule="auto"/>
              <w:jc w:val="center"/>
            </w:pPr>
            <w:r>
              <w:t>Komplektų skaičius</w:t>
            </w:r>
          </w:p>
        </w:tc>
        <w:tc>
          <w:tcPr>
            <w:tcW w:w="2693" w:type="dxa"/>
            <w:tcBorders>
              <w:top w:val="outset" w:sz="6" w:space="0" w:color="auto"/>
              <w:left w:val="nil"/>
              <w:bottom w:val="outset" w:sz="6" w:space="0" w:color="auto"/>
              <w:right w:val="outset" w:sz="6" w:space="0" w:color="auto"/>
            </w:tcBorders>
            <w:shd w:val="clear" w:color="auto" w:fill="auto"/>
            <w:vAlign w:val="center"/>
            <w:hideMark/>
          </w:tcPr>
          <w:p w14:paraId="55FFF237" w14:textId="77777777" w:rsidR="00042C94" w:rsidRDefault="00042C94" w:rsidP="005A1197">
            <w:pPr>
              <w:pStyle w:val="prastasis1"/>
              <w:spacing w:before="0" w:beforeAutospacing="0" w:after="0" w:afterAutospacing="0" w:line="273" w:lineRule="auto"/>
              <w:jc w:val="center"/>
            </w:pPr>
            <w:r>
              <w:t>Mokinių skaičius</w:t>
            </w:r>
          </w:p>
        </w:tc>
      </w:tr>
      <w:tr w:rsidR="005A1197" w:rsidRPr="005A1197" w14:paraId="6AA15A16" w14:textId="77777777" w:rsidTr="00933335">
        <w:trPr>
          <w:trHeight w:val="397"/>
        </w:trPr>
        <w:tc>
          <w:tcPr>
            <w:tcW w:w="2544" w:type="dxa"/>
            <w:tcBorders>
              <w:top w:val="nil"/>
              <w:left w:val="outset" w:sz="6" w:space="0" w:color="auto"/>
              <w:bottom w:val="outset" w:sz="6" w:space="0" w:color="auto"/>
              <w:right w:val="outset" w:sz="6" w:space="0" w:color="auto"/>
            </w:tcBorders>
            <w:shd w:val="clear" w:color="auto" w:fill="auto"/>
            <w:vAlign w:val="center"/>
            <w:hideMark/>
          </w:tcPr>
          <w:p w14:paraId="1ED89034" w14:textId="77777777" w:rsidR="00042C94" w:rsidRDefault="00042C94" w:rsidP="005A1197">
            <w:pPr>
              <w:pStyle w:val="prastasis1"/>
              <w:spacing w:before="0" w:beforeAutospacing="0" w:after="0" w:afterAutospacing="0" w:line="273" w:lineRule="auto"/>
              <w:jc w:val="center"/>
            </w:pPr>
            <w:r>
              <w:t>2017</w:t>
            </w:r>
            <w:r w:rsidR="003E47D1">
              <w:t>–</w:t>
            </w:r>
            <w:r>
              <w:t>2018 m. m.</w:t>
            </w:r>
          </w:p>
        </w:tc>
        <w:tc>
          <w:tcPr>
            <w:tcW w:w="2433" w:type="dxa"/>
            <w:tcBorders>
              <w:top w:val="nil"/>
              <w:left w:val="nil"/>
              <w:bottom w:val="outset" w:sz="6" w:space="0" w:color="auto"/>
              <w:right w:val="outset" w:sz="6" w:space="0" w:color="auto"/>
            </w:tcBorders>
            <w:shd w:val="clear" w:color="auto" w:fill="auto"/>
            <w:vAlign w:val="center"/>
            <w:hideMark/>
          </w:tcPr>
          <w:p w14:paraId="7520D183" w14:textId="77777777" w:rsidR="00042C94" w:rsidRDefault="00042C94" w:rsidP="005A1197">
            <w:pPr>
              <w:pStyle w:val="prastasis1"/>
              <w:spacing w:before="0" w:beforeAutospacing="0" w:after="0" w:afterAutospacing="0" w:line="273" w:lineRule="auto"/>
              <w:jc w:val="center"/>
            </w:pPr>
            <w:r>
              <w:t>15 komplektų</w:t>
            </w:r>
          </w:p>
        </w:tc>
        <w:tc>
          <w:tcPr>
            <w:tcW w:w="2693" w:type="dxa"/>
            <w:tcBorders>
              <w:top w:val="nil"/>
              <w:left w:val="nil"/>
              <w:bottom w:val="outset" w:sz="6" w:space="0" w:color="auto"/>
              <w:right w:val="outset" w:sz="6" w:space="0" w:color="auto"/>
            </w:tcBorders>
            <w:shd w:val="clear" w:color="auto" w:fill="auto"/>
            <w:vAlign w:val="center"/>
            <w:hideMark/>
          </w:tcPr>
          <w:p w14:paraId="07127864" w14:textId="77777777" w:rsidR="00042C94" w:rsidRDefault="00042C94" w:rsidP="005A1197">
            <w:pPr>
              <w:pStyle w:val="prastasis1"/>
              <w:spacing w:before="0" w:beforeAutospacing="0" w:after="0" w:afterAutospacing="0" w:line="273" w:lineRule="auto"/>
              <w:jc w:val="center"/>
            </w:pPr>
            <w:r>
              <w:t>212</w:t>
            </w:r>
          </w:p>
        </w:tc>
      </w:tr>
      <w:tr w:rsidR="005A1197" w:rsidRPr="005A1197" w14:paraId="13F115EA" w14:textId="77777777" w:rsidTr="00933335">
        <w:trPr>
          <w:trHeight w:val="397"/>
        </w:trPr>
        <w:tc>
          <w:tcPr>
            <w:tcW w:w="2544" w:type="dxa"/>
            <w:tcBorders>
              <w:top w:val="nil"/>
              <w:left w:val="outset" w:sz="6" w:space="0" w:color="auto"/>
              <w:bottom w:val="outset" w:sz="6" w:space="0" w:color="auto"/>
              <w:right w:val="outset" w:sz="6" w:space="0" w:color="auto"/>
            </w:tcBorders>
            <w:shd w:val="clear" w:color="auto" w:fill="auto"/>
            <w:vAlign w:val="center"/>
            <w:hideMark/>
          </w:tcPr>
          <w:p w14:paraId="4B09DBF4" w14:textId="77777777" w:rsidR="00042C94" w:rsidRDefault="00042C94" w:rsidP="005A1197">
            <w:pPr>
              <w:pStyle w:val="prastasis1"/>
              <w:spacing w:before="0" w:beforeAutospacing="0" w:after="0" w:afterAutospacing="0" w:line="273" w:lineRule="auto"/>
              <w:jc w:val="center"/>
            </w:pPr>
            <w:r>
              <w:t>2018</w:t>
            </w:r>
            <w:r w:rsidR="003E47D1">
              <w:t>–</w:t>
            </w:r>
            <w:r>
              <w:t>2019 m. m.</w:t>
            </w:r>
          </w:p>
        </w:tc>
        <w:tc>
          <w:tcPr>
            <w:tcW w:w="2433" w:type="dxa"/>
            <w:tcBorders>
              <w:top w:val="nil"/>
              <w:left w:val="nil"/>
              <w:bottom w:val="outset" w:sz="6" w:space="0" w:color="auto"/>
              <w:right w:val="outset" w:sz="6" w:space="0" w:color="auto"/>
            </w:tcBorders>
            <w:shd w:val="clear" w:color="auto" w:fill="auto"/>
            <w:hideMark/>
          </w:tcPr>
          <w:p w14:paraId="5447F0F0" w14:textId="77777777" w:rsidR="00042C94" w:rsidRDefault="00042C94" w:rsidP="005A1197">
            <w:pPr>
              <w:pStyle w:val="prastasis1"/>
              <w:spacing w:before="0" w:beforeAutospacing="0" w:after="0" w:afterAutospacing="0"/>
              <w:jc w:val="center"/>
            </w:pPr>
            <w:r>
              <w:t>15 komplektų</w:t>
            </w:r>
          </w:p>
        </w:tc>
        <w:tc>
          <w:tcPr>
            <w:tcW w:w="2693" w:type="dxa"/>
            <w:tcBorders>
              <w:top w:val="nil"/>
              <w:left w:val="nil"/>
              <w:bottom w:val="outset" w:sz="6" w:space="0" w:color="auto"/>
              <w:right w:val="outset" w:sz="6" w:space="0" w:color="auto"/>
            </w:tcBorders>
            <w:shd w:val="clear" w:color="auto" w:fill="auto"/>
            <w:vAlign w:val="center"/>
            <w:hideMark/>
          </w:tcPr>
          <w:p w14:paraId="66F30419" w14:textId="77777777" w:rsidR="00042C94" w:rsidRDefault="00042C94" w:rsidP="005A1197">
            <w:pPr>
              <w:pStyle w:val="prastasis1"/>
              <w:spacing w:before="0" w:beforeAutospacing="0" w:after="0" w:afterAutospacing="0" w:line="273" w:lineRule="auto"/>
              <w:jc w:val="center"/>
            </w:pPr>
            <w:r>
              <w:t>207</w:t>
            </w:r>
          </w:p>
        </w:tc>
      </w:tr>
      <w:tr w:rsidR="005A1197" w:rsidRPr="005A1197" w14:paraId="3337C3A6" w14:textId="77777777" w:rsidTr="00933335">
        <w:trPr>
          <w:trHeight w:val="397"/>
        </w:trPr>
        <w:tc>
          <w:tcPr>
            <w:tcW w:w="2544" w:type="dxa"/>
            <w:tcBorders>
              <w:top w:val="nil"/>
              <w:left w:val="outset" w:sz="6" w:space="0" w:color="auto"/>
              <w:bottom w:val="outset" w:sz="6" w:space="0" w:color="auto"/>
              <w:right w:val="outset" w:sz="6" w:space="0" w:color="auto"/>
            </w:tcBorders>
            <w:shd w:val="clear" w:color="auto" w:fill="auto"/>
            <w:vAlign w:val="center"/>
            <w:hideMark/>
          </w:tcPr>
          <w:p w14:paraId="22E27BE4" w14:textId="77777777" w:rsidR="00042C94" w:rsidRDefault="00042C94" w:rsidP="005A1197">
            <w:pPr>
              <w:pStyle w:val="prastasis1"/>
              <w:spacing w:before="0" w:beforeAutospacing="0" w:after="0" w:afterAutospacing="0" w:line="273" w:lineRule="auto"/>
              <w:jc w:val="center"/>
            </w:pPr>
            <w:r>
              <w:t>2019</w:t>
            </w:r>
            <w:r w:rsidR="003E47D1">
              <w:t>–</w:t>
            </w:r>
            <w:r>
              <w:t>2020 m. m.</w:t>
            </w:r>
          </w:p>
        </w:tc>
        <w:tc>
          <w:tcPr>
            <w:tcW w:w="2433" w:type="dxa"/>
            <w:tcBorders>
              <w:top w:val="nil"/>
              <w:left w:val="nil"/>
              <w:bottom w:val="outset" w:sz="6" w:space="0" w:color="auto"/>
              <w:right w:val="outset" w:sz="6" w:space="0" w:color="auto"/>
            </w:tcBorders>
            <w:shd w:val="clear" w:color="auto" w:fill="auto"/>
            <w:hideMark/>
          </w:tcPr>
          <w:p w14:paraId="65B7910C" w14:textId="77777777" w:rsidR="00042C94" w:rsidRDefault="00042C94" w:rsidP="005A1197">
            <w:pPr>
              <w:pStyle w:val="prastasis1"/>
              <w:spacing w:before="0" w:beforeAutospacing="0" w:after="0" w:afterAutospacing="0"/>
              <w:jc w:val="center"/>
            </w:pPr>
            <w:r>
              <w:t>15 komplektų</w:t>
            </w:r>
          </w:p>
        </w:tc>
        <w:tc>
          <w:tcPr>
            <w:tcW w:w="2693" w:type="dxa"/>
            <w:tcBorders>
              <w:top w:val="nil"/>
              <w:left w:val="nil"/>
              <w:bottom w:val="outset" w:sz="6" w:space="0" w:color="auto"/>
              <w:right w:val="outset" w:sz="6" w:space="0" w:color="auto"/>
            </w:tcBorders>
            <w:shd w:val="clear" w:color="auto" w:fill="auto"/>
            <w:vAlign w:val="center"/>
            <w:hideMark/>
          </w:tcPr>
          <w:p w14:paraId="4E44748A" w14:textId="77777777" w:rsidR="00042C94" w:rsidRDefault="00042C94" w:rsidP="005A1197">
            <w:pPr>
              <w:pStyle w:val="prastasis1"/>
              <w:spacing w:before="0" w:beforeAutospacing="0" w:after="0" w:afterAutospacing="0" w:line="273" w:lineRule="auto"/>
              <w:jc w:val="center"/>
            </w:pPr>
            <w:r>
              <w:t>208</w:t>
            </w:r>
          </w:p>
        </w:tc>
      </w:tr>
      <w:tr w:rsidR="005A1197" w:rsidRPr="005A1197" w14:paraId="59259C88" w14:textId="77777777" w:rsidTr="00933335">
        <w:trPr>
          <w:trHeight w:val="397"/>
        </w:trPr>
        <w:tc>
          <w:tcPr>
            <w:tcW w:w="2544" w:type="dxa"/>
            <w:tcBorders>
              <w:top w:val="nil"/>
              <w:left w:val="outset" w:sz="6" w:space="0" w:color="auto"/>
              <w:bottom w:val="outset" w:sz="6" w:space="0" w:color="auto"/>
              <w:right w:val="outset" w:sz="6" w:space="0" w:color="auto"/>
            </w:tcBorders>
            <w:shd w:val="clear" w:color="auto" w:fill="auto"/>
            <w:vAlign w:val="center"/>
            <w:hideMark/>
          </w:tcPr>
          <w:p w14:paraId="7D599842" w14:textId="77777777" w:rsidR="00042C94" w:rsidRDefault="00042C94" w:rsidP="005A1197">
            <w:pPr>
              <w:pStyle w:val="prastasis1"/>
              <w:spacing w:before="0" w:beforeAutospacing="0" w:after="0" w:afterAutospacing="0" w:line="273" w:lineRule="auto"/>
              <w:jc w:val="center"/>
            </w:pPr>
            <w:r>
              <w:t>2020</w:t>
            </w:r>
            <w:r w:rsidR="003E47D1">
              <w:t>–</w:t>
            </w:r>
            <w:r>
              <w:t>2021 m. m.</w:t>
            </w:r>
          </w:p>
        </w:tc>
        <w:tc>
          <w:tcPr>
            <w:tcW w:w="2433" w:type="dxa"/>
            <w:tcBorders>
              <w:top w:val="nil"/>
              <w:left w:val="nil"/>
              <w:bottom w:val="outset" w:sz="6" w:space="0" w:color="auto"/>
              <w:right w:val="outset" w:sz="6" w:space="0" w:color="auto"/>
            </w:tcBorders>
            <w:shd w:val="clear" w:color="auto" w:fill="auto"/>
            <w:hideMark/>
          </w:tcPr>
          <w:p w14:paraId="71331DD3" w14:textId="77777777" w:rsidR="00042C94" w:rsidRDefault="00042C94" w:rsidP="005A1197">
            <w:pPr>
              <w:pStyle w:val="prastasis1"/>
              <w:spacing w:before="0" w:beforeAutospacing="0" w:after="0" w:afterAutospacing="0"/>
              <w:jc w:val="center"/>
            </w:pPr>
            <w:r>
              <w:t>15 komplektų</w:t>
            </w:r>
          </w:p>
        </w:tc>
        <w:tc>
          <w:tcPr>
            <w:tcW w:w="2693" w:type="dxa"/>
            <w:tcBorders>
              <w:top w:val="nil"/>
              <w:left w:val="nil"/>
              <w:bottom w:val="outset" w:sz="6" w:space="0" w:color="auto"/>
              <w:right w:val="outset" w:sz="6" w:space="0" w:color="auto"/>
            </w:tcBorders>
            <w:shd w:val="clear" w:color="auto" w:fill="auto"/>
            <w:vAlign w:val="center"/>
            <w:hideMark/>
          </w:tcPr>
          <w:p w14:paraId="510C1F9D" w14:textId="77777777" w:rsidR="00042C94" w:rsidRDefault="00042C94" w:rsidP="005A1197">
            <w:pPr>
              <w:pStyle w:val="prastasis1"/>
              <w:spacing w:before="0" w:beforeAutospacing="0" w:after="0" w:afterAutospacing="0" w:line="273" w:lineRule="auto"/>
              <w:jc w:val="center"/>
            </w:pPr>
            <w:r>
              <w:t>210</w:t>
            </w:r>
          </w:p>
        </w:tc>
      </w:tr>
    </w:tbl>
    <w:p w14:paraId="12F2E6B9" w14:textId="77777777" w:rsidR="00042C94" w:rsidRPr="000030ED" w:rsidRDefault="00042C94" w:rsidP="00042C94">
      <w:pPr>
        <w:pStyle w:val="prastasis1"/>
        <w:rPr>
          <w:b/>
        </w:rPr>
      </w:pPr>
      <w:r w:rsidRPr="000030ED">
        <w:rPr>
          <w:b/>
        </w:rPr>
        <w:t>Mokiniai palikti kartoti kursą:</w:t>
      </w:r>
    </w:p>
    <w:tbl>
      <w:tblPr>
        <w:tblW w:w="0" w:type="auto"/>
        <w:tblCellMar>
          <w:top w:w="15" w:type="dxa"/>
          <w:left w:w="15" w:type="dxa"/>
          <w:bottom w:w="15" w:type="dxa"/>
          <w:right w:w="15" w:type="dxa"/>
        </w:tblCellMar>
        <w:tblLook w:val="04A0" w:firstRow="1" w:lastRow="0" w:firstColumn="1" w:lastColumn="0" w:noHBand="0" w:noVBand="1"/>
      </w:tblPr>
      <w:tblGrid>
        <w:gridCol w:w="2544"/>
        <w:gridCol w:w="1488"/>
      </w:tblGrid>
      <w:tr w:rsidR="005A1197" w:rsidRPr="005A1197" w14:paraId="6F6BC669" w14:textId="77777777" w:rsidTr="005A1197">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A0E78" w14:textId="77777777" w:rsidR="00042C94" w:rsidRDefault="00042C94" w:rsidP="005A1197">
            <w:pPr>
              <w:pStyle w:val="prastasis1"/>
              <w:spacing w:before="0" w:beforeAutospacing="0" w:after="0" w:afterAutospacing="0" w:line="273" w:lineRule="auto"/>
              <w:jc w:val="center"/>
            </w:pPr>
            <w:r>
              <w:t>2017</w:t>
            </w:r>
            <w:r w:rsidR="00900E87">
              <w:t>–</w:t>
            </w:r>
            <w:r>
              <w:t>2018 m. m.</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9BB1B" w14:textId="77777777" w:rsidR="00042C94" w:rsidRDefault="00042C94" w:rsidP="005A1197">
            <w:pPr>
              <w:pStyle w:val="prastasis1"/>
              <w:spacing w:before="0" w:beforeAutospacing="0" w:after="0" w:afterAutospacing="0" w:line="273" w:lineRule="auto"/>
              <w:jc w:val="center"/>
            </w:pPr>
            <w:r>
              <w:t>-</w:t>
            </w:r>
          </w:p>
        </w:tc>
      </w:tr>
      <w:tr w:rsidR="005A1197" w:rsidRPr="005A1197" w14:paraId="5B988C51" w14:textId="77777777" w:rsidTr="005A1197">
        <w:tc>
          <w:tcPr>
            <w:tcW w:w="2544" w:type="dxa"/>
            <w:tcBorders>
              <w:top w:val="single" w:sz="4" w:space="0" w:color="auto"/>
              <w:left w:val="outset" w:sz="6" w:space="0" w:color="auto"/>
              <w:bottom w:val="outset" w:sz="6" w:space="0" w:color="auto"/>
              <w:right w:val="outset" w:sz="6" w:space="0" w:color="auto"/>
            </w:tcBorders>
            <w:shd w:val="clear" w:color="auto" w:fill="auto"/>
            <w:vAlign w:val="center"/>
            <w:hideMark/>
          </w:tcPr>
          <w:p w14:paraId="14A78E8D" w14:textId="77777777" w:rsidR="00042C94" w:rsidRDefault="00042C94" w:rsidP="005A1197">
            <w:pPr>
              <w:pStyle w:val="prastasis1"/>
              <w:spacing w:before="0" w:beforeAutospacing="0" w:after="0" w:afterAutospacing="0" w:line="273" w:lineRule="auto"/>
              <w:jc w:val="center"/>
            </w:pPr>
            <w:r>
              <w:t>2018</w:t>
            </w:r>
            <w:r w:rsidR="00900E87">
              <w:t>–</w:t>
            </w:r>
            <w:r>
              <w:t>2019 m. m.</w:t>
            </w:r>
          </w:p>
        </w:tc>
        <w:tc>
          <w:tcPr>
            <w:tcW w:w="1488" w:type="dxa"/>
            <w:tcBorders>
              <w:top w:val="single" w:sz="4" w:space="0" w:color="auto"/>
              <w:left w:val="nil"/>
              <w:bottom w:val="outset" w:sz="6" w:space="0" w:color="auto"/>
              <w:right w:val="outset" w:sz="6" w:space="0" w:color="auto"/>
            </w:tcBorders>
            <w:shd w:val="clear" w:color="auto" w:fill="auto"/>
            <w:hideMark/>
          </w:tcPr>
          <w:p w14:paraId="7B1479FB" w14:textId="77777777" w:rsidR="00042C94" w:rsidRDefault="00933335" w:rsidP="005A1197">
            <w:pPr>
              <w:pStyle w:val="prastasis1"/>
              <w:spacing w:before="0" w:beforeAutospacing="0" w:after="0" w:afterAutospacing="0"/>
              <w:jc w:val="center"/>
            </w:pPr>
            <w:r>
              <w:t>1</w:t>
            </w:r>
          </w:p>
        </w:tc>
      </w:tr>
      <w:tr w:rsidR="005A1197" w:rsidRPr="005A1197" w14:paraId="6F85E2E3" w14:textId="77777777" w:rsidTr="005A1197">
        <w:tc>
          <w:tcPr>
            <w:tcW w:w="2544" w:type="dxa"/>
            <w:tcBorders>
              <w:top w:val="nil"/>
              <w:left w:val="outset" w:sz="6" w:space="0" w:color="auto"/>
              <w:bottom w:val="outset" w:sz="6" w:space="0" w:color="auto"/>
              <w:right w:val="outset" w:sz="6" w:space="0" w:color="auto"/>
            </w:tcBorders>
            <w:shd w:val="clear" w:color="auto" w:fill="auto"/>
            <w:vAlign w:val="center"/>
            <w:hideMark/>
          </w:tcPr>
          <w:p w14:paraId="064BDC44" w14:textId="77777777" w:rsidR="00042C94" w:rsidRDefault="00042C94" w:rsidP="005A1197">
            <w:pPr>
              <w:pStyle w:val="prastasis1"/>
              <w:spacing w:before="0" w:beforeAutospacing="0" w:after="0" w:afterAutospacing="0" w:line="273" w:lineRule="auto"/>
              <w:jc w:val="center"/>
            </w:pPr>
            <w:r>
              <w:t>2019</w:t>
            </w:r>
            <w:r w:rsidR="00900E87">
              <w:t>–</w:t>
            </w:r>
            <w:r>
              <w:t>2020 m. m.</w:t>
            </w:r>
          </w:p>
        </w:tc>
        <w:tc>
          <w:tcPr>
            <w:tcW w:w="1488" w:type="dxa"/>
            <w:tcBorders>
              <w:top w:val="nil"/>
              <w:left w:val="nil"/>
              <w:bottom w:val="outset" w:sz="6" w:space="0" w:color="auto"/>
              <w:right w:val="outset" w:sz="6" w:space="0" w:color="auto"/>
            </w:tcBorders>
            <w:shd w:val="clear" w:color="auto" w:fill="auto"/>
            <w:hideMark/>
          </w:tcPr>
          <w:p w14:paraId="274DD234" w14:textId="77777777" w:rsidR="00042C94" w:rsidRDefault="00042C94" w:rsidP="005A1197">
            <w:pPr>
              <w:pStyle w:val="prastasis1"/>
              <w:spacing w:before="0" w:beforeAutospacing="0" w:after="0" w:afterAutospacing="0"/>
              <w:jc w:val="center"/>
            </w:pPr>
            <w:r>
              <w:t>-</w:t>
            </w:r>
          </w:p>
        </w:tc>
      </w:tr>
      <w:tr w:rsidR="005A1197" w:rsidRPr="005A1197" w14:paraId="25547D4B" w14:textId="77777777" w:rsidTr="005A1197">
        <w:tc>
          <w:tcPr>
            <w:tcW w:w="2544" w:type="dxa"/>
            <w:tcBorders>
              <w:top w:val="nil"/>
              <w:left w:val="outset" w:sz="6" w:space="0" w:color="auto"/>
              <w:bottom w:val="outset" w:sz="6" w:space="0" w:color="auto"/>
              <w:right w:val="outset" w:sz="6" w:space="0" w:color="auto"/>
            </w:tcBorders>
            <w:shd w:val="clear" w:color="auto" w:fill="auto"/>
            <w:vAlign w:val="center"/>
            <w:hideMark/>
          </w:tcPr>
          <w:p w14:paraId="7E5E2209" w14:textId="77777777" w:rsidR="00042C94" w:rsidRDefault="00042C94" w:rsidP="005A1197">
            <w:pPr>
              <w:pStyle w:val="prastasis1"/>
              <w:spacing w:before="0" w:beforeAutospacing="0" w:after="0" w:afterAutospacing="0" w:line="273" w:lineRule="auto"/>
              <w:jc w:val="center"/>
            </w:pPr>
            <w:r>
              <w:t>2020</w:t>
            </w:r>
            <w:r w:rsidR="00900E87">
              <w:t>–</w:t>
            </w:r>
            <w:r>
              <w:t>2021 m. m.</w:t>
            </w:r>
          </w:p>
        </w:tc>
        <w:tc>
          <w:tcPr>
            <w:tcW w:w="1488" w:type="dxa"/>
            <w:tcBorders>
              <w:top w:val="nil"/>
              <w:left w:val="nil"/>
              <w:bottom w:val="outset" w:sz="6" w:space="0" w:color="auto"/>
              <w:right w:val="outset" w:sz="6" w:space="0" w:color="auto"/>
            </w:tcBorders>
            <w:shd w:val="clear" w:color="auto" w:fill="auto"/>
            <w:hideMark/>
          </w:tcPr>
          <w:p w14:paraId="7C4CB1F8" w14:textId="77777777" w:rsidR="00042C94" w:rsidRDefault="00042C94" w:rsidP="005A1197">
            <w:pPr>
              <w:pStyle w:val="prastasis1"/>
              <w:spacing w:before="0" w:beforeAutospacing="0" w:after="0" w:afterAutospacing="0"/>
              <w:jc w:val="center"/>
            </w:pPr>
            <w:r>
              <w:t>1</w:t>
            </w:r>
          </w:p>
        </w:tc>
      </w:tr>
    </w:tbl>
    <w:p w14:paraId="35576603" w14:textId="77777777" w:rsidR="00042C94" w:rsidRPr="000030ED" w:rsidRDefault="000C77BD" w:rsidP="00042C94">
      <w:pPr>
        <w:pStyle w:val="prastasis1"/>
        <w:rPr>
          <w:b/>
        </w:rPr>
      </w:pPr>
      <w:r>
        <w:rPr>
          <w:b/>
        </w:rPr>
        <w:t>Mokiniai</w:t>
      </w:r>
      <w:r w:rsidR="00D966FB">
        <w:rPr>
          <w:b/>
        </w:rPr>
        <w:t>,</w:t>
      </w:r>
      <w:r>
        <w:rPr>
          <w:b/>
        </w:rPr>
        <w:t xml:space="preserve"> turinty</w:t>
      </w:r>
      <w:r w:rsidR="00042C94" w:rsidRPr="000030ED">
        <w:rPr>
          <w:b/>
        </w:rPr>
        <w:t>s spec</w:t>
      </w:r>
      <w:r w:rsidR="00F71EF7">
        <w:rPr>
          <w:b/>
        </w:rPr>
        <w:t>ialiuosius ugdymosi</w:t>
      </w:r>
      <w:r w:rsidR="00042C94" w:rsidRPr="000030ED">
        <w:rPr>
          <w:b/>
        </w:rPr>
        <w:t xml:space="preserve"> poreikius:</w:t>
      </w:r>
    </w:p>
    <w:tbl>
      <w:tblPr>
        <w:tblW w:w="0" w:type="auto"/>
        <w:tblCellMar>
          <w:top w:w="15" w:type="dxa"/>
          <w:left w:w="15" w:type="dxa"/>
          <w:bottom w:w="15" w:type="dxa"/>
          <w:right w:w="15" w:type="dxa"/>
        </w:tblCellMar>
        <w:tblLook w:val="04A0" w:firstRow="1" w:lastRow="0" w:firstColumn="1" w:lastColumn="0" w:noHBand="0" w:noVBand="1"/>
      </w:tblPr>
      <w:tblGrid>
        <w:gridCol w:w="2544"/>
        <w:gridCol w:w="1488"/>
      </w:tblGrid>
      <w:tr w:rsidR="005A1197" w:rsidRPr="005A1197" w14:paraId="5B58E58A" w14:textId="77777777" w:rsidTr="005A1197">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14AAB" w14:textId="77777777" w:rsidR="00042C94" w:rsidRDefault="00042C94" w:rsidP="005A1197">
            <w:pPr>
              <w:pStyle w:val="prastasis1"/>
              <w:spacing w:before="0" w:beforeAutospacing="0" w:after="0" w:afterAutospacing="0" w:line="273" w:lineRule="auto"/>
              <w:jc w:val="center"/>
            </w:pPr>
            <w:r>
              <w:t>2017</w:t>
            </w:r>
            <w:r w:rsidR="00900E87">
              <w:t>–</w:t>
            </w:r>
            <w:r>
              <w:t>2018 m. m.</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A6A32" w14:textId="77777777" w:rsidR="00042C94" w:rsidRDefault="00042C94" w:rsidP="005A1197">
            <w:pPr>
              <w:pStyle w:val="prastasis1"/>
              <w:spacing w:before="0" w:beforeAutospacing="0" w:after="0" w:afterAutospacing="0" w:line="273" w:lineRule="auto"/>
              <w:jc w:val="center"/>
            </w:pPr>
            <w:r>
              <w:t>4</w:t>
            </w:r>
          </w:p>
        </w:tc>
      </w:tr>
      <w:tr w:rsidR="005A1197" w:rsidRPr="005A1197" w14:paraId="3FF584EC" w14:textId="77777777" w:rsidTr="005A1197">
        <w:tc>
          <w:tcPr>
            <w:tcW w:w="2544" w:type="dxa"/>
            <w:tcBorders>
              <w:top w:val="single" w:sz="4" w:space="0" w:color="auto"/>
              <w:left w:val="outset" w:sz="6" w:space="0" w:color="auto"/>
              <w:bottom w:val="outset" w:sz="6" w:space="0" w:color="auto"/>
              <w:right w:val="outset" w:sz="6" w:space="0" w:color="auto"/>
            </w:tcBorders>
            <w:shd w:val="clear" w:color="auto" w:fill="auto"/>
            <w:vAlign w:val="center"/>
            <w:hideMark/>
          </w:tcPr>
          <w:p w14:paraId="7C6AD61E" w14:textId="77777777" w:rsidR="00042C94" w:rsidRDefault="00042C94" w:rsidP="005A1197">
            <w:pPr>
              <w:pStyle w:val="prastasis1"/>
              <w:spacing w:before="0" w:beforeAutospacing="0" w:after="0" w:afterAutospacing="0" w:line="273" w:lineRule="auto"/>
              <w:jc w:val="center"/>
            </w:pPr>
            <w:r>
              <w:t>2018</w:t>
            </w:r>
            <w:r w:rsidR="00900E87">
              <w:t>–</w:t>
            </w:r>
            <w:r>
              <w:t>2019 m. m.</w:t>
            </w:r>
          </w:p>
        </w:tc>
        <w:tc>
          <w:tcPr>
            <w:tcW w:w="1488" w:type="dxa"/>
            <w:tcBorders>
              <w:top w:val="single" w:sz="4" w:space="0" w:color="auto"/>
              <w:left w:val="nil"/>
              <w:bottom w:val="outset" w:sz="6" w:space="0" w:color="auto"/>
              <w:right w:val="outset" w:sz="6" w:space="0" w:color="auto"/>
            </w:tcBorders>
            <w:shd w:val="clear" w:color="auto" w:fill="auto"/>
            <w:hideMark/>
          </w:tcPr>
          <w:p w14:paraId="29A527D3" w14:textId="77777777" w:rsidR="00042C94" w:rsidRDefault="00042C94" w:rsidP="005A1197">
            <w:pPr>
              <w:pStyle w:val="prastasis1"/>
              <w:spacing w:before="0" w:beforeAutospacing="0" w:after="0" w:afterAutospacing="0"/>
              <w:jc w:val="center"/>
            </w:pPr>
            <w:r>
              <w:t>4</w:t>
            </w:r>
          </w:p>
        </w:tc>
      </w:tr>
      <w:tr w:rsidR="005A1197" w:rsidRPr="005A1197" w14:paraId="64EE0A55" w14:textId="77777777" w:rsidTr="005A1197">
        <w:tc>
          <w:tcPr>
            <w:tcW w:w="2544" w:type="dxa"/>
            <w:tcBorders>
              <w:top w:val="nil"/>
              <w:left w:val="outset" w:sz="6" w:space="0" w:color="auto"/>
              <w:bottom w:val="outset" w:sz="6" w:space="0" w:color="auto"/>
              <w:right w:val="outset" w:sz="6" w:space="0" w:color="auto"/>
            </w:tcBorders>
            <w:shd w:val="clear" w:color="auto" w:fill="auto"/>
            <w:vAlign w:val="center"/>
            <w:hideMark/>
          </w:tcPr>
          <w:p w14:paraId="48F91F36" w14:textId="77777777" w:rsidR="00042C94" w:rsidRDefault="00042C94" w:rsidP="005A1197">
            <w:pPr>
              <w:pStyle w:val="prastasis1"/>
              <w:spacing w:before="0" w:beforeAutospacing="0" w:after="0" w:afterAutospacing="0" w:line="273" w:lineRule="auto"/>
              <w:jc w:val="center"/>
            </w:pPr>
            <w:r>
              <w:t>2019</w:t>
            </w:r>
            <w:r w:rsidR="00900E87">
              <w:t>–</w:t>
            </w:r>
            <w:r>
              <w:t>2020 m. m.</w:t>
            </w:r>
          </w:p>
        </w:tc>
        <w:tc>
          <w:tcPr>
            <w:tcW w:w="1488" w:type="dxa"/>
            <w:tcBorders>
              <w:top w:val="nil"/>
              <w:left w:val="nil"/>
              <w:bottom w:val="outset" w:sz="6" w:space="0" w:color="auto"/>
              <w:right w:val="outset" w:sz="6" w:space="0" w:color="auto"/>
            </w:tcBorders>
            <w:shd w:val="clear" w:color="auto" w:fill="auto"/>
            <w:hideMark/>
          </w:tcPr>
          <w:p w14:paraId="182F2D6A" w14:textId="77777777" w:rsidR="00042C94" w:rsidRDefault="00042C94" w:rsidP="005A1197">
            <w:pPr>
              <w:pStyle w:val="prastasis1"/>
              <w:spacing w:before="0" w:beforeAutospacing="0" w:after="0" w:afterAutospacing="0"/>
              <w:jc w:val="center"/>
            </w:pPr>
            <w:r>
              <w:t>5</w:t>
            </w:r>
          </w:p>
        </w:tc>
      </w:tr>
      <w:tr w:rsidR="00042C94" w:rsidRPr="005A1197" w14:paraId="2F0A2088" w14:textId="77777777" w:rsidTr="005A1197">
        <w:tc>
          <w:tcPr>
            <w:tcW w:w="2544" w:type="dxa"/>
            <w:tcBorders>
              <w:top w:val="nil"/>
              <w:left w:val="outset" w:sz="6" w:space="0" w:color="auto"/>
              <w:bottom w:val="outset" w:sz="6" w:space="0" w:color="auto"/>
              <w:right w:val="outset" w:sz="6" w:space="0" w:color="auto"/>
            </w:tcBorders>
            <w:shd w:val="clear" w:color="auto" w:fill="auto"/>
            <w:vAlign w:val="center"/>
            <w:hideMark/>
          </w:tcPr>
          <w:p w14:paraId="1B0F3C04" w14:textId="77777777" w:rsidR="00042C94" w:rsidRDefault="00042C94" w:rsidP="005A1197">
            <w:pPr>
              <w:pStyle w:val="prastasis1"/>
              <w:spacing w:before="0" w:beforeAutospacing="0" w:after="0" w:afterAutospacing="0" w:line="273" w:lineRule="auto"/>
              <w:jc w:val="center"/>
            </w:pPr>
            <w:r>
              <w:t>2020</w:t>
            </w:r>
            <w:r w:rsidR="00900E87">
              <w:t>–</w:t>
            </w:r>
            <w:r>
              <w:t>2021 m. m.</w:t>
            </w:r>
          </w:p>
        </w:tc>
        <w:tc>
          <w:tcPr>
            <w:tcW w:w="1488" w:type="dxa"/>
            <w:tcBorders>
              <w:top w:val="nil"/>
              <w:left w:val="nil"/>
              <w:bottom w:val="outset" w:sz="6" w:space="0" w:color="auto"/>
              <w:right w:val="outset" w:sz="6" w:space="0" w:color="auto"/>
            </w:tcBorders>
            <w:shd w:val="clear" w:color="auto" w:fill="auto"/>
            <w:hideMark/>
          </w:tcPr>
          <w:p w14:paraId="327E36D4" w14:textId="77777777" w:rsidR="00042C94" w:rsidRDefault="00042C94" w:rsidP="005A1197">
            <w:pPr>
              <w:pStyle w:val="prastasis1"/>
              <w:spacing w:before="0" w:beforeAutospacing="0" w:after="0" w:afterAutospacing="0"/>
              <w:jc w:val="center"/>
            </w:pPr>
            <w:r>
              <w:t>4</w:t>
            </w:r>
          </w:p>
        </w:tc>
      </w:tr>
    </w:tbl>
    <w:p w14:paraId="328EE01E" w14:textId="77777777" w:rsidR="00042C94" w:rsidRPr="000030ED" w:rsidRDefault="00042C94" w:rsidP="00042C94">
      <w:pPr>
        <w:pStyle w:val="prastasis1"/>
        <w:rPr>
          <w:b/>
        </w:rPr>
      </w:pPr>
      <w:r w:rsidRPr="000030ED">
        <w:rPr>
          <w:b/>
        </w:rPr>
        <w:t>Mokinių pavėžėjimas: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52"/>
        <w:gridCol w:w="2544"/>
        <w:gridCol w:w="2544"/>
      </w:tblGrid>
      <w:tr w:rsidR="00042C94" w:rsidRPr="005A1197" w14:paraId="7F62551D" w14:textId="77777777" w:rsidTr="005A1197">
        <w:tc>
          <w:tcPr>
            <w:tcW w:w="2352" w:type="dxa"/>
            <w:shd w:val="clear" w:color="auto" w:fill="auto"/>
            <w:vAlign w:val="center"/>
          </w:tcPr>
          <w:p w14:paraId="2E38A927" w14:textId="77777777" w:rsidR="00042C94" w:rsidRDefault="000030ED" w:rsidP="005A1197">
            <w:pPr>
              <w:pStyle w:val="prastasis1"/>
              <w:spacing w:before="0" w:beforeAutospacing="0" w:after="0" w:afterAutospacing="0"/>
              <w:jc w:val="center"/>
            </w:pPr>
            <w:r>
              <w:t>Mokslo metai</w:t>
            </w:r>
          </w:p>
        </w:tc>
        <w:tc>
          <w:tcPr>
            <w:tcW w:w="2544" w:type="dxa"/>
            <w:shd w:val="clear" w:color="auto" w:fill="auto"/>
            <w:vAlign w:val="center"/>
            <w:hideMark/>
          </w:tcPr>
          <w:p w14:paraId="4EBE173B" w14:textId="77777777" w:rsidR="00042C94" w:rsidRDefault="00D966FB" w:rsidP="005A1197">
            <w:pPr>
              <w:pStyle w:val="prastasis1"/>
              <w:spacing w:before="0" w:beforeAutospacing="0" w:after="0" w:afterAutospacing="0"/>
              <w:jc w:val="center"/>
            </w:pPr>
            <w:r>
              <w:t xml:space="preserve">Gimnazijos </w:t>
            </w:r>
            <w:r w:rsidR="00312B04">
              <w:t>transportas</w:t>
            </w:r>
          </w:p>
        </w:tc>
        <w:tc>
          <w:tcPr>
            <w:tcW w:w="2544" w:type="dxa"/>
            <w:shd w:val="clear" w:color="auto" w:fill="auto"/>
            <w:vAlign w:val="center"/>
            <w:hideMark/>
          </w:tcPr>
          <w:p w14:paraId="6D8E1902" w14:textId="77777777" w:rsidR="00042C94" w:rsidRDefault="00312B04" w:rsidP="005A1197">
            <w:pPr>
              <w:pStyle w:val="prastasis1"/>
              <w:spacing w:before="0" w:beforeAutospacing="0" w:after="0" w:afterAutospacing="0"/>
              <w:jc w:val="center"/>
            </w:pPr>
            <w:r>
              <w:t>UAB</w:t>
            </w:r>
            <w:r w:rsidR="003722BD">
              <w:t xml:space="preserve"> </w:t>
            </w:r>
            <w:r>
              <w:t>“Trakų autobusai“</w:t>
            </w:r>
          </w:p>
        </w:tc>
      </w:tr>
      <w:tr w:rsidR="00042C94" w:rsidRPr="005A1197" w14:paraId="3AA671AB" w14:textId="77777777" w:rsidTr="005A1197">
        <w:tc>
          <w:tcPr>
            <w:tcW w:w="2352" w:type="dxa"/>
            <w:shd w:val="clear" w:color="auto" w:fill="auto"/>
            <w:vAlign w:val="center"/>
            <w:hideMark/>
          </w:tcPr>
          <w:p w14:paraId="7A682F3F" w14:textId="77777777" w:rsidR="00042C94" w:rsidRDefault="00042C94" w:rsidP="005A1197">
            <w:pPr>
              <w:pStyle w:val="prastasis1"/>
              <w:spacing w:before="0" w:beforeAutospacing="0" w:after="0" w:afterAutospacing="0" w:line="273" w:lineRule="auto"/>
              <w:jc w:val="center"/>
            </w:pPr>
            <w:r>
              <w:t>2017</w:t>
            </w:r>
            <w:r w:rsidR="00900E87">
              <w:t>–</w:t>
            </w:r>
            <w:r>
              <w:t>2018 m. m.</w:t>
            </w:r>
          </w:p>
        </w:tc>
        <w:tc>
          <w:tcPr>
            <w:tcW w:w="2544" w:type="dxa"/>
            <w:shd w:val="clear" w:color="auto" w:fill="auto"/>
            <w:vAlign w:val="center"/>
            <w:hideMark/>
          </w:tcPr>
          <w:p w14:paraId="09E96B84" w14:textId="77777777" w:rsidR="00042C94" w:rsidRDefault="00042C94" w:rsidP="005A1197">
            <w:pPr>
              <w:pStyle w:val="prastasis1"/>
              <w:spacing w:before="0" w:beforeAutospacing="0" w:after="0" w:afterAutospacing="0"/>
              <w:jc w:val="center"/>
            </w:pPr>
            <w:r>
              <w:t>42</w:t>
            </w:r>
          </w:p>
        </w:tc>
        <w:tc>
          <w:tcPr>
            <w:tcW w:w="2544" w:type="dxa"/>
            <w:shd w:val="clear" w:color="auto" w:fill="auto"/>
            <w:vAlign w:val="center"/>
            <w:hideMark/>
          </w:tcPr>
          <w:p w14:paraId="5ACE6285" w14:textId="77777777" w:rsidR="00042C94" w:rsidRDefault="00042C94" w:rsidP="005A1197">
            <w:pPr>
              <w:pStyle w:val="prastasis1"/>
              <w:spacing w:before="0" w:beforeAutospacing="0" w:after="0" w:afterAutospacing="0"/>
              <w:jc w:val="center"/>
            </w:pPr>
            <w:r>
              <w:t>90</w:t>
            </w:r>
          </w:p>
        </w:tc>
      </w:tr>
      <w:tr w:rsidR="00042C94" w:rsidRPr="005A1197" w14:paraId="68B6AEBC" w14:textId="77777777" w:rsidTr="005A1197">
        <w:tc>
          <w:tcPr>
            <w:tcW w:w="2352" w:type="dxa"/>
            <w:shd w:val="clear" w:color="auto" w:fill="auto"/>
            <w:vAlign w:val="center"/>
            <w:hideMark/>
          </w:tcPr>
          <w:p w14:paraId="1E636F6F" w14:textId="77777777" w:rsidR="00042C94" w:rsidRDefault="00042C94" w:rsidP="005A1197">
            <w:pPr>
              <w:pStyle w:val="prastasis1"/>
              <w:spacing w:before="0" w:beforeAutospacing="0" w:after="0" w:afterAutospacing="0" w:line="273" w:lineRule="auto"/>
              <w:jc w:val="center"/>
            </w:pPr>
            <w:r>
              <w:t>2018</w:t>
            </w:r>
            <w:r w:rsidR="00900E87">
              <w:t>–</w:t>
            </w:r>
            <w:r>
              <w:t>2019 m. m.</w:t>
            </w:r>
          </w:p>
        </w:tc>
        <w:tc>
          <w:tcPr>
            <w:tcW w:w="2544" w:type="dxa"/>
            <w:shd w:val="clear" w:color="auto" w:fill="auto"/>
            <w:vAlign w:val="center"/>
            <w:hideMark/>
          </w:tcPr>
          <w:p w14:paraId="67B6C5A5" w14:textId="77777777" w:rsidR="00042C94" w:rsidRDefault="00042C94" w:rsidP="005A1197">
            <w:pPr>
              <w:pStyle w:val="prastasis1"/>
              <w:spacing w:before="0" w:beforeAutospacing="0" w:after="0" w:afterAutospacing="0"/>
              <w:jc w:val="center"/>
            </w:pPr>
            <w:r>
              <w:t>46</w:t>
            </w:r>
          </w:p>
        </w:tc>
        <w:tc>
          <w:tcPr>
            <w:tcW w:w="2544" w:type="dxa"/>
            <w:shd w:val="clear" w:color="auto" w:fill="auto"/>
            <w:vAlign w:val="center"/>
            <w:hideMark/>
          </w:tcPr>
          <w:p w14:paraId="69C9405A" w14:textId="77777777" w:rsidR="00042C94" w:rsidRDefault="00042C94" w:rsidP="005A1197">
            <w:pPr>
              <w:pStyle w:val="prastasis1"/>
              <w:spacing w:before="0" w:beforeAutospacing="0" w:after="0" w:afterAutospacing="0"/>
              <w:jc w:val="center"/>
            </w:pPr>
            <w:r>
              <w:t>86</w:t>
            </w:r>
          </w:p>
        </w:tc>
      </w:tr>
      <w:tr w:rsidR="00042C94" w:rsidRPr="005A1197" w14:paraId="5E860FCE" w14:textId="77777777" w:rsidTr="005A1197">
        <w:tc>
          <w:tcPr>
            <w:tcW w:w="2352" w:type="dxa"/>
            <w:shd w:val="clear" w:color="auto" w:fill="auto"/>
            <w:vAlign w:val="center"/>
            <w:hideMark/>
          </w:tcPr>
          <w:p w14:paraId="435A4DAB" w14:textId="77777777" w:rsidR="00042C94" w:rsidRDefault="00042C94" w:rsidP="005A1197">
            <w:pPr>
              <w:pStyle w:val="prastasis1"/>
              <w:spacing w:before="0" w:beforeAutospacing="0" w:after="0" w:afterAutospacing="0" w:line="273" w:lineRule="auto"/>
              <w:jc w:val="center"/>
            </w:pPr>
            <w:r>
              <w:t>2019</w:t>
            </w:r>
            <w:r w:rsidR="00900E87">
              <w:t>–</w:t>
            </w:r>
            <w:r>
              <w:t>2020 m. m.</w:t>
            </w:r>
          </w:p>
        </w:tc>
        <w:tc>
          <w:tcPr>
            <w:tcW w:w="2544" w:type="dxa"/>
            <w:shd w:val="clear" w:color="auto" w:fill="auto"/>
            <w:vAlign w:val="center"/>
            <w:hideMark/>
          </w:tcPr>
          <w:p w14:paraId="7A627E1F" w14:textId="77777777" w:rsidR="00042C94" w:rsidRDefault="00042C94" w:rsidP="005A1197">
            <w:pPr>
              <w:pStyle w:val="prastasis1"/>
              <w:spacing w:before="0" w:beforeAutospacing="0" w:after="0" w:afterAutospacing="0"/>
              <w:jc w:val="center"/>
            </w:pPr>
            <w:r>
              <w:t>55</w:t>
            </w:r>
          </w:p>
        </w:tc>
        <w:tc>
          <w:tcPr>
            <w:tcW w:w="2544" w:type="dxa"/>
            <w:shd w:val="clear" w:color="auto" w:fill="auto"/>
            <w:vAlign w:val="center"/>
            <w:hideMark/>
          </w:tcPr>
          <w:p w14:paraId="2F8D65C5" w14:textId="77777777" w:rsidR="00042C94" w:rsidRDefault="00042C94" w:rsidP="005A1197">
            <w:pPr>
              <w:pStyle w:val="prastasis1"/>
              <w:spacing w:before="0" w:beforeAutospacing="0" w:after="0" w:afterAutospacing="0"/>
              <w:jc w:val="center"/>
            </w:pPr>
            <w:r>
              <w:t>91</w:t>
            </w:r>
          </w:p>
        </w:tc>
      </w:tr>
      <w:tr w:rsidR="00042C94" w:rsidRPr="005A1197" w14:paraId="085AD0A8" w14:textId="77777777" w:rsidTr="005A1197">
        <w:tc>
          <w:tcPr>
            <w:tcW w:w="2352" w:type="dxa"/>
            <w:shd w:val="clear" w:color="auto" w:fill="auto"/>
            <w:vAlign w:val="center"/>
            <w:hideMark/>
          </w:tcPr>
          <w:p w14:paraId="5819387D" w14:textId="77777777" w:rsidR="00042C94" w:rsidRDefault="00042C94" w:rsidP="005A1197">
            <w:pPr>
              <w:pStyle w:val="prastasis1"/>
              <w:spacing w:before="0" w:beforeAutospacing="0" w:after="0" w:afterAutospacing="0" w:line="273" w:lineRule="auto"/>
              <w:jc w:val="center"/>
            </w:pPr>
            <w:r>
              <w:t>2020</w:t>
            </w:r>
            <w:r w:rsidR="00900E87">
              <w:t>–</w:t>
            </w:r>
            <w:r>
              <w:t>2021 m. m.</w:t>
            </w:r>
          </w:p>
        </w:tc>
        <w:tc>
          <w:tcPr>
            <w:tcW w:w="2544" w:type="dxa"/>
            <w:shd w:val="clear" w:color="auto" w:fill="auto"/>
            <w:vAlign w:val="center"/>
            <w:hideMark/>
          </w:tcPr>
          <w:p w14:paraId="5A98E767" w14:textId="77777777" w:rsidR="00042C94" w:rsidRDefault="00042C94" w:rsidP="005A1197">
            <w:pPr>
              <w:pStyle w:val="prastasis1"/>
              <w:spacing w:before="0" w:beforeAutospacing="0" w:after="0" w:afterAutospacing="0"/>
              <w:jc w:val="center"/>
            </w:pPr>
            <w:r>
              <w:t>69</w:t>
            </w:r>
          </w:p>
        </w:tc>
        <w:tc>
          <w:tcPr>
            <w:tcW w:w="2544" w:type="dxa"/>
            <w:shd w:val="clear" w:color="auto" w:fill="auto"/>
            <w:vAlign w:val="center"/>
            <w:hideMark/>
          </w:tcPr>
          <w:p w14:paraId="36F24C03" w14:textId="77777777" w:rsidR="00042C94" w:rsidRDefault="00042C94" w:rsidP="005A1197">
            <w:pPr>
              <w:pStyle w:val="prastasis1"/>
              <w:spacing w:before="0" w:beforeAutospacing="0" w:after="0" w:afterAutospacing="0"/>
              <w:jc w:val="center"/>
            </w:pPr>
            <w:r>
              <w:t>87</w:t>
            </w:r>
          </w:p>
        </w:tc>
      </w:tr>
    </w:tbl>
    <w:p w14:paraId="1F036E09" w14:textId="77777777" w:rsidR="0028377C" w:rsidRDefault="0028377C" w:rsidP="00042C94">
      <w:pPr>
        <w:pStyle w:val="prastasis1"/>
        <w:rPr>
          <w:b/>
        </w:rPr>
      </w:pPr>
    </w:p>
    <w:p w14:paraId="61A1212A" w14:textId="77777777" w:rsidR="00042C94" w:rsidRPr="000030ED" w:rsidRDefault="00042C94" w:rsidP="00042C94">
      <w:pPr>
        <w:pStyle w:val="prastasis1"/>
        <w:rPr>
          <w:b/>
        </w:rPr>
      </w:pPr>
      <w:r w:rsidRPr="000030ED">
        <w:rPr>
          <w:b/>
        </w:rPr>
        <w:t>Praleista pamokų per mokslo metus:</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205"/>
        <w:gridCol w:w="876"/>
        <w:gridCol w:w="756"/>
        <w:gridCol w:w="756"/>
        <w:gridCol w:w="876"/>
        <w:gridCol w:w="14"/>
        <w:gridCol w:w="1191"/>
        <w:gridCol w:w="705"/>
        <w:gridCol w:w="705"/>
        <w:gridCol w:w="756"/>
        <w:gridCol w:w="819"/>
        <w:gridCol w:w="6"/>
      </w:tblGrid>
      <w:tr w:rsidR="00760B96" w:rsidRPr="003266E9" w14:paraId="3F5AD551" w14:textId="77777777" w:rsidTr="005A1197">
        <w:tc>
          <w:tcPr>
            <w:tcW w:w="1526" w:type="dxa"/>
            <w:vMerge w:val="restart"/>
            <w:shd w:val="clear" w:color="auto" w:fill="auto"/>
            <w:vAlign w:val="center"/>
          </w:tcPr>
          <w:p w14:paraId="7D82368C" w14:textId="77777777" w:rsidR="00760B96" w:rsidRDefault="00760B96" w:rsidP="005A1197">
            <w:pPr>
              <w:pStyle w:val="prastasis1"/>
              <w:overflowPunct w:val="0"/>
              <w:autoSpaceDE w:val="0"/>
              <w:autoSpaceDN w:val="0"/>
              <w:adjustRightInd w:val="0"/>
              <w:ind w:right="-112"/>
              <w:jc w:val="center"/>
              <w:textAlignment w:val="baseline"/>
            </w:pPr>
            <w:r>
              <w:t>Mokslo metai</w:t>
            </w:r>
          </w:p>
        </w:tc>
        <w:tc>
          <w:tcPr>
            <w:tcW w:w="4412" w:type="dxa"/>
            <w:gridSpan w:val="6"/>
            <w:shd w:val="clear" w:color="auto" w:fill="auto"/>
          </w:tcPr>
          <w:p w14:paraId="0773A774" w14:textId="77777777" w:rsidR="00760B96" w:rsidRPr="005A1197" w:rsidRDefault="00760B96" w:rsidP="005A1197">
            <w:pPr>
              <w:pStyle w:val="prastasis1"/>
              <w:overflowPunct w:val="0"/>
              <w:autoSpaceDE w:val="0"/>
              <w:autoSpaceDN w:val="0"/>
              <w:adjustRightInd w:val="0"/>
              <w:jc w:val="center"/>
              <w:textAlignment w:val="baseline"/>
              <w:rPr>
                <w:sz w:val="22"/>
                <w:szCs w:val="22"/>
              </w:rPr>
            </w:pPr>
            <w:r w:rsidRPr="005A1197">
              <w:rPr>
                <w:sz w:val="22"/>
                <w:szCs w:val="22"/>
              </w:rPr>
              <w:t>Vidutiniškai 1 mokinys per mokslo metus praleido iš viso pamokų</w:t>
            </w:r>
          </w:p>
        </w:tc>
        <w:tc>
          <w:tcPr>
            <w:tcW w:w="4189" w:type="dxa"/>
            <w:gridSpan w:val="6"/>
            <w:shd w:val="clear" w:color="auto" w:fill="auto"/>
          </w:tcPr>
          <w:p w14:paraId="7AEBB3BA" w14:textId="77777777" w:rsidR="00760B96" w:rsidRPr="005A1197" w:rsidRDefault="00760B96" w:rsidP="005A1197">
            <w:pPr>
              <w:pStyle w:val="prastasis1"/>
              <w:overflowPunct w:val="0"/>
              <w:autoSpaceDE w:val="0"/>
              <w:autoSpaceDN w:val="0"/>
              <w:adjustRightInd w:val="0"/>
              <w:jc w:val="center"/>
              <w:textAlignment w:val="baseline"/>
              <w:rPr>
                <w:sz w:val="22"/>
                <w:szCs w:val="22"/>
              </w:rPr>
            </w:pPr>
            <w:r w:rsidRPr="005A1197">
              <w:rPr>
                <w:sz w:val="22"/>
                <w:szCs w:val="22"/>
              </w:rPr>
              <w:t>Vidutiniškai 1 mokinys per mokslo metus praleido pamokų dėl nepateisinamų priežasčių</w:t>
            </w:r>
          </w:p>
        </w:tc>
      </w:tr>
      <w:tr w:rsidR="00760B96" w:rsidRPr="00760B96" w14:paraId="7D6FB03F" w14:textId="77777777" w:rsidTr="005A1197">
        <w:trPr>
          <w:gridAfter w:val="1"/>
          <w:wAfter w:w="6" w:type="dxa"/>
        </w:trPr>
        <w:tc>
          <w:tcPr>
            <w:tcW w:w="1526" w:type="dxa"/>
            <w:vMerge/>
            <w:shd w:val="clear" w:color="auto" w:fill="auto"/>
          </w:tcPr>
          <w:p w14:paraId="1AB649E3" w14:textId="77777777" w:rsidR="00760B96" w:rsidRPr="005A1197" w:rsidRDefault="00760B96" w:rsidP="005A1197">
            <w:pPr>
              <w:pStyle w:val="prastasis1"/>
              <w:overflowPunct w:val="0"/>
              <w:autoSpaceDE w:val="0"/>
              <w:autoSpaceDN w:val="0"/>
              <w:adjustRightInd w:val="0"/>
              <w:ind w:right="-112"/>
              <w:textAlignment w:val="baseline"/>
              <w:rPr>
                <w:sz w:val="22"/>
                <w:szCs w:val="22"/>
              </w:rPr>
            </w:pPr>
          </w:p>
        </w:tc>
        <w:tc>
          <w:tcPr>
            <w:tcW w:w="1134" w:type="dxa"/>
            <w:shd w:val="clear" w:color="auto" w:fill="auto"/>
            <w:vAlign w:val="center"/>
          </w:tcPr>
          <w:p w14:paraId="5E3D4B8D" w14:textId="77777777" w:rsidR="00760B96" w:rsidRPr="005A1197" w:rsidRDefault="00760B96" w:rsidP="005A1197">
            <w:pPr>
              <w:pStyle w:val="prastasis1"/>
              <w:overflowPunct w:val="0"/>
              <w:autoSpaceDE w:val="0"/>
              <w:autoSpaceDN w:val="0"/>
              <w:adjustRightInd w:val="0"/>
              <w:jc w:val="center"/>
              <w:textAlignment w:val="baseline"/>
              <w:rPr>
                <w:sz w:val="20"/>
                <w:szCs w:val="20"/>
              </w:rPr>
            </w:pPr>
            <w:r w:rsidRPr="005A1197">
              <w:rPr>
                <w:sz w:val="20"/>
                <w:szCs w:val="20"/>
              </w:rPr>
              <w:t>Vidutiniškai</w:t>
            </w:r>
          </w:p>
        </w:tc>
        <w:tc>
          <w:tcPr>
            <w:tcW w:w="876" w:type="dxa"/>
            <w:shd w:val="clear" w:color="auto" w:fill="auto"/>
            <w:vAlign w:val="center"/>
          </w:tcPr>
          <w:p w14:paraId="70884200" w14:textId="77777777" w:rsidR="00760B96" w:rsidRPr="005A1197" w:rsidRDefault="00760B96" w:rsidP="005A1197">
            <w:pPr>
              <w:pStyle w:val="prastasis1"/>
              <w:overflowPunct w:val="0"/>
              <w:autoSpaceDE w:val="0"/>
              <w:autoSpaceDN w:val="0"/>
              <w:adjustRightInd w:val="0"/>
              <w:jc w:val="center"/>
              <w:textAlignment w:val="baseline"/>
              <w:rPr>
                <w:sz w:val="20"/>
                <w:szCs w:val="20"/>
              </w:rPr>
            </w:pPr>
            <w:r w:rsidRPr="005A1197">
              <w:rPr>
                <w:sz w:val="20"/>
                <w:szCs w:val="20"/>
              </w:rPr>
              <w:t>1-4 klasės</w:t>
            </w:r>
          </w:p>
        </w:tc>
        <w:tc>
          <w:tcPr>
            <w:tcW w:w="756" w:type="dxa"/>
            <w:shd w:val="clear" w:color="auto" w:fill="auto"/>
            <w:vAlign w:val="center"/>
          </w:tcPr>
          <w:p w14:paraId="3658FBC7" w14:textId="77777777" w:rsidR="00760B96" w:rsidRPr="005A1197" w:rsidRDefault="00760B96" w:rsidP="005A1197">
            <w:pPr>
              <w:pStyle w:val="prastasis1"/>
              <w:overflowPunct w:val="0"/>
              <w:autoSpaceDE w:val="0"/>
              <w:autoSpaceDN w:val="0"/>
              <w:adjustRightInd w:val="0"/>
              <w:jc w:val="center"/>
              <w:textAlignment w:val="baseline"/>
              <w:rPr>
                <w:sz w:val="20"/>
                <w:szCs w:val="20"/>
              </w:rPr>
            </w:pPr>
            <w:r w:rsidRPr="005A1197">
              <w:rPr>
                <w:sz w:val="20"/>
                <w:szCs w:val="20"/>
              </w:rPr>
              <w:t>5-8 klasės</w:t>
            </w:r>
          </w:p>
        </w:tc>
        <w:tc>
          <w:tcPr>
            <w:tcW w:w="756" w:type="dxa"/>
            <w:shd w:val="clear" w:color="auto" w:fill="auto"/>
            <w:vAlign w:val="center"/>
          </w:tcPr>
          <w:p w14:paraId="0EBFCBDA" w14:textId="77777777" w:rsidR="00760B96" w:rsidRPr="005A1197" w:rsidRDefault="00760B96" w:rsidP="005A1197">
            <w:pPr>
              <w:pStyle w:val="prastasis1"/>
              <w:overflowPunct w:val="0"/>
              <w:autoSpaceDE w:val="0"/>
              <w:autoSpaceDN w:val="0"/>
              <w:adjustRightInd w:val="0"/>
              <w:jc w:val="center"/>
              <w:textAlignment w:val="baseline"/>
              <w:rPr>
                <w:sz w:val="20"/>
                <w:szCs w:val="20"/>
              </w:rPr>
            </w:pPr>
            <w:r w:rsidRPr="005A1197">
              <w:rPr>
                <w:sz w:val="20"/>
                <w:szCs w:val="20"/>
              </w:rPr>
              <w:t>I-II G klasės</w:t>
            </w:r>
          </w:p>
        </w:tc>
        <w:tc>
          <w:tcPr>
            <w:tcW w:w="876" w:type="dxa"/>
            <w:shd w:val="clear" w:color="auto" w:fill="auto"/>
            <w:vAlign w:val="center"/>
          </w:tcPr>
          <w:p w14:paraId="6EFC1367" w14:textId="77777777" w:rsidR="00760B96" w:rsidRPr="005A1197" w:rsidRDefault="00760B96" w:rsidP="005A1197">
            <w:pPr>
              <w:pStyle w:val="prastasis1"/>
              <w:overflowPunct w:val="0"/>
              <w:autoSpaceDE w:val="0"/>
              <w:autoSpaceDN w:val="0"/>
              <w:adjustRightInd w:val="0"/>
              <w:ind w:left="-44" w:right="-63"/>
              <w:jc w:val="center"/>
              <w:textAlignment w:val="baseline"/>
              <w:rPr>
                <w:sz w:val="20"/>
                <w:szCs w:val="20"/>
              </w:rPr>
            </w:pPr>
            <w:r w:rsidRPr="005A1197">
              <w:rPr>
                <w:sz w:val="20"/>
                <w:szCs w:val="20"/>
              </w:rPr>
              <w:t>III–IVG klasės</w:t>
            </w:r>
          </w:p>
        </w:tc>
        <w:tc>
          <w:tcPr>
            <w:tcW w:w="1205" w:type="dxa"/>
            <w:gridSpan w:val="2"/>
            <w:shd w:val="clear" w:color="auto" w:fill="auto"/>
            <w:vAlign w:val="center"/>
          </w:tcPr>
          <w:p w14:paraId="578152DF" w14:textId="77777777" w:rsidR="00760B96" w:rsidRPr="005A1197" w:rsidRDefault="00760B96" w:rsidP="005A1197">
            <w:pPr>
              <w:pStyle w:val="prastasis1"/>
              <w:overflowPunct w:val="0"/>
              <w:autoSpaceDE w:val="0"/>
              <w:autoSpaceDN w:val="0"/>
              <w:adjustRightInd w:val="0"/>
              <w:jc w:val="center"/>
              <w:textAlignment w:val="baseline"/>
              <w:rPr>
                <w:sz w:val="20"/>
                <w:szCs w:val="20"/>
              </w:rPr>
            </w:pPr>
            <w:r w:rsidRPr="005A1197">
              <w:rPr>
                <w:sz w:val="20"/>
                <w:szCs w:val="20"/>
              </w:rPr>
              <w:t>Vidutiniškai</w:t>
            </w:r>
          </w:p>
        </w:tc>
        <w:tc>
          <w:tcPr>
            <w:tcW w:w="705" w:type="dxa"/>
            <w:shd w:val="clear" w:color="auto" w:fill="auto"/>
            <w:vAlign w:val="center"/>
          </w:tcPr>
          <w:p w14:paraId="175529FA" w14:textId="77777777" w:rsidR="00760B96" w:rsidRPr="005A1197" w:rsidRDefault="00760B96" w:rsidP="005A1197">
            <w:pPr>
              <w:pStyle w:val="prastasis1"/>
              <w:overflowPunct w:val="0"/>
              <w:autoSpaceDE w:val="0"/>
              <w:autoSpaceDN w:val="0"/>
              <w:adjustRightInd w:val="0"/>
              <w:jc w:val="center"/>
              <w:textAlignment w:val="baseline"/>
              <w:rPr>
                <w:sz w:val="20"/>
                <w:szCs w:val="20"/>
              </w:rPr>
            </w:pPr>
            <w:r w:rsidRPr="005A1197">
              <w:rPr>
                <w:sz w:val="20"/>
                <w:szCs w:val="20"/>
              </w:rPr>
              <w:t>1-4 klasės</w:t>
            </w:r>
          </w:p>
        </w:tc>
        <w:tc>
          <w:tcPr>
            <w:tcW w:w="705" w:type="dxa"/>
            <w:shd w:val="clear" w:color="auto" w:fill="auto"/>
            <w:vAlign w:val="center"/>
          </w:tcPr>
          <w:p w14:paraId="3938240D" w14:textId="77777777" w:rsidR="00760B96" w:rsidRPr="005A1197" w:rsidRDefault="00760B96" w:rsidP="005A1197">
            <w:pPr>
              <w:pStyle w:val="prastasis1"/>
              <w:overflowPunct w:val="0"/>
              <w:autoSpaceDE w:val="0"/>
              <w:autoSpaceDN w:val="0"/>
              <w:adjustRightInd w:val="0"/>
              <w:jc w:val="center"/>
              <w:textAlignment w:val="baseline"/>
              <w:rPr>
                <w:sz w:val="20"/>
                <w:szCs w:val="20"/>
              </w:rPr>
            </w:pPr>
            <w:r w:rsidRPr="005A1197">
              <w:rPr>
                <w:sz w:val="20"/>
                <w:szCs w:val="20"/>
              </w:rPr>
              <w:t>5-8 klasės</w:t>
            </w:r>
          </w:p>
        </w:tc>
        <w:tc>
          <w:tcPr>
            <w:tcW w:w="756" w:type="dxa"/>
            <w:shd w:val="clear" w:color="auto" w:fill="auto"/>
            <w:vAlign w:val="center"/>
          </w:tcPr>
          <w:p w14:paraId="39CBE475" w14:textId="77777777" w:rsidR="00760B96" w:rsidRPr="005A1197" w:rsidRDefault="00760B96" w:rsidP="005A1197">
            <w:pPr>
              <w:pStyle w:val="prastasis1"/>
              <w:overflowPunct w:val="0"/>
              <w:autoSpaceDE w:val="0"/>
              <w:autoSpaceDN w:val="0"/>
              <w:adjustRightInd w:val="0"/>
              <w:jc w:val="center"/>
              <w:textAlignment w:val="baseline"/>
              <w:rPr>
                <w:sz w:val="20"/>
                <w:szCs w:val="20"/>
              </w:rPr>
            </w:pPr>
            <w:r w:rsidRPr="005A1197">
              <w:rPr>
                <w:sz w:val="20"/>
                <w:szCs w:val="20"/>
              </w:rPr>
              <w:t>I-II G klasės</w:t>
            </w:r>
          </w:p>
        </w:tc>
        <w:tc>
          <w:tcPr>
            <w:tcW w:w="826" w:type="dxa"/>
            <w:shd w:val="clear" w:color="auto" w:fill="auto"/>
            <w:vAlign w:val="center"/>
          </w:tcPr>
          <w:p w14:paraId="5E083F42" w14:textId="77777777" w:rsidR="00760B96" w:rsidRPr="005A1197" w:rsidRDefault="00760B96" w:rsidP="005A1197">
            <w:pPr>
              <w:pStyle w:val="prastasis1"/>
              <w:overflowPunct w:val="0"/>
              <w:autoSpaceDE w:val="0"/>
              <w:autoSpaceDN w:val="0"/>
              <w:adjustRightInd w:val="0"/>
              <w:ind w:left="-142"/>
              <w:jc w:val="center"/>
              <w:textAlignment w:val="baseline"/>
              <w:rPr>
                <w:sz w:val="20"/>
                <w:szCs w:val="20"/>
              </w:rPr>
            </w:pPr>
            <w:r w:rsidRPr="005A1197">
              <w:rPr>
                <w:sz w:val="20"/>
                <w:szCs w:val="20"/>
              </w:rPr>
              <w:t>III–IVG klasės</w:t>
            </w:r>
          </w:p>
        </w:tc>
      </w:tr>
      <w:tr w:rsidR="00760B96" w:rsidRPr="00760B96" w14:paraId="46A767FC" w14:textId="77777777" w:rsidTr="005A1197">
        <w:trPr>
          <w:gridAfter w:val="1"/>
          <w:wAfter w:w="6" w:type="dxa"/>
        </w:trPr>
        <w:tc>
          <w:tcPr>
            <w:tcW w:w="1526" w:type="dxa"/>
            <w:shd w:val="clear" w:color="auto" w:fill="auto"/>
          </w:tcPr>
          <w:p w14:paraId="40C968F5" w14:textId="77777777" w:rsidR="00760B96" w:rsidRPr="003722BD" w:rsidRDefault="00760B96" w:rsidP="005A1197">
            <w:pPr>
              <w:pStyle w:val="prastasis1"/>
              <w:overflowPunct w:val="0"/>
              <w:autoSpaceDE w:val="0"/>
              <w:autoSpaceDN w:val="0"/>
              <w:adjustRightInd w:val="0"/>
              <w:ind w:right="-112"/>
              <w:textAlignment w:val="baseline"/>
              <w:rPr>
                <w:sz w:val="18"/>
                <w:szCs w:val="18"/>
              </w:rPr>
            </w:pPr>
            <w:r w:rsidRPr="003722BD">
              <w:rPr>
                <w:sz w:val="18"/>
                <w:szCs w:val="18"/>
              </w:rPr>
              <w:t>2017</w:t>
            </w:r>
            <w:r w:rsidR="003722BD" w:rsidRPr="003722BD">
              <w:rPr>
                <w:sz w:val="18"/>
                <w:szCs w:val="18"/>
              </w:rPr>
              <w:t>–</w:t>
            </w:r>
            <w:r w:rsidRPr="003722BD">
              <w:rPr>
                <w:sz w:val="18"/>
                <w:szCs w:val="18"/>
              </w:rPr>
              <w:t>2018 m.</w:t>
            </w:r>
            <w:r w:rsidR="003722BD" w:rsidRPr="003722BD">
              <w:rPr>
                <w:sz w:val="18"/>
                <w:szCs w:val="18"/>
              </w:rPr>
              <w:t xml:space="preserve"> </w:t>
            </w:r>
            <w:r w:rsidRPr="003722BD">
              <w:rPr>
                <w:sz w:val="18"/>
                <w:szCs w:val="18"/>
              </w:rPr>
              <w:t>m.</w:t>
            </w:r>
          </w:p>
        </w:tc>
        <w:tc>
          <w:tcPr>
            <w:tcW w:w="1134" w:type="dxa"/>
            <w:shd w:val="clear" w:color="auto" w:fill="auto"/>
            <w:vAlign w:val="center"/>
          </w:tcPr>
          <w:p w14:paraId="09CC5374" w14:textId="77777777" w:rsidR="00760B96" w:rsidRDefault="00760B96" w:rsidP="005A1197">
            <w:pPr>
              <w:pStyle w:val="prastasis1"/>
              <w:overflowPunct w:val="0"/>
              <w:autoSpaceDE w:val="0"/>
              <w:autoSpaceDN w:val="0"/>
              <w:adjustRightInd w:val="0"/>
              <w:jc w:val="center"/>
              <w:textAlignment w:val="baseline"/>
            </w:pPr>
            <w:r>
              <w:t>88,9</w:t>
            </w:r>
          </w:p>
        </w:tc>
        <w:tc>
          <w:tcPr>
            <w:tcW w:w="876" w:type="dxa"/>
            <w:shd w:val="clear" w:color="auto" w:fill="auto"/>
            <w:vAlign w:val="center"/>
          </w:tcPr>
          <w:p w14:paraId="7EAA3173" w14:textId="77777777" w:rsidR="00760B96" w:rsidRDefault="00760B96" w:rsidP="005A1197">
            <w:pPr>
              <w:pStyle w:val="prastasis1"/>
              <w:overflowPunct w:val="0"/>
              <w:autoSpaceDE w:val="0"/>
              <w:autoSpaceDN w:val="0"/>
              <w:adjustRightInd w:val="0"/>
              <w:jc w:val="center"/>
              <w:textAlignment w:val="baseline"/>
            </w:pPr>
            <w:r>
              <w:t>101,92</w:t>
            </w:r>
          </w:p>
        </w:tc>
        <w:tc>
          <w:tcPr>
            <w:tcW w:w="756" w:type="dxa"/>
            <w:shd w:val="clear" w:color="auto" w:fill="auto"/>
            <w:vAlign w:val="center"/>
          </w:tcPr>
          <w:p w14:paraId="6237FE57" w14:textId="77777777" w:rsidR="00760B96" w:rsidRDefault="00760B96" w:rsidP="005A1197">
            <w:pPr>
              <w:pStyle w:val="prastasis1"/>
              <w:overflowPunct w:val="0"/>
              <w:autoSpaceDE w:val="0"/>
              <w:autoSpaceDN w:val="0"/>
              <w:adjustRightInd w:val="0"/>
              <w:jc w:val="center"/>
              <w:textAlignment w:val="baseline"/>
            </w:pPr>
            <w:r>
              <w:t>85,63</w:t>
            </w:r>
          </w:p>
        </w:tc>
        <w:tc>
          <w:tcPr>
            <w:tcW w:w="756" w:type="dxa"/>
            <w:shd w:val="clear" w:color="auto" w:fill="auto"/>
            <w:vAlign w:val="center"/>
          </w:tcPr>
          <w:p w14:paraId="1925294C" w14:textId="77777777" w:rsidR="00760B96" w:rsidRDefault="00760B96" w:rsidP="005A1197">
            <w:pPr>
              <w:pStyle w:val="prastasis1"/>
              <w:overflowPunct w:val="0"/>
              <w:autoSpaceDE w:val="0"/>
              <w:autoSpaceDN w:val="0"/>
              <w:adjustRightInd w:val="0"/>
              <w:jc w:val="center"/>
              <w:textAlignment w:val="baseline"/>
            </w:pPr>
            <w:r>
              <w:t>78,1</w:t>
            </w:r>
          </w:p>
        </w:tc>
        <w:tc>
          <w:tcPr>
            <w:tcW w:w="876" w:type="dxa"/>
            <w:shd w:val="clear" w:color="auto" w:fill="auto"/>
            <w:vAlign w:val="center"/>
          </w:tcPr>
          <w:p w14:paraId="41AE0C58" w14:textId="77777777" w:rsidR="00760B96" w:rsidRDefault="00760B96" w:rsidP="005A1197">
            <w:pPr>
              <w:pStyle w:val="prastasis1"/>
              <w:overflowPunct w:val="0"/>
              <w:autoSpaceDE w:val="0"/>
              <w:autoSpaceDN w:val="0"/>
              <w:adjustRightInd w:val="0"/>
              <w:jc w:val="center"/>
              <w:textAlignment w:val="baseline"/>
            </w:pPr>
            <w:r>
              <w:t>90,16</w:t>
            </w:r>
          </w:p>
        </w:tc>
        <w:tc>
          <w:tcPr>
            <w:tcW w:w="1205" w:type="dxa"/>
            <w:gridSpan w:val="2"/>
            <w:shd w:val="clear" w:color="auto" w:fill="auto"/>
            <w:vAlign w:val="center"/>
          </w:tcPr>
          <w:p w14:paraId="4D1C6D9A" w14:textId="77777777" w:rsidR="00760B96" w:rsidRDefault="00760B96" w:rsidP="005A1197">
            <w:pPr>
              <w:pStyle w:val="prastasis1"/>
              <w:overflowPunct w:val="0"/>
              <w:autoSpaceDE w:val="0"/>
              <w:autoSpaceDN w:val="0"/>
              <w:adjustRightInd w:val="0"/>
              <w:jc w:val="center"/>
              <w:textAlignment w:val="baseline"/>
            </w:pPr>
            <w:r>
              <w:t>5,1</w:t>
            </w:r>
          </w:p>
        </w:tc>
        <w:tc>
          <w:tcPr>
            <w:tcW w:w="705" w:type="dxa"/>
            <w:shd w:val="clear" w:color="auto" w:fill="auto"/>
            <w:vAlign w:val="center"/>
          </w:tcPr>
          <w:p w14:paraId="56A57A6C" w14:textId="77777777" w:rsidR="00760B96" w:rsidRDefault="00760B96" w:rsidP="005A1197">
            <w:pPr>
              <w:pStyle w:val="prastasis1"/>
              <w:overflowPunct w:val="0"/>
              <w:autoSpaceDE w:val="0"/>
              <w:autoSpaceDN w:val="0"/>
              <w:adjustRightInd w:val="0"/>
              <w:jc w:val="center"/>
              <w:textAlignment w:val="baseline"/>
            </w:pPr>
            <w:r>
              <w:t>2,5</w:t>
            </w:r>
          </w:p>
        </w:tc>
        <w:tc>
          <w:tcPr>
            <w:tcW w:w="705" w:type="dxa"/>
            <w:shd w:val="clear" w:color="auto" w:fill="auto"/>
            <w:vAlign w:val="center"/>
          </w:tcPr>
          <w:p w14:paraId="25565408" w14:textId="77777777" w:rsidR="00760B96" w:rsidRDefault="00760B96" w:rsidP="005A1197">
            <w:pPr>
              <w:pStyle w:val="prastasis1"/>
              <w:overflowPunct w:val="0"/>
              <w:autoSpaceDE w:val="0"/>
              <w:autoSpaceDN w:val="0"/>
              <w:adjustRightInd w:val="0"/>
              <w:jc w:val="center"/>
              <w:textAlignment w:val="baseline"/>
            </w:pPr>
            <w:r>
              <w:t>3,89</w:t>
            </w:r>
          </w:p>
        </w:tc>
        <w:tc>
          <w:tcPr>
            <w:tcW w:w="756" w:type="dxa"/>
            <w:shd w:val="clear" w:color="auto" w:fill="auto"/>
            <w:vAlign w:val="center"/>
          </w:tcPr>
          <w:p w14:paraId="7BE285BA" w14:textId="77777777" w:rsidR="00760B96" w:rsidRDefault="00760B96" w:rsidP="005A1197">
            <w:pPr>
              <w:pStyle w:val="prastasis1"/>
              <w:overflowPunct w:val="0"/>
              <w:autoSpaceDE w:val="0"/>
              <w:autoSpaceDN w:val="0"/>
              <w:adjustRightInd w:val="0"/>
              <w:jc w:val="center"/>
              <w:textAlignment w:val="baseline"/>
            </w:pPr>
            <w:r>
              <w:t>2,21</w:t>
            </w:r>
          </w:p>
        </w:tc>
        <w:tc>
          <w:tcPr>
            <w:tcW w:w="826" w:type="dxa"/>
            <w:shd w:val="clear" w:color="auto" w:fill="auto"/>
            <w:vAlign w:val="center"/>
          </w:tcPr>
          <w:p w14:paraId="3C313412" w14:textId="77777777" w:rsidR="00760B96" w:rsidRDefault="00760B96" w:rsidP="005A1197">
            <w:pPr>
              <w:pStyle w:val="prastasis1"/>
              <w:overflowPunct w:val="0"/>
              <w:autoSpaceDE w:val="0"/>
              <w:autoSpaceDN w:val="0"/>
              <w:adjustRightInd w:val="0"/>
              <w:jc w:val="center"/>
              <w:textAlignment w:val="baseline"/>
            </w:pPr>
            <w:r>
              <w:t>11,79</w:t>
            </w:r>
          </w:p>
        </w:tc>
      </w:tr>
      <w:tr w:rsidR="00760B96" w:rsidRPr="00760B96" w14:paraId="0C040DAF" w14:textId="77777777" w:rsidTr="005A1197">
        <w:trPr>
          <w:gridAfter w:val="1"/>
          <w:wAfter w:w="6" w:type="dxa"/>
        </w:trPr>
        <w:tc>
          <w:tcPr>
            <w:tcW w:w="1526" w:type="dxa"/>
            <w:shd w:val="clear" w:color="auto" w:fill="auto"/>
          </w:tcPr>
          <w:p w14:paraId="1F4D1966" w14:textId="77777777" w:rsidR="00760B96" w:rsidRPr="003722BD" w:rsidRDefault="00760B96" w:rsidP="005A1197">
            <w:pPr>
              <w:pStyle w:val="prastasis1"/>
              <w:overflowPunct w:val="0"/>
              <w:autoSpaceDE w:val="0"/>
              <w:autoSpaceDN w:val="0"/>
              <w:adjustRightInd w:val="0"/>
              <w:ind w:right="-112"/>
              <w:textAlignment w:val="baseline"/>
              <w:rPr>
                <w:sz w:val="18"/>
                <w:szCs w:val="18"/>
              </w:rPr>
            </w:pPr>
            <w:r w:rsidRPr="003722BD">
              <w:rPr>
                <w:sz w:val="18"/>
                <w:szCs w:val="18"/>
              </w:rPr>
              <w:t>2018</w:t>
            </w:r>
            <w:r w:rsidR="003722BD">
              <w:rPr>
                <w:sz w:val="18"/>
                <w:szCs w:val="18"/>
              </w:rPr>
              <w:t>–</w:t>
            </w:r>
            <w:r w:rsidRPr="003722BD">
              <w:rPr>
                <w:sz w:val="18"/>
                <w:szCs w:val="18"/>
              </w:rPr>
              <w:t>2019 m.</w:t>
            </w:r>
            <w:r w:rsidR="003722BD">
              <w:rPr>
                <w:sz w:val="18"/>
                <w:szCs w:val="18"/>
              </w:rPr>
              <w:t xml:space="preserve"> </w:t>
            </w:r>
            <w:r w:rsidRPr="003722BD">
              <w:rPr>
                <w:sz w:val="18"/>
                <w:szCs w:val="18"/>
              </w:rPr>
              <w:t>m.</w:t>
            </w:r>
          </w:p>
        </w:tc>
        <w:tc>
          <w:tcPr>
            <w:tcW w:w="1134" w:type="dxa"/>
            <w:shd w:val="clear" w:color="auto" w:fill="auto"/>
            <w:vAlign w:val="center"/>
          </w:tcPr>
          <w:p w14:paraId="6BD41247" w14:textId="77777777" w:rsidR="00760B96" w:rsidRDefault="00760B96" w:rsidP="005A1197">
            <w:pPr>
              <w:pStyle w:val="prastasis1"/>
              <w:overflowPunct w:val="0"/>
              <w:autoSpaceDE w:val="0"/>
              <w:autoSpaceDN w:val="0"/>
              <w:adjustRightInd w:val="0"/>
              <w:jc w:val="center"/>
              <w:textAlignment w:val="baseline"/>
            </w:pPr>
            <w:r>
              <w:t>87,24</w:t>
            </w:r>
          </w:p>
        </w:tc>
        <w:tc>
          <w:tcPr>
            <w:tcW w:w="876" w:type="dxa"/>
            <w:shd w:val="clear" w:color="auto" w:fill="auto"/>
            <w:vAlign w:val="center"/>
          </w:tcPr>
          <w:p w14:paraId="41CE1EC9" w14:textId="77777777" w:rsidR="00760B96" w:rsidRDefault="00760B96" w:rsidP="005A1197">
            <w:pPr>
              <w:pStyle w:val="prastasis1"/>
              <w:overflowPunct w:val="0"/>
              <w:autoSpaceDE w:val="0"/>
              <w:autoSpaceDN w:val="0"/>
              <w:adjustRightInd w:val="0"/>
              <w:jc w:val="center"/>
              <w:textAlignment w:val="baseline"/>
            </w:pPr>
            <w:r>
              <w:t>76,19</w:t>
            </w:r>
          </w:p>
        </w:tc>
        <w:tc>
          <w:tcPr>
            <w:tcW w:w="756" w:type="dxa"/>
            <w:shd w:val="clear" w:color="auto" w:fill="auto"/>
            <w:vAlign w:val="center"/>
          </w:tcPr>
          <w:p w14:paraId="1B7FDB90" w14:textId="77777777" w:rsidR="00760B96" w:rsidRDefault="00760B96" w:rsidP="005A1197">
            <w:pPr>
              <w:pStyle w:val="prastasis1"/>
              <w:overflowPunct w:val="0"/>
              <w:autoSpaceDE w:val="0"/>
              <w:autoSpaceDN w:val="0"/>
              <w:adjustRightInd w:val="0"/>
              <w:jc w:val="center"/>
              <w:textAlignment w:val="baseline"/>
            </w:pPr>
            <w:r>
              <w:t>82</w:t>
            </w:r>
          </w:p>
        </w:tc>
        <w:tc>
          <w:tcPr>
            <w:tcW w:w="756" w:type="dxa"/>
            <w:shd w:val="clear" w:color="auto" w:fill="auto"/>
            <w:vAlign w:val="center"/>
          </w:tcPr>
          <w:p w14:paraId="1316F54A" w14:textId="77777777" w:rsidR="00760B96" w:rsidRDefault="00760B96" w:rsidP="005A1197">
            <w:pPr>
              <w:pStyle w:val="prastasis1"/>
              <w:overflowPunct w:val="0"/>
              <w:autoSpaceDE w:val="0"/>
              <w:autoSpaceDN w:val="0"/>
              <w:adjustRightInd w:val="0"/>
              <w:jc w:val="center"/>
              <w:textAlignment w:val="baseline"/>
            </w:pPr>
            <w:r>
              <w:t>89,22</w:t>
            </w:r>
          </w:p>
        </w:tc>
        <w:tc>
          <w:tcPr>
            <w:tcW w:w="876" w:type="dxa"/>
            <w:shd w:val="clear" w:color="auto" w:fill="auto"/>
            <w:vAlign w:val="center"/>
          </w:tcPr>
          <w:p w14:paraId="72CCC06B" w14:textId="77777777" w:rsidR="00760B96" w:rsidRDefault="00760B96" w:rsidP="005A1197">
            <w:pPr>
              <w:pStyle w:val="prastasis1"/>
              <w:overflowPunct w:val="0"/>
              <w:autoSpaceDE w:val="0"/>
              <w:autoSpaceDN w:val="0"/>
              <w:adjustRightInd w:val="0"/>
              <w:jc w:val="center"/>
              <w:textAlignment w:val="baseline"/>
            </w:pPr>
            <w:r>
              <w:t>101,54</w:t>
            </w:r>
          </w:p>
        </w:tc>
        <w:tc>
          <w:tcPr>
            <w:tcW w:w="1205" w:type="dxa"/>
            <w:gridSpan w:val="2"/>
            <w:shd w:val="clear" w:color="auto" w:fill="auto"/>
            <w:vAlign w:val="center"/>
          </w:tcPr>
          <w:p w14:paraId="33FEACFA" w14:textId="77777777" w:rsidR="00760B96" w:rsidRDefault="00760B96" w:rsidP="005A1197">
            <w:pPr>
              <w:pStyle w:val="prastasis1"/>
              <w:overflowPunct w:val="0"/>
              <w:autoSpaceDE w:val="0"/>
              <w:autoSpaceDN w:val="0"/>
              <w:adjustRightInd w:val="0"/>
              <w:jc w:val="center"/>
              <w:textAlignment w:val="baseline"/>
            </w:pPr>
            <w:r>
              <w:t>11,9</w:t>
            </w:r>
          </w:p>
        </w:tc>
        <w:tc>
          <w:tcPr>
            <w:tcW w:w="705" w:type="dxa"/>
            <w:shd w:val="clear" w:color="auto" w:fill="auto"/>
            <w:vAlign w:val="center"/>
          </w:tcPr>
          <w:p w14:paraId="4C3EC012" w14:textId="77777777" w:rsidR="00760B96" w:rsidRDefault="00760B96" w:rsidP="005A1197">
            <w:pPr>
              <w:pStyle w:val="prastasis1"/>
              <w:overflowPunct w:val="0"/>
              <w:autoSpaceDE w:val="0"/>
              <w:autoSpaceDN w:val="0"/>
              <w:adjustRightInd w:val="0"/>
              <w:jc w:val="center"/>
              <w:textAlignment w:val="baseline"/>
            </w:pPr>
            <w:r>
              <w:t>1,87</w:t>
            </w:r>
          </w:p>
        </w:tc>
        <w:tc>
          <w:tcPr>
            <w:tcW w:w="705" w:type="dxa"/>
            <w:shd w:val="clear" w:color="auto" w:fill="auto"/>
            <w:vAlign w:val="center"/>
          </w:tcPr>
          <w:p w14:paraId="1E5B56CC" w14:textId="77777777" w:rsidR="00760B96" w:rsidRDefault="00760B96" w:rsidP="005A1197">
            <w:pPr>
              <w:pStyle w:val="prastasis1"/>
              <w:overflowPunct w:val="0"/>
              <w:autoSpaceDE w:val="0"/>
              <w:autoSpaceDN w:val="0"/>
              <w:adjustRightInd w:val="0"/>
              <w:jc w:val="center"/>
              <w:textAlignment w:val="baseline"/>
            </w:pPr>
            <w:r>
              <w:t>4,93</w:t>
            </w:r>
          </w:p>
        </w:tc>
        <w:tc>
          <w:tcPr>
            <w:tcW w:w="756" w:type="dxa"/>
            <w:shd w:val="clear" w:color="auto" w:fill="auto"/>
            <w:vAlign w:val="center"/>
          </w:tcPr>
          <w:p w14:paraId="311D84EF" w14:textId="77777777" w:rsidR="00760B96" w:rsidRDefault="00760B96" w:rsidP="005A1197">
            <w:pPr>
              <w:pStyle w:val="prastasis1"/>
              <w:overflowPunct w:val="0"/>
              <w:autoSpaceDE w:val="0"/>
              <w:autoSpaceDN w:val="0"/>
              <w:adjustRightInd w:val="0"/>
              <w:jc w:val="center"/>
              <w:textAlignment w:val="baseline"/>
            </w:pPr>
            <w:r>
              <w:t>13,72</w:t>
            </w:r>
          </w:p>
        </w:tc>
        <w:tc>
          <w:tcPr>
            <w:tcW w:w="826" w:type="dxa"/>
            <w:shd w:val="clear" w:color="auto" w:fill="auto"/>
            <w:vAlign w:val="center"/>
          </w:tcPr>
          <w:p w14:paraId="5481A0D6" w14:textId="77777777" w:rsidR="00760B96" w:rsidRDefault="00760B96" w:rsidP="005A1197">
            <w:pPr>
              <w:pStyle w:val="prastasis1"/>
              <w:overflowPunct w:val="0"/>
              <w:autoSpaceDE w:val="0"/>
              <w:autoSpaceDN w:val="0"/>
              <w:adjustRightInd w:val="0"/>
              <w:jc w:val="center"/>
              <w:textAlignment w:val="baseline"/>
            </w:pPr>
            <w:r>
              <w:t>26,9</w:t>
            </w:r>
          </w:p>
        </w:tc>
      </w:tr>
      <w:tr w:rsidR="00760B96" w:rsidRPr="00760B96" w14:paraId="4D6A4F02" w14:textId="77777777" w:rsidTr="005A1197">
        <w:trPr>
          <w:gridAfter w:val="1"/>
          <w:wAfter w:w="6" w:type="dxa"/>
        </w:trPr>
        <w:tc>
          <w:tcPr>
            <w:tcW w:w="1526" w:type="dxa"/>
            <w:shd w:val="clear" w:color="auto" w:fill="auto"/>
          </w:tcPr>
          <w:p w14:paraId="128DA12F" w14:textId="77777777" w:rsidR="00760B96" w:rsidRPr="003722BD" w:rsidRDefault="00760B96" w:rsidP="005A1197">
            <w:pPr>
              <w:pStyle w:val="prastasis1"/>
              <w:overflowPunct w:val="0"/>
              <w:autoSpaceDE w:val="0"/>
              <w:autoSpaceDN w:val="0"/>
              <w:adjustRightInd w:val="0"/>
              <w:ind w:right="-112"/>
              <w:textAlignment w:val="baseline"/>
              <w:rPr>
                <w:sz w:val="18"/>
                <w:szCs w:val="18"/>
              </w:rPr>
            </w:pPr>
            <w:r w:rsidRPr="003722BD">
              <w:rPr>
                <w:sz w:val="18"/>
                <w:szCs w:val="18"/>
              </w:rPr>
              <w:t>2019</w:t>
            </w:r>
            <w:r w:rsidR="003722BD">
              <w:rPr>
                <w:sz w:val="18"/>
                <w:szCs w:val="18"/>
              </w:rPr>
              <w:t>–</w:t>
            </w:r>
            <w:r w:rsidRPr="003722BD">
              <w:rPr>
                <w:sz w:val="18"/>
                <w:szCs w:val="18"/>
              </w:rPr>
              <w:t>2020 m.</w:t>
            </w:r>
            <w:r w:rsidR="003722BD">
              <w:rPr>
                <w:sz w:val="18"/>
                <w:szCs w:val="18"/>
              </w:rPr>
              <w:t xml:space="preserve"> </w:t>
            </w:r>
            <w:r w:rsidRPr="003722BD">
              <w:rPr>
                <w:sz w:val="18"/>
                <w:szCs w:val="18"/>
              </w:rPr>
              <w:t>m.</w:t>
            </w:r>
          </w:p>
        </w:tc>
        <w:tc>
          <w:tcPr>
            <w:tcW w:w="1134" w:type="dxa"/>
            <w:shd w:val="clear" w:color="auto" w:fill="auto"/>
            <w:vAlign w:val="center"/>
          </w:tcPr>
          <w:p w14:paraId="5E6D3ACD" w14:textId="77777777" w:rsidR="00760B96" w:rsidRDefault="00760B96" w:rsidP="005A1197">
            <w:pPr>
              <w:pStyle w:val="prastasis1"/>
              <w:overflowPunct w:val="0"/>
              <w:autoSpaceDE w:val="0"/>
              <w:autoSpaceDN w:val="0"/>
              <w:adjustRightInd w:val="0"/>
              <w:jc w:val="center"/>
              <w:textAlignment w:val="baseline"/>
            </w:pPr>
            <w:r>
              <w:t>51,05</w:t>
            </w:r>
          </w:p>
        </w:tc>
        <w:tc>
          <w:tcPr>
            <w:tcW w:w="876" w:type="dxa"/>
            <w:shd w:val="clear" w:color="auto" w:fill="auto"/>
            <w:vAlign w:val="center"/>
          </w:tcPr>
          <w:p w14:paraId="1F75A331" w14:textId="77777777" w:rsidR="00760B96" w:rsidRDefault="00760B96" w:rsidP="005A1197">
            <w:pPr>
              <w:pStyle w:val="prastasis1"/>
              <w:overflowPunct w:val="0"/>
              <w:autoSpaceDE w:val="0"/>
              <w:autoSpaceDN w:val="0"/>
              <w:adjustRightInd w:val="0"/>
              <w:jc w:val="center"/>
              <w:textAlignment w:val="baseline"/>
            </w:pPr>
            <w:r>
              <w:t>48,81</w:t>
            </w:r>
          </w:p>
        </w:tc>
        <w:tc>
          <w:tcPr>
            <w:tcW w:w="756" w:type="dxa"/>
            <w:shd w:val="clear" w:color="auto" w:fill="auto"/>
            <w:vAlign w:val="center"/>
          </w:tcPr>
          <w:p w14:paraId="7F0244AC" w14:textId="77777777" w:rsidR="00760B96" w:rsidRDefault="00760B96" w:rsidP="005A1197">
            <w:pPr>
              <w:pStyle w:val="prastasis1"/>
              <w:overflowPunct w:val="0"/>
              <w:autoSpaceDE w:val="0"/>
              <w:autoSpaceDN w:val="0"/>
              <w:adjustRightInd w:val="0"/>
              <w:jc w:val="center"/>
              <w:textAlignment w:val="baseline"/>
            </w:pPr>
            <w:r>
              <w:t>56,32</w:t>
            </w:r>
          </w:p>
        </w:tc>
        <w:tc>
          <w:tcPr>
            <w:tcW w:w="756" w:type="dxa"/>
            <w:shd w:val="clear" w:color="auto" w:fill="auto"/>
            <w:vAlign w:val="center"/>
          </w:tcPr>
          <w:p w14:paraId="15116B54" w14:textId="77777777" w:rsidR="00760B96" w:rsidRDefault="00760B96" w:rsidP="005A1197">
            <w:pPr>
              <w:pStyle w:val="prastasis1"/>
              <w:overflowPunct w:val="0"/>
              <w:autoSpaceDE w:val="0"/>
              <w:autoSpaceDN w:val="0"/>
              <w:adjustRightInd w:val="0"/>
              <w:jc w:val="center"/>
              <w:textAlignment w:val="baseline"/>
            </w:pPr>
            <w:r>
              <w:t>45,56</w:t>
            </w:r>
          </w:p>
        </w:tc>
        <w:tc>
          <w:tcPr>
            <w:tcW w:w="876" w:type="dxa"/>
            <w:shd w:val="clear" w:color="auto" w:fill="auto"/>
            <w:vAlign w:val="center"/>
          </w:tcPr>
          <w:p w14:paraId="584F3E45" w14:textId="77777777" w:rsidR="00760B96" w:rsidRDefault="00760B96" w:rsidP="005A1197">
            <w:pPr>
              <w:pStyle w:val="prastasis1"/>
              <w:overflowPunct w:val="0"/>
              <w:autoSpaceDE w:val="0"/>
              <w:autoSpaceDN w:val="0"/>
              <w:adjustRightInd w:val="0"/>
              <w:jc w:val="center"/>
              <w:textAlignment w:val="baseline"/>
            </w:pPr>
            <w:r>
              <w:t>53,53</w:t>
            </w:r>
          </w:p>
        </w:tc>
        <w:tc>
          <w:tcPr>
            <w:tcW w:w="1205" w:type="dxa"/>
            <w:gridSpan w:val="2"/>
            <w:shd w:val="clear" w:color="auto" w:fill="auto"/>
            <w:vAlign w:val="center"/>
          </w:tcPr>
          <w:p w14:paraId="7314C537" w14:textId="77777777" w:rsidR="00760B96" w:rsidRDefault="00760B96" w:rsidP="005A1197">
            <w:pPr>
              <w:pStyle w:val="prastasis1"/>
              <w:overflowPunct w:val="0"/>
              <w:autoSpaceDE w:val="0"/>
              <w:autoSpaceDN w:val="0"/>
              <w:adjustRightInd w:val="0"/>
              <w:jc w:val="center"/>
              <w:textAlignment w:val="baseline"/>
            </w:pPr>
            <w:r>
              <w:t>3,4</w:t>
            </w:r>
          </w:p>
        </w:tc>
        <w:tc>
          <w:tcPr>
            <w:tcW w:w="705" w:type="dxa"/>
            <w:shd w:val="clear" w:color="auto" w:fill="auto"/>
            <w:vAlign w:val="center"/>
          </w:tcPr>
          <w:p w14:paraId="7EDEBB40" w14:textId="77777777" w:rsidR="00760B96" w:rsidRDefault="00760B96" w:rsidP="005A1197">
            <w:pPr>
              <w:pStyle w:val="prastasis1"/>
              <w:overflowPunct w:val="0"/>
              <w:autoSpaceDE w:val="0"/>
              <w:autoSpaceDN w:val="0"/>
              <w:adjustRightInd w:val="0"/>
              <w:jc w:val="center"/>
              <w:textAlignment w:val="baseline"/>
            </w:pPr>
            <w:r>
              <w:t>1,78</w:t>
            </w:r>
          </w:p>
        </w:tc>
        <w:tc>
          <w:tcPr>
            <w:tcW w:w="705" w:type="dxa"/>
            <w:shd w:val="clear" w:color="auto" w:fill="auto"/>
            <w:vAlign w:val="center"/>
          </w:tcPr>
          <w:p w14:paraId="41C27239" w14:textId="77777777" w:rsidR="00760B96" w:rsidRDefault="00760B96" w:rsidP="005A1197">
            <w:pPr>
              <w:pStyle w:val="prastasis1"/>
              <w:overflowPunct w:val="0"/>
              <w:autoSpaceDE w:val="0"/>
              <w:autoSpaceDN w:val="0"/>
              <w:adjustRightInd w:val="0"/>
              <w:jc w:val="center"/>
              <w:textAlignment w:val="baseline"/>
            </w:pPr>
            <w:r>
              <w:t>2,93</w:t>
            </w:r>
          </w:p>
        </w:tc>
        <w:tc>
          <w:tcPr>
            <w:tcW w:w="756" w:type="dxa"/>
            <w:shd w:val="clear" w:color="auto" w:fill="auto"/>
            <w:vAlign w:val="center"/>
          </w:tcPr>
          <w:p w14:paraId="5BA4C4CE" w14:textId="77777777" w:rsidR="00760B96" w:rsidRDefault="00760B96" w:rsidP="005A1197">
            <w:pPr>
              <w:pStyle w:val="prastasis1"/>
              <w:overflowPunct w:val="0"/>
              <w:autoSpaceDE w:val="0"/>
              <w:autoSpaceDN w:val="0"/>
              <w:adjustRightInd w:val="0"/>
              <w:jc w:val="center"/>
              <w:textAlignment w:val="baseline"/>
            </w:pPr>
            <w:r>
              <w:t>3,81</w:t>
            </w:r>
          </w:p>
        </w:tc>
        <w:tc>
          <w:tcPr>
            <w:tcW w:w="826" w:type="dxa"/>
            <w:shd w:val="clear" w:color="auto" w:fill="auto"/>
            <w:vAlign w:val="center"/>
          </w:tcPr>
          <w:p w14:paraId="5B1EF358" w14:textId="77777777" w:rsidR="00760B96" w:rsidRDefault="00760B96" w:rsidP="005A1197">
            <w:pPr>
              <w:pStyle w:val="prastasis1"/>
              <w:overflowPunct w:val="0"/>
              <w:autoSpaceDE w:val="0"/>
              <w:autoSpaceDN w:val="0"/>
              <w:adjustRightInd w:val="0"/>
              <w:jc w:val="center"/>
              <w:textAlignment w:val="baseline"/>
            </w:pPr>
            <w:r>
              <w:t>4,94</w:t>
            </w:r>
          </w:p>
        </w:tc>
      </w:tr>
    </w:tbl>
    <w:p w14:paraId="0265E9FB" w14:textId="77777777" w:rsidR="00042C94" w:rsidRPr="00672F70" w:rsidRDefault="00042C94" w:rsidP="00042C94">
      <w:pPr>
        <w:pStyle w:val="prastasis1"/>
        <w:rPr>
          <w:b/>
        </w:rPr>
      </w:pPr>
      <w:r w:rsidRPr="00672F70">
        <w:rPr>
          <w:b/>
        </w:rPr>
        <w:t>Socialiai remtinos šeimos: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050"/>
        <w:gridCol w:w="2050"/>
        <w:gridCol w:w="2050"/>
      </w:tblGrid>
      <w:tr w:rsidR="00672F70" w14:paraId="40E71530" w14:textId="77777777" w:rsidTr="005A1197">
        <w:tc>
          <w:tcPr>
            <w:tcW w:w="3510" w:type="dxa"/>
            <w:shd w:val="clear" w:color="auto" w:fill="auto"/>
          </w:tcPr>
          <w:p w14:paraId="1ACDE507" w14:textId="77777777" w:rsidR="00672F70" w:rsidRPr="00672F70" w:rsidRDefault="00672F70" w:rsidP="005A1197">
            <w:pPr>
              <w:pStyle w:val="prastasis1"/>
              <w:overflowPunct w:val="0"/>
              <w:autoSpaceDE w:val="0"/>
              <w:autoSpaceDN w:val="0"/>
              <w:adjustRightInd w:val="0"/>
              <w:textAlignment w:val="baseline"/>
            </w:pPr>
          </w:p>
        </w:tc>
        <w:tc>
          <w:tcPr>
            <w:tcW w:w="2050" w:type="dxa"/>
            <w:shd w:val="clear" w:color="auto" w:fill="auto"/>
            <w:vAlign w:val="center"/>
          </w:tcPr>
          <w:p w14:paraId="67D802C7" w14:textId="77777777" w:rsidR="00672F70" w:rsidRPr="00672F70" w:rsidRDefault="00672F70" w:rsidP="005A1197">
            <w:pPr>
              <w:pStyle w:val="prastasis1"/>
              <w:overflowPunct w:val="0"/>
              <w:autoSpaceDE w:val="0"/>
              <w:autoSpaceDN w:val="0"/>
              <w:adjustRightInd w:val="0"/>
              <w:ind w:right="-112"/>
              <w:jc w:val="center"/>
              <w:textAlignment w:val="baseline"/>
            </w:pPr>
            <w:r w:rsidRPr="00672F70">
              <w:t>2017</w:t>
            </w:r>
            <w:r w:rsidR="003E47D1">
              <w:t>–</w:t>
            </w:r>
            <w:r w:rsidRPr="00672F70">
              <w:t>2018 m</w:t>
            </w:r>
            <w:r w:rsidR="008C47E2">
              <w:t xml:space="preserve"> </w:t>
            </w:r>
            <w:r w:rsidRPr="00672F70">
              <w:t>.m.</w:t>
            </w:r>
          </w:p>
        </w:tc>
        <w:tc>
          <w:tcPr>
            <w:tcW w:w="2050" w:type="dxa"/>
            <w:shd w:val="clear" w:color="auto" w:fill="auto"/>
            <w:vAlign w:val="center"/>
          </w:tcPr>
          <w:p w14:paraId="64EF76D7" w14:textId="77777777" w:rsidR="00672F70" w:rsidRPr="00672F70" w:rsidRDefault="00672F70" w:rsidP="005A1197">
            <w:pPr>
              <w:pStyle w:val="prastasis1"/>
              <w:overflowPunct w:val="0"/>
              <w:autoSpaceDE w:val="0"/>
              <w:autoSpaceDN w:val="0"/>
              <w:adjustRightInd w:val="0"/>
              <w:jc w:val="center"/>
              <w:textAlignment w:val="baseline"/>
            </w:pPr>
            <w:r w:rsidRPr="00672F70">
              <w:t>2018</w:t>
            </w:r>
            <w:r w:rsidR="003E47D1">
              <w:t>–</w:t>
            </w:r>
            <w:r w:rsidRPr="00672F70">
              <w:t>2019 m.</w:t>
            </w:r>
            <w:r w:rsidR="008C47E2">
              <w:t xml:space="preserve"> </w:t>
            </w:r>
            <w:r w:rsidRPr="00672F70">
              <w:t>m.</w:t>
            </w:r>
          </w:p>
        </w:tc>
        <w:tc>
          <w:tcPr>
            <w:tcW w:w="2050" w:type="dxa"/>
            <w:shd w:val="clear" w:color="auto" w:fill="auto"/>
            <w:vAlign w:val="center"/>
          </w:tcPr>
          <w:p w14:paraId="51AEFB2F" w14:textId="77777777" w:rsidR="00672F70" w:rsidRPr="00672F70" w:rsidRDefault="00672F70" w:rsidP="005A1197">
            <w:pPr>
              <w:pStyle w:val="prastasis1"/>
              <w:overflowPunct w:val="0"/>
              <w:autoSpaceDE w:val="0"/>
              <w:autoSpaceDN w:val="0"/>
              <w:adjustRightInd w:val="0"/>
              <w:jc w:val="center"/>
              <w:textAlignment w:val="baseline"/>
            </w:pPr>
            <w:r w:rsidRPr="00672F70">
              <w:t>2019</w:t>
            </w:r>
            <w:r w:rsidR="003E47D1">
              <w:t>–</w:t>
            </w:r>
            <w:r w:rsidRPr="00672F70">
              <w:t>2020 m.</w:t>
            </w:r>
            <w:r w:rsidR="008C47E2">
              <w:t xml:space="preserve"> </w:t>
            </w:r>
            <w:r w:rsidRPr="00672F70">
              <w:t>m.</w:t>
            </w:r>
          </w:p>
        </w:tc>
      </w:tr>
      <w:tr w:rsidR="00672F70" w14:paraId="444C81D4" w14:textId="77777777" w:rsidTr="005A1197">
        <w:trPr>
          <w:trHeight w:val="376"/>
        </w:trPr>
        <w:tc>
          <w:tcPr>
            <w:tcW w:w="3510" w:type="dxa"/>
            <w:shd w:val="clear" w:color="auto" w:fill="auto"/>
            <w:vAlign w:val="center"/>
          </w:tcPr>
          <w:p w14:paraId="7C24A77A" w14:textId="77777777" w:rsidR="00672F70" w:rsidRDefault="00672F70" w:rsidP="005A1197">
            <w:pPr>
              <w:pStyle w:val="prastasis1"/>
              <w:overflowPunct w:val="0"/>
              <w:autoSpaceDE w:val="0"/>
              <w:autoSpaceDN w:val="0"/>
              <w:adjustRightInd w:val="0"/>
              <w:spacing w:before="0" w:beforeAutospacing="0" w:after="0" w:afterAutospacing="0" w:line="276" w:lineRule="auto"/>
              <w:textAlignment w:val="baseline"/>
            </w:pPr>
            <w:r>
              <w:t>Socialiai remtinos šeimos</w:t>
            </w:r>
          </w:p>
        </w:tc>
        <w:tc>
          <w:tcPr>
            <w:tcW w:w="2050" w:type="dxa"/>
            <w:shd w:val="clear" w:color="auto" w:fill="auto"/>
            <w:vAlign w:val="center"/>
          </w:tcPr>
          <w:p w14:paraId="2539F9BE" w14:textId="77777777" w:rsidR="00672F70" w:rsidRPr="005A1197" w:rsidRDefault="00672F70" w:rsidP="005A1197">
            <w:pPr>
              <w:pStyle w:val="prastasis1"/>
              <w:overflowPunct w:val="0"/>
              <w:autoSpaceDE w:val="0"/>
              <w:autoSpaceDN w:val="0"/>
              <w:adjustRightInd w:val="0"/>
              <w:spacing w:before="0" w:beforeAutospacing="0" w:after="0" w:afterAutospacing="0" w:line="276" w:lineRule="auto"/>
              <w:ind w:right="-112"/>
              <w:jc w:val="center"/>
              <w:textAlignment w:val="baseline"/>
              <w:rPr>
                <w:sz w:val="20"/>
                <w:szCs w:val="20"/>
              </w:rPr>
            </w:pPr>
            <w:r w:rsidRPr="005A1197">
              <w:rPr>
                <w:sz w:val="20"/>
                <w:szCs w:val="20"/>
              </w:rPr>
              <w:t>42</w:t>
            </w:r>
          </w:p>
        </w:tc>
        <w:tc>
          <w:tcPr>
            <w:tcW w:w="2050" w:type="dxa"/>
            <w:shd w:val="clear" w:color="auto" w:fill="auto"/>
            <w:vAlign w:val="center"/>
          </w:tcPr>
          <w:p w14:paraId="3C2EC2C5" w14:textId="77777777" w:rsidR="00672F70" w:rsidRDefault="00672F70" w:rsidP="005A1197">
            <w:pPr>
              <w:pStyle w:val="prastasis1"/>
              <w:overflowPunct w:val="0"/>
              <w:autoSpaceDE w:val="0"/>
              <w:autoSpaceDN w:val="0"/>
              <w:adjustRightInd w:val="0"/>
              <w:spacing w:before="0" w:beforeAutospacing="0" w:after="0" w:afterAutospacing="0" w:line="276" w:lineRule="auto"/>
              <w:jc w:val="center"/>
              <w:textAlignment w:val="baseline"/>
            </w:pPr>
            <w:r>
              <w:t>32</w:t>
            </w:r>
          </w:p>
        </w:tc>
        <w:tc>
          <w:tcPr>
            <w:tcW w:w="2050" w:type="dxa"/>
            <w:shd w:val="clear" w:color="auto" w:fill="auto"/>
            <w:vAlign w:val="center"/>
          </w:tcPr>
          <w:p w14:paraId="68F2C3C0" w14:textId="77777777" w:rsidR="00672F70" w:rsidRDefault="00672F70" w:rsidP="005A1197">
            <w:pPr>
              <w:pStyle w:val="prastasis1"/>
              <w:overflowPunct w:val="0"/>
              <w:autoSpaceDE w:val="0"/>
              <w:autoSpaceDN w:val="0"/>
              <w:adjustRightInd w:val="0"/>
              <w:spacing w:before="0" w:beforeAutospacing="0" w:after="0" w:afterAutospacing="0" w:line="276" w:lineRule="auto"/>
              <w:jc w:val="center"/>
              <w:textAlignment w:val="baseline"/>
            </w:pPr>
            <w:r>
              <w:t>27</w:t>
            </w:r>
          </w:p>
        </w:tc>
      </w:tr>
      <w:tr w:rsidR="00672F70" w14:paraId="1CCF9682" w14:textId="77777777" w:rsidTr="005A1197">
        <w:trPr>
          <w:trHeight w:val="376"/>
        </w:trPr>
        <w:tc>
          <w:tcPr>
            <w:tcW w:w="3510" w:type="dxa"/>
            <w:shd w:val="clear" w:color="auto" w:fill="auto"/>
            <w:vAlign w:val="center"/>
          </w:tcPr>
          <w:p w14:paraId="461D7D21" w14:textId="77777777" w:rsidR="00672F70" w:rsidRDefault="00672F70" w:rsidP="005A1197">
            <w:pPr>
              <w:pStyle w:val="prastasis1"/>
              <w:overflowPunct w:val="0"/>
              <w:autoSpaceDE w:val="0"/>
              <w:autoSpaceDN w:val="0"/>
              <w:adjustRightInd w:val="0"/>
              <w:spacing w:before="0" w:beforeAutospacing="0" w:after="0" w:afterAutospacing="0" w:line="276" w:lineRule="auto"/>
              <w:textAlignment w:val="baseline"/>
            </w:pPr>
            <w:r>
              <w:lastRenderedPageBreak/>
              <w:t>Probleminės šeimos</w:t>
            </w:r>
          </w:p>
        </w:tc>
        <w:tc>
          <w:tcPr>
            <w:tcW w:w="2050" w:type="dxa"/>
            <w:shd w:val="clear" w:color="auto" w:fill="auto"/>
            <w:vAlign w:val="center"/>
          </w:tcPr>
          <w:p w14:paraId="74563007" w14:textId="77777777" w:rsidR="00672F70" w:rsidRPr="005A1197" w:rsidRDefault="00672F70" w:rsidP="005A1197">
            <w:pPr>
              <w:pStyle w:val="prastasis1"/>
              <w:overflowPunct w:val="0"/>
              <w:autoSpaceDE w:val="0"/>
              <w:autoSpaceDN w:val="0"/>
              <w:adjustRightInd w:val="0"/>
              <w:spacing w:before="0" w:beforeAutospacing="0" w:after="0" w:afterAutospacing="0" w:line="276" w:lineRule="auto"/>
              <w:ind w:right="-112"/>
              <w:jc w:val="center"/>
              <w:textAlignment w:val="baseline"/>
              <w:rPr>
                <w:sz w:val="20"/>
                <w:szCs w:val="20"/>
              </w:rPr>
            </w:pPr>
            <w:r w:rsidRPr="005A1197">
              <w:rPr>
                <w:sz w:val="20"/>
                <w:szCs w:val="20"/>
              </w:rPr>
              <w:t>4</w:t>
            </w:r>
          </w:p>
        </w:tc>
        <w:tc>
          <w:tcPr>
            <w:tcW w:w="2050" w:type="dxa"/>
            <w:shd w:val="clear" w:color="auto" w:fill="auto"/>
            <w:vAlign w:val="center"/>
          </w:tcPr>
          <w:p w14:paraId="297D82F7" w14:textId="77777777" w:rsidR="00672F70" w:rsidRDefault="00672F70" w:rsidP="005A1197">
            <w:pPr>
              <w:pStyle w:val="prastasis1"/>
              <w:overflowPunct w:val="0"/>
              <w:autoSpaceDE w:val="0"/>
              <w:autoSpaceDN w:val="0"/>
              <w:adjustRightInd w:val="0"/>
              <w:spacing w:before="0" w:beforeAutospacing="0" w:after="0" w:afterAutospacing="0" w:line="276" w:lineRule="auto"/>
              <w:jc w:val="center"/>
              <w:textAlignment w:val="baseline"/>
            </w:pPr>
            <w:r>
              <w:t>3</w:t>
            </w:r>
          </w:p>
        </w:tc>
        <w:tc>
          <w:tcPr>
            <w:tcW w:w="2050" w:type="dxa"/>
            <w:shd w:val="clear" w:color="auto" w:fill="auto"/>
            <w:vAlign w:val="center"/>
          </w:tcPr>
          <w:p w14:paraId="4F161279" w14:textId="77777777" w:rsidR="00672F70" w:rsidRDefault="00672F70" w:rsidP="005A1197">
            <w:pPr>
              <w:pStyle w:val="prastasis1"/>
              <w:overflowPunct w:val="0"/>
              <w:autoSpaceDE w:val="0"/>
              <w:autoSpaceDN w:val="0"/>
              <w:adjustRightInd w:val="0"/>
              <w:spacing w:before="0" w:beforeAutospacing="0" w:after="0" w:afterAutospacing="0" w:line="276" w:lineRule="auto"/>
              <w:jc w:val="center"/>
              <w:textAlignment w:val="baseline"/>
            </w:pPr>
            <w:r>
              <w:t>3</w:t>
            </w:r>
          </w:p>
        </w:tc>
      </w:tr>
      <w:tr w:rsidR="00672F70" w14:paraId="3D78EB00" w14:textId="77777777" w:rsidTr="005A1197">
        <w:trPr>
          <w:trHeight w:val="376"/>
        </w:trPr>
        <w:tc>
          <w:tcPr>
            <w:tcW w:w="3510" w:type="dxa"/>
            <w:shd w:val="clear" w:color="auto" w:fill="auto"/>
            <w:vAlign w:val="center"/>
          </w:tcPr>
          <w:p w14:paraId="62CDB7F1" w14:textId="77777777" w:rsidR="00672F70" w:rsidRDefault="00672F70" w:rsidP="005A1197">
            <w:pPr>
              <w:pStyle w:val="prastasis1"/>
              <w:overflowPunct w:val="0"/>
              <w:autoSpaceDE w:val="0"/>
              <w:autoSpaceDN w:val="0"/>
              <w:adjustRightInd w:val="0"/>
              <w:spacing w:before="0" w:beforeAutospacing="0" w:after="0" w:afterAutospacing="0" w:line="240" w:lineRule="auto"/>
              <w:textAlignment w:val="baseline"/>
            </w:pPr>
            <w:r>
              <w:t>Disfunkcinės (asocialios) šeimos</w:t>
            </w:r>
          </w:p>
        </w:tc>
        <w:tc>
          <w:tcPr>
            <w:tcW w:w="2050" w:type="dxa"/>
            <w:shd w:val="clear" w:color="auto" w:fill="auto"/>
            <w:vAlign w:val="center"/>
          </w:tcPr>
          <w:p w14:paraId="091673AB" w14:textId="77777777" w:rsidR="00672F70" w:rsidRDefault="00672F70" w:rsidP="005A1197">
            <w:pPr>
              <w:pStyle w:val="prastasis1"/>
              <w:overflowPunct w:val="0"/>
              <w:autoSpaceDE w:val="0"/>
              <w:autoSpaceDN w:val="0"/>
              <w:adjustRightInd w:val="0"/>
              <w:spacing w:before="0" w:beforeAutospacing="0" w:after="0" w:afterAutospacing="0" w:line="276" w:lineRule="auto"/>
              <w:jc w:val="center"/>
              <w:textAlignment w:val="baseline"/>
            </w:pPr>
            <w:r>
              <w:t>-</w:t>
            </w:r>
          </w:p>
        </w:tc>
        <w:tc>
          <w:tcPr>
            <w:tcW w:w="2050" w:type="dxa"/>
            <w:shd w:val="clear" w:color="auto" w:fill="auto"/>
            <w:vAlign w:val="center"/>
          </w:tcPr>
          <w:p w14:paraId="3D6015CD" w14:textId="77777777" w:rsidR="00672F70" w:rsidRDefault="00672F70" w:rsidP="005A1197">
            <w:pPr>
              <w:pStyle w:val="prastasis1"/>
              <w:overflowPunct w:val="0"/>
              <w:autoSpaceDE w:val="0"/>
              <w:autoSpaceDN w:val="0"/>
              <w:adjustRightInd w:val="0"/>
              <w:spacing w:before="0" w:beforeAutospacing="0" w:after="0" w:afterAutospacing="0" w:line="276" w:lineRule="auto"/>
              <w:jc w:val="center"/>
              <w:textAlignment w:val="baseline"/>
            </w:pPr>
            <w:r>
              <w:t>-</w:t>
            </w:r>
          </w:p>
        </w:tc>
        <w:tc>
          <w:tcPr>
            <w:tcW w:w="2050" w:type="dxa"/>
            <w:shd w:val="clear" w:color="auto" w:fill="auto"/>
            <w:vAlign w:val="center"/>
          </w:tcPr>
          <w:p w14:paraId="2A313988" w14:textId="77777777" w:rsidR="00672F70" w:rsidRDefault="00672F70" w:rsidP="005A1197">
            <w:pPr>
              <w:pStyle w:val="prastasis1"/>
              <w:overflowPunct w:val="0"/>
              <w:autoSpaceDE w:val="0"/>
              <w:autoSpaceDN w:val="0"/>
              <w:adjustRightInd w:val="0"/>
              <w:spacing w:before="0" w:beforeAutospacing="0" w:after="0" w:afterAutospacing="0" w:line="276" w:lineRule="auto"/>
              <w:jc w:val="center"/>
              <w:textAlignment w:val="baseline"/>
            </w:pPr>
            <w:r>
              <w:t>-</w:t>
            </w:r>
          </w:p>
        </w:tc>
      </w:tr>
      <w:tr w:rsidR="00672F70" w14:paraId="149C57E2" w14:textId="77777777" w:rsidTr="005A1197">
        <w:trPr>
          <w:trHeight w:val="376"/>
        </w:trPr>
        <w:tc>
          <w:tcPr>
            <w:tcW w:w="3510" w:type="dxa"/>
            <w:shd w:val="clear" w:color="auto" w:fill="auto"/>
            <w:vAlign w:val="center"/>
          </w:tcPr>
          <w:p w14:paraId="62DC3B9C" w14:textId="77777777" w:rsidR="00672F70" w:rsidRDefault="00672F70" w:rsidP="005A1197">
            <w:pPr>
              <w:pStyle w:val="prastasis1"/>
              <w:overflowPunct w:val="0"/>
              <w:autoSpaceDE w:val="0"/>
              <w:autoSpaceDN w:val="0"/>
              <w:adjustRightInd w:val="0"/>
              <w:spacing w:before="0" w:beforeAutospacing="0" w:after="0" w:afterAutospacing="0" w:line="276" w:lineRule="auto"/>
              <w:textAlignment w:val="baseline"/>
            </w:pPr>
            <w:r>
              <w:t>Nepilnos šeimos</w:t>
            </w:r>
          </w:p>
        </w:tc>
        <w:tc>
          <w:tcPr>
            <w:tcW w:w="2050" w:type="dxa"/>
            <w:shd w:val="clear" w:color="auto" w:fill="auto"/>
            <w:vAlign w:val="center"/>
          </w:tcPr>
          <w:p w14:paraId="35E7BCFE" w14:textId="77777777" w:rsidR="00672F70" w:rsidRDefault="00672F70" w:rsidP="005A1197">
            <w:pPr>
              <w:pStyle w:val="prastasis1"/>
              <w:overflowPunct w:val="0"/>
              <w:autoSpaceDE w:val="0"/>
              <w:autoSpaceDN w:val="0"/>
              <w:adjustRightInd w:val="0"/>
              <w:spacing w:before="0" w:beforeAutospacing="0" w:after="0" w:afterAutospacing="0" w:line="276" w:lineRule="auto"/>
              <w:jc w:val="center"/>
              <w:textAlignment w:val="baseline"/>
            </w:pPr>
            <w:r>
              <w:t>13</w:t>
            </w:r>
          </w:p>
        </w:tc>
        <w:tc>
          <w:tcPr>
            <w:tcW w:w="2050" w:type="dxa"/>
            <w:shd w:val="clear" w:color="auto" w:fill="auto"/>
            <w:vAlign w:val="center"/>
          </w:tcPr>
          <w:p w14:paraId="164A36A4" w14:textId="77777777" w:rsidR="00672F70" w:rsidRDefault="00672F70" w:rsidP="005A1197">
            <w:pPr>
              <w:pStyle w:val="prastasis1"/>
              <w:overflowPunct w:val="0"/>
              <w:autoSpaceDE w:val="0"/>
              <w:autoSpaceDN w:val="0"/>
              <w:adjustRightInd w:val="0"/>
              <w:spacing w:before="0" w:beforeAutospacing="0" w:after="0" w:afterAutospacing="0" w:line="276" w:lineRule="auto"/>
              <w:jc w:val="center"/>
              <w:textAlignment w:val="baseline"/>
            </w:pPr>
            <w:r>
              <w:t>12</w:t>
            </w:r>
          </w:p>
        </w:tc>
        <w:tc>
          <w:tcPr>
            <w:tcW w:w="2050" w:type="dxa"/>
            <w:shd w:val="clear" w:color="auto" w:fill="auto"/>
            <w:vAlign w:val="center"/>
          </w:tcPr>
          <w:p w14:paraId="381EE74D" w14:textId="77777777" w:rsidR="00672F70" w:rsidRDefault="00672F70" w:rsidP="005A1197">
            <w:pPr>
              <w:pStyle w:val="prastasis1"/>
              <w:overflowPunct w:val="0"/>
              <w:autoSpaceDE w:val="0"/>
              <w:autoSpaceDN w:val="0"/>
              <w:adjustRightInd w:val="0"/>
              <w:spacing w:before="0" w:beforeAutospacing="0" w:after="0" w:afterAutospacing="0" w:line="276" w:lineRule="auto"/>
              <w:jc w:val="center"/>
              <w:textAlignment w:val="baseline"/>
            </w:pPr>
            <w:r>
              <w:t>12</w:t>
            </w:r>
          </w:p>
        </w:tc>
      </w:tr>
    </w:tbl>
    <w:p w14:paraId="4CE42396" w14:textId="77777777" w:rsidR="00042C94" w:rsidRDefault="00042C94" w:rsidP="00042C94">
      <w:pPr>
        <w:pStyle w:val="prastasis1"/>
        <w:rPr>
          <w:b/>
        </w:rPr>
      </w:pPr>
      <w:r w:rsidRPr="00804B6D">
        <w:rPr>
          <w:b/>
        </w:rPr>
        <w:t>Neformalusis ugdymas: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635"/>
        <w:gridCol w:w="2268"/>
      </w:tblGrid>
      <w:tr w:rsidR="00312B04" w:rsidRPr="003F2FDA" w14:paraId="55A74B3F" w14:textId="77777777" w:rsidTr="003F2FDA">
        <w:tc>
          <w:tcPr>
            <w:tcW w:w="3085" w:type="dxa"/>
            <w:shd w:val="clear" w:color="auto" w:fill="auto"/>
          </w:tcPr>
          <w:p w14:paraId="67360AF4" w14:textId="77777777" w:rsidR="00312B04" w:rsidRPr="00312B04" w:rsidRDefault="00312B04" w:rsidP="003F2FDA">
            <w:pPr>
              <w:pStyle w:val="prastasis1"/>
              <w:overflowPunct w:val="0"/>
              <w:autoSpaceDE w:val="0"/>
              <w:autoSpaceDN w:val="0"/>
              <w:adjustRightInd w:val="0"/>
              <w:spacing w:before="0" w:beforeAutospacing="0" w:after="0" w:afterAutospacing="0"/>
              <w:textAlignment w:val="baseline"/>
            </w:pPr>
          </w:p>
        </w:tc>
        <w:tc>
          <w:tcPr>
            <w:tcW w:w="2635" w:type="dxa"/>
            <w:shd w:val="clear" w:color="auto" w:fill="auto"/>
          </w:tcPr>
          <w:p w14:paraId="1F4F2E33" w14:textId="77777777" w:rsidR="00312B04" w:rsidRPr="00312B04" w:rsidRDefault="00312B04" w:rsidP="003F2FDA">
            <w:pPr>
              <w:pStyle w:val="prastasis1"/>
              <w:overflowPunct w:val="0"/>
              <w:autoSpaceDE w:val="0"/>
              <w:autoSpaceDN w:val="0"/>
              <w:adjustRightInd w:val="0"/>
              <w:spacing w:before="0" w:beforeAutospacing="0" w:after="0" w:afterAutospacing="0"/>
              <w:jc w:val="center"/>
              <w:textAlignment w:val="baseline"/>
            </w:pPr>
            <w:r w:rsidRPr="00312B04">
              <w:t>Gimnazijoje</w:t>
            </w:r>
          </w:p>
        </w:tc>
        <w:tc>
          <w:tcPr>
            <w:tcW w:w="2268" w:type="dxa"/>
            <w:shd w:val="clear" w:color="auto" w:fill="auto"/>
          </w:tcPr>
          <w:p w14:paraId="3BAC2229" w14:textId="77777777" w:rsidR="00312B04" w:rsidRPr="00312B04" w:rsidRDefault="00312B04" w:rsidP="003F2FDA">
            <w:pPr>
              <w:pStyle w:val="prastasis1"/>
              <w:overflowPunct w:val="0"/>
              <w:autoSpaceDE w:val="0"/>
              <w:autoSpaceDN w:val="0"/>
              <w:adjustRightInd w:val="0"/>
              <w:spacing w:before="0" w:beforeAutospacing="0" w:after="0" w:afterAutospacing="0"/>
              <w:jc w:val="center"/>
              <w:textAlignment w:val="baseline"/>
            </w:pPr>
            <w:r w:rsidRPr="00312B04">
              <w:t>Už gimnazijos ribų</w:t>
            </w:r>
          </w:p>
        </w:tc>
      </w:tr>
      <w:tr w:rsidR="00312B04" w:rsidRPr="003F2FDA" w14:paraId="4F0FF5C3" w14:textId="77777777" w:rsidTr="003F2FDA">
        <w:tc>
          <w:tcPr>
            <w:tcW w:w="3085" w:type="dxa"/>
            <w:shd w:val="clear" w:color="auto" w:fill="auto"/>
          </w:tcPr>
          <w:p w14:paraId="0DFE8D40" w14:textId="77777777" w:rsidR="00312B04" w:rsidRPr="00312B04" w:rsidRDefault="00312B04" w:rsidP="003F2FDA">
            <w:pPr>
              <w:pStyle w:val="prastasis1"/>
              <w:overflowPunct w:val="0"/>
              <w:autoSpaceDE w:val="0"/>
              <w:autoSpaceDN w:val="0"/>
              <w:adjustRightInd w:val="0"/>
              <w:spacing w:before="0" w:beforeAutospacing="0" w:after="0" w:afterAutospacing="0"/>
              <w:textAlignment w:val="baseline"/>
            </w:pPr>
            <w:r w:rsidRPr="00312B04">
              <w:t>Lankančių mokinių skaičius</w:t>
            </w:r>
          </w:p>
        </w:tc>
        <w:tc>
          <w:tcPr>
            <w:tcW w:w="2635" w:type="dxa"/>
            <w:shd w:val="clear" w:color="auto" w:fill="auto"/>
          </w:tcPr>
          <w:p w14:paraId="797D9029" w14:textId="77777777" w:rsidR="00312B04" w:rsidRPr="00312B04" w:rsidRDefault="00312B04" w:rsidP="003F2FDA">
            <w:pPr>
              <w:pStyle w:val="prastasis1"/>
              <w:overflowPunct w:val="0"/>
              <w:autoSpaceDE w:val="0"/>
              <w:autoSpaceDN w:val="0"/>
              <w:adjustRightInd w:val="0"/>
              <w:spacing w:before="0" w:beforeAutospacing="0" w:after="0" w:afterAutospacing="0"/>
              <w:jc w:val="center"/>
              <w:textAlignment w:val="baseline"/>
            </w:pPr>
            <w:r w:rsidRPr="00312B04">
              <w:t>121</w:t>
            </w:r>
          </w:p>
        </w:tc>
        <w:tc>
          <w:tcPr>
            <w:tcW w:w="2268" w:type="dxa"/>
            <w:shd w:val="clear" w:color="auto" w:fill="auto"/>
          </w:tcPr>
          <w:p w14:paraId="611072C6" w14:textId="77777777" w:rsidR="00312B04" w:rsidRPr="00312B04" w:rsidRDefault="00312B04" w:rsidP="003F2FDA">
            <w:pPr>
              <w:pStyle w:val="prastasis1"/>
              <w:overflowPunct w:val="0"/>
              <w:autoSpaceDE w:val="0"/>
              <w:autoSpaceDN w:val="0"/>
              <w:adjustRightInd w:val="0"/>
              <w:spacing w:before="0" w:beforeAutospacing="0" w:after="0" w:afterAutospacing="0"/>
              <w:jc w:val="center"/>
              <w:textAlignment w:val="baseline"/>
            </w:pPr>
            <w:r w:rsidRPr="00312B04">
              <w:t>39</w:t>
            </w:r>
          </w:p>
        </w:tc>
      </w:tr>
      <w:tr w:rsidR="00312B04" w:rsidRPr="003266E9" w14:paraId="5B068EFD" w14:textId="77777777" w:rsidTr="003F2FDA">
        <w:tc>
          <w:tcPr>
            <w:tcW w:w="3085" w:type="dxa"/>
            <w:shd w:val="clear" w:color="auto" w:fill="auto"/>
          </w:tcPr>
          <w:p w14:paraId="32541FE5" w14:textId="77777777" w:rsidR="00312B04" w:rsidRPr="00312B04" w:rsidRDefault="00312B04" w:rsidP="003F2FDA">
            <w:pPr>
              <w:pStyle w:val="prastasis1"/>
              <w:overflowPunct w:val="0"/>
              <w:autoSpaceDE w:val="0"/>
              <w:autoSpaceDN w:val="0"/>
              <w:adjustRightInd w:val="0"/>
              <w:spacing w:before="0" w:beforeAutospacing="0" w:after="0" w:afterAutospacing="0"/>
              <w:textAlignment w:val="baseline"/>
            </w:pPr>
          </w:p>
        </w:tc>
        <w:tc>
          <w:tcPr>
            <w:tcW w:w="2635" w:type="dxa"/>
            <w:shd w:val="clear" w:color="auto" w:fill="auto"/>
          </w:tcPr>
          <w:p w14:paraId="605856CD" w14:textId="77777777" w:rsidR="00312B04" w:rsidRPr="00312B04" w:rsidRDefault="00312B04" w:rsidP="003F2FDA">
            <w:pPr>
              <w:pStyle w:val="prastasis1"/>
              <w:overflowPunct w:val="0"/>
              <w:autoSpaceDE w:val="0"/>
              <w:autoSpaceDN w:val="0"/>
              <w:adjustRightInd w:val="0"/>
              <w:spacing w:before="0" w:beforeAutospacing="0" w:after="0" w:afterAutospacing="0"/>
              <w:textAlignment w:val="baseline"/>
            </w:pPr>
            <w:r w:rsidRPr="00312B04">
              <w:t>92 mokiniai lanko - 1,</w:t>
            </w:r>
          </w:p>
          <w:p w14:paraId="3806E2AB" w14:textId="77777777" w:rsidR="00312B04" w:rsidRPr="00312B04" w:rsidRDefault="00312B04" w:rsidP="003F2FDA">
            <w:pPr>
              <w:pStyle w:val="prastasis1"/>
              <w:overflowPunct w:val="0"/>
              <w:autoSpaceDE w:val="0"/>
              <w:autoSpaceDN w:val="0"/>
              <w:adjustRightInd w:val="0"/>
              <w:spacing w:before="0" w:beforeAutospacing="0" w:after="0" w:afterAutospacing="0"/>
              <w:textAlignment w:val="baseline"/>
            </w:pPr>
            <w:r w:rsidRPr="00312B04">
              <w:t>25 mokiniai lanko – 2,</w:t>
            </w:r>
          </w:p>
          <w:p w14:paraId="7B329F0C" w14:textId="77777777" w:rsidR="00312B04" w:rsidRPr="00312B04" w:rsidRDefault="00312B04" w:rsidP="003F2FDA">
            <w:pPr>
              <w:pStyle w:val="prastasis1"/>
              <w:overflowPunct w:val="0"/>
              <w:autoSpaceDE w:val="0"/>
              <w:autoSpaceDN w:val="0"/>
              <w:adjustRightInd w:val="0"/>
              <w:spacing w:before="0" w:beforeAutospacing="0" w:after="0" w:afterAutospacing="0"/>
              <w:textAlignment w:val="baseline"/>
            </w:pPr>
            <w:r w:rsidRPr="00312B04">
              <w:t xml:space="preserve">4 mokiniai – 3 </w:t>
            </w:r>
            <w:r>
              <w:t>būreli</w:t>
            </w:r>
            <w:r w:rsidRPr="00312B04">
              <w:t>us.</w:t>
            </w:r>
          </w:p>
        </w:tc>
        <w:tc>
          <w:tcPr>
            <w:tcW w:w="2268" w:type="dxa"/>
            <w:shd w:val="clear" w:color="auto" w:fill="auto"/>
          </w:tcPr>
          <w:p w14:paraId="600C82E6" w14:textId="77777777" w:rsidR="00312B04" w:rsidRPr="00312B04" w:rsidRDefault="00312B04" w:rsidP="003F2FDA">
            <w:pPr>
              <w:pStyle w:val="prastasis1"/>
              <w:overflowPunct w:val="0"/>
              <w:autoSpaceDE w:val="0"/>
              <w:autoSpaceDN w:val="0"/>
              <w:adjustRightInd w:val="0"/>
              <w:spacing w:before="0" w:beforeAutospacing="0" w:after="0" w:afterAutospacing="0"/>
              <w:textAlignment w:val="baseline"/>
            </w:pPr>
          </w:p>
        </w:tc>
      </w:tr>
    </w:tbl>
    <w:p w14:paraId="25A86D28" w14:textId="77777777" w:rsidR="00312B04" w:rsidRPr="00804B6D" w:rsidRDefault="00312B04" w:rsidP="00042C94">
      <w:pPr>
        <w:pStyle w:val="prastasis1"/>
        <w:rPr>
          <w:b/>
        </w:rPr>
      </w:pPr>
    </w:p>
    <w:p w14:paraId="49706AED" w14:textId="77777777" w:rsidR="00042C94" w:rsidRPr="008A0BD7" w:rsidRDefault="008A0BD7" w:rsidP="00042C94">
      <w:pPr>
        <w:pStyle w:val="prastasis1"/>
        <w:rPr>
          <w:b/>
        </w:rPr>
      </w:pPr>
      <w:r w:rsidRPr="008A0BD7">
        <w:rPr>
          <w:b/>
        </w:rPr>
        <w:t>Dalyvavimas renginiuose: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23"/>
        <w:gridCol w:w="1326"/>
        <w:gridCol w:w="1323"/>
        <w:gridCol w:w="1327"/>
        <w:gridCol w:w="1323"/>
        <w:gridCol w:w="1324"/>
        <w:gridCol w:w="8"/>
      </w:tblGrid>
      <w:tr w:rsidR="00771F61" w14:paraId="37349DE4" w14:textId="77777777" w:rsidTr="005A1197">
        <w:tc>
          <w:tcPr>
            <w:tcW w:w="1809" w:type="dxa"/>
            <w:vMerge w:val="restart"/>
            <w:shd w:val="clear" w:color="auto" w:fill="auto"/>
            <w:vAlign w:val="center"/>
          </w:tcPr>
          <w:p w14:paraId="78C2E64D" w14:textId="77777777" w:rsidR="008A0BD7" w:rsidRDefault="008A0BD7" w:rsidP="005A1197">
            <w:pPr>
              <w:pStyle w:val="prastasis1"/>
              <w:overflowPunct w:val="0"/>
              <w:autoSpaceDE w:val="0"/>
              <w:autoSpaceDN w:val="0"/>
              <w:adjustRightInd w:val="0"/>
              <w:spacing w:before="0" w:beforeAutospacing="0" w:after="0" w:afterAutospacing="0"/>
              <w:jc w:val="center"/>
              <w:textAlignment w:val="baseline"/>
            </w:pPr>
            <w:r>
              <w:t>Mokslo metai</w:t>
            </w:r>
          </w:p>
        </w:tc>
        <w:tc>
          <w:tcPr>
            <w:tcW w:w="2649" w:type="dxa"/>
            <w:gridSpan w:val="2"/>
            <w:shd w:val="clear" w:color="auto" w:fill="auto"/>
            <w:vAlign w:val="center"/>
          </w:tcPr>
          <w:p w14:paraId="680A20DD" w14:textId="77777777" w:rsidR="008A0BD7" w:rsidRDefault="008A0BD7" w:rsidP="005A1197">
            <w:pPr>
              <w:pStyle w:val="prastasis1"/>
              <w:overflowPunct w:val="0"/>
              <w:autoSpaceDE w:val="0"/>
              <w:autoSpaceDN w:val="0"/>
              <w:adjustRightInd w:val="0"/>
              <w:spacing w:before="0" w:beforeAutospacing="0" w:after="0" w:afterAutospacing="0"/>
              <w:jc w:val="center"/>
              <w:textAlignment w:val="baseline"/>
            </w:pPr>
            <w:r>
              <w:t>Rajono renginiuose</w:t>
            </w:r>
          </w:p>
        </w:tc>
        <w:tc>
          <w:tcPr>
            <w:tcW w:w="2650" w:type="dxa"/>
            <w:gridSpan w:val="2"/>
            <w:shd w:val="clear" w:color="auto" w:fill="auto"/>
            <w:vAlign w:val="center"/>
          </w:tcPr>
          <w:p w14:paraId="679BB917" w14:textId="77777777" w:rsidR="008A0BD7" w:rsidRDefault="008A0BD7" w:rsidP="005A1197">
            <w:pPr>
              <w:pStyle w:val="prastasis1"/>
              <w:overflowPunct w:val="0"/>
              <w:autoSpaceDE w:val="0"/>
              <w:autoSpaceDN w:val="0"/>
              <w:adjustRightInd w:val="0"/>
              <w:spacing w:before="0" w:beforeAutospacing="0" w:after="0" w:afterAutospacing="0"/>
              <w:jc w:val="center"/>
              <w:textAlignment w:val="baseline"/>
            </w:pPr>
            <w:r>
              <w:t>Šalies renginiuose</w:t>
            </w:r>
          </w:p>
        </w:tc>
        <w:tc>
          <w:tcPr>
            <w:tcW w:w="2655" w:type="dxa"/>
            <w:gridSpan w:val="3"/>
            <w:shd w:val="clear" w:color="auto" w:fill="auto"/>
            <w:vAlign w:val="center"/>
          </w:tcPr>
          <w:p w14:paraId="5C189C64" w14:textId="77777777" w:rsidR="008A0BD7" w:rsidRDefault="008A0BD7" w:rsidP="005A1197">
            <w:pPr>
              <w:pStyle w:val="prastasis1"/>
              <w:overflowPunct w:val="0"/>
              <w:autoSpaceDE w:val="0"/>
              <w:autoSpaceDN w:val="0"/>
              <w:adjustRightInd w:val="0"/>
              <w:spacing w:before="0" w:beforeAutospacing="0" w:after="0" w:afterAutospacing="0"/>
              <w:jc w:val="center"/>
              <w:textAlignment w:val="baseline"/>
            </w:pPr>
            <w:r>
              <w:t>Tarptautiniuose renginiuose</w:t>
            </w:r>
          </w:p>
        </w:tc>
      </w:tr>
      <w:tr w:rsidR="008A0BD7" w14:paraId="57D5E5CE" w14:textId="77777777" w:rsidTr="005A1197">
        <w:trPr>
          <w:gridAfter w:val="1"/>
          <w:wAfter w:w="8" w:type="dxa"/>
        </w:trPr>
        <w:tc>
          <w:tcPr>
            <w:tcW w:w="1809" w:type="dxa"/>
            <w:vMerge/>
            <w:shd w:val="clear" w:color="auto" w:fill="auto"/>
            <w:vAlign w:val="center"/>
          </w:tcPr>
          <w:p w14:paraId="789A0D70" w14:textId="77777777" w:rsidR="008A0BD7" w:rsidRDefault="008A0BD7" w:rsidP="005A1197">
            <w:pPr>
              <w:pStyle w:val="prastasis1"/>
              <w:overflowPunct w:val="0"/>
              <w:autoSpaceDE w:val="0"/>
              <w:autoSpaceDN w:val="0"/>
              <w:adjustRightInd w:val="0"/>
              <w:spacing w:before="0" w:beforeAutospacing="0" w:after="0" w:afterAutospacing="0"/>
              <w:jc w:val="center"/>
              <w:textAlignment w:val="baseline"/>
            </w:pPr>
          </w:p>
        </w:tc>
        <w:tc>
          <w:tcPr>
            <w:tcW w:w="1323" w:type="dxa"/>
            <w:shd w:val="clear" w:color="auto" w:fill="auto"/>
            <w:vAlign w:val="center"/>
          </w:tcPr>
          <w:p w14:paraId="49028B2E" w14:textId="77777777" w:rsidR="008A0BD7" w:rsidRPr="005A1197" w:rsidRDefault="008A0BD7" w:rsidP="005A1197">
            <w:pPr>
              <w:pStyle w:val="prastasis1"/>
              <w:overflowPunct w:val="0"/>
              <w:autoSpaceDE w:val="0"/>
              <w:autoSpaceDN w:val="0"/>
              <w:adjustRightInd w:val="0"/>
              <w:spacing w:before="0" w:beforeAutospacing="0" w:after="0" w:afterAutospacing="0"/>
              <w:jc w:val="center"/>
              <w:textAlignment w:val="baseline"/>
              <w:rPr>
                <w:sz w:val="20"/>
                <w:szCs w:val="20"/>
              </w:rPr>
            </w:pPr>
            <w:r w:rsidRPr="005A1197">
              <w:rPr>
                <w:sz w:val="20"/>
                <w:szCs w:val="20"/>
              </w:rPr>
              <w:t>Dalyvavusių mokinių skaičius</w:t>
            </w:r>
          </w:p>
        </w:tc>
        <w:tc>
          <w:tcPr>
            <w:tcW w:w="1326" w:type="dxa"/>
            <w:shd w:val="clear" w:color="auto" w:fill="auto"/>
            <w:vAlign w:val="center"/>
          </w:tcPr>
          <w:p w14:paraId="01A2498B" w14:textId="77777777" w:rsidR="008A0BD7" w:rsidRPr="005A1197" w:rsidRDefault="008A0BD7" w:rsidP="005A1197">
            <w:pPr>
              <w:pStyle w:val="prastasis1"/>
              <w:overflowPunct w:val="0"/>
              <w:autoSpaceDE w:val="0"/>
              <w:autoSpaceDN w:val="0"/>
              <w:adjustRightInd w:val="0"/>
              <w:spacing w:before="0" w:beforeAutospacing="0" w:after="0" w:afterAutospacing="0"/>
              <w:jc w:val="center"/>
              <w:textAlignment w:val="baseline"/>
              <w:rPr>
                <w:sz w:val="20"/>
                <w:szCs w:val="20"/>
              </w:rPr>
            </w:pPr>
            <w:r w:rsidRPr="005A1197">
              <w:rPr>
                <w:sz w:val="20"/>
                <w:szCs w:val="20"/>
              </w:rPr>
              <w:t>Prizininkų/</w:t>
            </w:r>
          </w:p>
          <w:p w14:paraId="49EC0734" w14:textId="77777777" w:rsidR="008A0BD7" w:rsidRPr="005A1197" w:rsidRDefault="008A0BD7" w:rsidP="005A1197">
            <w:pPr>
              <w:pStyle w:val="prastasis1"/>
              <w:overflowPunct w:val="0"/>
              <w:autoSpaceDE w:val="0"/>
              <w:autoSpaceDN w:val="0"/>
              <w:adjustRightInd w:val="0"/>
              <w:spacing w:before="0" w:beforeAutospacing="0" w:after="0" w:afterAutospacing="0"/>
              <w:jc w:val="center"/>
              <w:textAlignment w:val="baseline"/>
              <w:rPr>
                <w:sz w:val="20"/>
                <w:szCs w:val="20"/>
              </w:rPr>
            </w:pPr>
            <w:r w:rsidRPr="005A1197">
              <w:rPr>
                <w:sz w:val="20"/>
                <w:szCs w:val="20"/>
              </w:rPr>
              <w:t>laureatų skaičius</w:t>
            </w:r>
          </w:p>
        </w:tc>
        <w:tc>
          <w:tcPr>
            <w:tcW w:w="1323" w:type="dxa"/>
            <w:shd w:val="clear" w:color="auto" w:fill="auto"/>
            <w:vAlign w:val="center"/>
          </w:tcPr>
          <w:p w14:paraId="7EDD2816" w14:textId="77777777" w:rsidR="008A0BD7" w:rsidRPr="005A1197" w:rsidRDefault="008A0BD7" w:rsidP="005A1197">
            <w:pPr>
              <w:pStyle w:val="prastasis1"/>
              <w:overflowPunct w:val="0"/>
              <w:autoSpaceDE w:val="0"/>
              <w:autoSpaceDN w:val="0"/>
              <w:adjustRightInd w:val="0"/>
              <w:spacing w:before="0" w:beforeAutospacing="0" w:after="0" w:afterAutospacing="0"/>
              <w:jc w:val="center"/>
              <w:textAlignment w:val="baseline"/>
              <w:rPr>
                <w:sz w:val="20"/>
                <w:szCs w:val="20"/>
              </w:rPr>
            </w:pPr>
            <w:r w:rsidRPr="005A1197">
              <w:rPr>
                <w:sz w:val="20"/>
                <w:szCs w:val="20"/>
              </w:rPr>
              <w:t>Dalyvavusių mokinių skaičius</w:t>
            </w:r>
          </w:p>
        </w:tc>
        <w:tc>
          <w:tcPr>
            <w:tcW w:w="1327" w:type="dxa"/>
            <w:shd w:val="clear" w:color="auto" w:fill="auto"/>
            <w:vAlign w:val="center"/>
          </w:tcPr>
          <w:p w14:paraId="0557C344" w14:textId="77777777" w:rsidR="008A0BD7" w:rsidRPr="005A1197" w:rsidRDefault="008A0BD7" w:rsidP="005A1197">
            <w:pPr>
              <w:pStyle w:val="prastasis1"/>
              <w:overflowPunct w:val="0"/>
              <w:autoSpaceDE w:val="0"/>
              <w:autoSpaceDN w:val="0"/>
              <w:adjustRightInd w:val="0"/>
              <w:spacing w:before="0" w:beforeAutospacing="0" w:after="0" w:afterAutospacing="0"/>
              <w:jc w:val="center"/>
              <w:textAlignment w:val="baseline"/>
              <w:rPr>
                <w:sz w:val="20"/>
                <w:szCs w:val="20"/>
              </w:rPr>
            </w:pPr>
            <w:r w:rsidRPr="005A1197">
              <w:rPr>
                <w:sz w:val="20"/>
                <w:szCs w:val="20"/>
              </w:rPr>
              <w:t>Prizininkų/</w:t>
            </w:r>
          </w:p>
          <w:p w14:paraId="12EAB124" w14:textId="77777777" w:rsidR="008A0BD7" w:rsidRPr="005A1197" w:rsidRDefault="008A0BD7" w:rsidP="005A1197">
            <w:pPr>
              <w:pStyle w:val="prastasis1"/>
              <w:overflowPunct w:val="0"/>
              <w:autoSpaceDE w:val="0"/>
              <w:autoSpaceDN w:val="0"/>
              <w:adjustRightInd w:val="0"/>
              <w:spacing w:before="0" w:beforeAutospacing="0" w:after="0" w:afterAutospacing="0"/>
              <w:jc w:val="center"/>
              <w:textAlignment w:val="baseline"/>
              <w:rPr>
                <w:sz w:val="20"/>
                <w:szCs w:val="20"/>
              </w:rPr>
            </w:pPr>
            <w:r w:rsidRPr="005A1197">
              <w:rPr>
                <w:sz w:val="20"/>
                <w:szCs w:val="20"/>
              </w:rPr>
              <w:t>laureatų skaičius</w:t>
            </w:r>
          </w:p>
        </w:tc>
        <w:tc>
          <w:tcPr>
            <w:tcW w:w="1323" w:type="dxa"/>
            <w:shd w:val="clear" w:color="auto" w:fill="auto"/>
            <w:vAlign w:val="center"/>
          </w:tcPr>
          <w:p w14:paraId="509A76B6" w14:textId="77777777" w:rsidR="008A0BD7" w:rsidRPr="005A1197" w:rsidRDefault="008A0BD7" w:rsidP="005A1197">
            <w:pPr>
              <w:pStyle w:val="prastasis1"/>
              <w:overflowPunct w:val="0"/>
              <w:autoSpaceDE w:val="0"/>
              <w:autoSpaceDN w:val="0"/>
              <w:adjustRightInd w:val="0"/>
              <w:spacing w:before="0" w:beforeAutospacing="0" w:after="0" w:afterAutospacing="0"/>
              <w:jc w:val="center"/>
              <w:textAlignment w:val="baseline"/>
              <w:rPr>
                <w:sz w:val="20"/>
                <w:szCs w:val="20"/>
              </w:rPr>
            </w:pPr>
            <w:r w:rsidRPr="005A1197">
              <w:rPr>
                <w:sz w:val="20"/>
                <w:szCs w:val="20"/>
              </w:rPr>
              <w:t>Dalyvavusių mokinių skaičius</w:t>
            </w:r>
          </w:p>
        </w:tc>
        <w:tc>
          <w:tcPr>
            <w:tcW w:w="1324" w:type="dxa"/>
            <w:shd w:val="clear" w:color="auto" w:fill="auto"/>
            <w:vAlign w:val="center"/>
          </w:tcPr>
          <w:p w14:paraId="50C90CA4" w14:textId="77777777" w:rsidR="008A0BD7" w:rsidRPr="005A1197" w:rsidRDefault="008A0BD7" w:rsidP="005A1197">
            <w:pPr>
              <w:pStyle w:val="prastasis1"/>
              <w:overflowPunct w:val="0"/>
              <w:autoSpaceDE w:val="0"/>
              <w:autoSpaceDN w:val="0"/>
              <w:adjustRightInd w:val="0"/>
              <w:spacing w:before="0" w:beforeAutospacing="0" w:after="0" w:afterAutospacing="0"/>
              <w:jc w:val="center"/>
              <w:textAlignment w:val="baseline"/>
              <w:rPr>
                <w:sz w:val="20"/>
                <w:szCs w:val="20"/>
              </w:rPr>
            </w:pPr>
            <w:r w:rsidRPr="005A1197">
              <w:rPr>
                <w:sz w:val="20"/>
                <w:szCs w:val="20"/>
              </w:rPr>
              <w:t>Prizininkų/</w:t>
            </w:r>
          </w:p>
          <w:p w14:paraId="4BF6D854" w14:textId="77777777" w:rsidR="008A0BD7" w:rsidRPr="005A1197" w:rsidRDefault="008A0BD7" w:rsidP="005A1197">
            <w:pPr>
              <w:pStyle w:val="prastasis1"/>
              <w:overflowPunct w:val="0"/>
              <w:autoSpaceDE w:val="0"/>
              <w:autoSpaceDN w:val="0"/>
              <w:adjustRightInd w:val="0"/>
              <w:spacing w:before="0" w:beforeAutospacing="0" w:after="0" w:afterAutospacing="0"/>
              <w:jc w:val="center"/>
              <w:textAlignment w:val="baseline"/>
              <w:rPr>
                <w:sz w:val="20"/>
                <w:szCs w:val="20"/>
              </w:rPr>
            </w:pPr>
            <w:r w:rsidRPr="005A1197">
              <w:rPr>
                <w:sz w:val="20"/>
                <w:szCs w:val="20"/>
              </w:rPr>
              <w:t>laureatų skaičius</w:t>
            </w:r>
          </w:p>
        </w:tc>
      </w:tr>
      <w:tr w:rsidR="008A0BD7" w14:paraId="765C2509" w14:textId="77777777" w:rsidTr="005A1197">
        <w:trPr>
          <w:gridAfter w:val="1"/>
          <w:wAfter w:w="8" w:type="dxa"/>
        </w:trPr>
        <w:tc>
          <w:tcPr>
            <w:tcW w:w="1809" w:type="dxa"/>
            <w:shd w:val="clear" w:color="auto" w:fill="auto"/>
          </w:tcPr>
          <w:p w14:paraId="43DE0121" w14:textId="77777777" w:rsidR="008A0BD7" w:rsidRPr="00771F61" w:rsidRDefault="008A0BD7" w:rsidP="005A1197">
            <w:pPr>
              <w:pStyle w:val="prastasis1"/>
              <w:overflowPunct w:val="0"/>
              <w:autoSpaceDE w:val="0"/>
              <w:autoSpaceDN w:val="0"/>
              <w:adjustRightInd w:val="0"/>
              <w:ind w:right="-112"/>
              <w:textAlignment w:val="baseline"/>
            </w:pPr>
            <w:r w:rsidRPr="00771F61">
              <w:t>2017</w:t>
            </w:r>
            <w:r w:rsidR="003722BD">
              <w:t>–</w:t>
            </w:r>
            <w:r w:rsidRPr="00771F61">
              <w:t>2018 m.</w:t>
            </w:r>
            <w:r w:rsidR="003E47D1">
              <w:t xml:space="preserve"> </w:t>
            </w:r>
            <w:r w:rsidRPr="00771F61">
              <w:t>m.</w:t>
            </w:r>
          </w:p>
        </w:tc>
        <w:tc>
          <w:tcPr>
            <w:tcW w:w="1323" w:type="dxa"/>
            <w:shd w:val="clear" w:color="auto" w:fill="auto"/>
            <w:vAlign w:val="center"/>
          </w:tcPr>
          <w:p w14:paraId="36DE1B0B" w14:textId="77777777" w:rsidR="008A0BD7" w:rsidRDefault="008A0BD7" w:rsidP="005A1197">
            <w:pPr>
              <w:pStyle w:val="prastasis1"/>
              <w:overflowPunct w:val="0"/>
              <w:autoSpaceDE w:val="0"/>
              <w:autoSpaceDN w:val="0"/>
              <w:adjustRightInd w:val="0"/>
              <w:jc w:val="center"/>
              <w:textAlignment w:val="baseline"/>
            </w:pPr>
            <w:r>
              <w:t>60</w:t>
            </w:r>
          </w:p>
        </w:tc>
        <w:tc>
          <w:tcPr>
            <w:tcW w:w="1326" w:type="dxa"/>
            <w:shd w:val="clear" w:color="auto" w:fill="auto"/>
            <w:vAlign w:val="center"/>
          </w:tcPr>
          <w:p w14:paraId="01C0367D" w14:textId="77777777" w:rsidR="008A0BD7" w:rsidRDefault="008A0BD7" w:rsidP="005A1197">
            <w:pPr>
              <w:pStyle w:val="prastasis1"/>
              <w:overflowPunct w:val="0"/>
              <w:autoSpaceDE w:val="0"/>
              <w:autoSpaceDN w:val="0"/>
              <w:adjustRightInd w:val="0"/>
              <w:jc w:val="center"/>
              <w:textAlignment w:val="baseline"/>
            </w:pPr>
            <w:r>
              <w:t>45</w:t>
            </w:r>
          </w:p>
        </w:tc>
        <w:tc>
          <w:tcPr>
            <w:tcW w:w="1323" w:type="dxa"/>
            <w:shd w:val="clear" w:color="auto" w:fill="auto"/>
            <w:vAlign w:val="center"/>
          </w:tcPr>
          <w:p w14:paraId="45F70372" w14:textId="77777777" w:rsidR="008A0BD7" w:rsidRDefault="008A0BD7" w:rsidP="005A1197">
            <w:pPr>
              <w:pStyle w:val="prastasis1"/>
              <w:overflowPunct w:val="0"/>
              <w:autoSpaceDE w:val="0"/>
              <w:autoSpaceDN w:val="0"/>
              <w:adjustRightInd w:val="0"/>
              <w:jc w:val="center"/>
              <w:textAlignment w:val="baseline"/>
            </w:pPr>
            <w:r>
              <w:t>39</w:t>
            </w:r>
          </w:p>
        </w:tc>
        <w:tc>
          <w:tcPr>
            <w:tcW w:w="1327" w:type="dxa"/>
            <w:shd w:val="clear" w:color="auto" w:fill="auto"/>
            <w:vAlign w:val="center"/>
          </w:tcPr>
          <w:p w14:paraId="304C026F" w14:textId="77777777" w:rsidR="008A0BD7" w:rsidRDefault="008A0BD7" w:rsidP="005A1197">
            <w:pPr>
              <w:pStyle w:val="prastasis1"/>
              <w:overflowPunct w:val="0"/>
              <w:autoSpaceDE w:val="0"/>
              <w:autoSpaceDN w:val="0"/>
              <w:adjustRightInd w:val="0"/>
              <w:jc w:val="center"/>
              <w:textAlignment w:val="baseline"/>
            </w:pPr>
            <w:r>
              <w:t>27</w:t>
            </w:r>
          </w:p>
        </w:tc>
        <w:tc>
          <w:tcPr>
            <w:tcW w:w="1323" w:type="dxa"/>
            <w:shd w:val="clear" w:color="auto" w:fill="auto"/>
            <w:vAlign w:val="center"/>
          </w:tcPr>
          <w:p w14:paraId="6F063AE2" w14:textId="77777777" w:rsidR="008A0BD7" w:rsidRDefault="008A0BD7" w:rsidP="005A1197">
            <w:pPr>
              <w:pStyle w:val="prastasis1"/>
              <w:overflowPunct w:val="0"/>
              <w:autoSpaceDE w:val="0"/>
              <w:autoSpaceDN w:val="0"/>
              <w:adjustRightInd w:val="0"/>
              <w:jc w:val="center"/>
              <w:textAlignment w:val="baseline"/>
            </w:pPr>
            <w:r>
              <w:t>43</w:t>
            </w:r>
          </w:p>
        </w:tc>
        <w:tc>
          <w:tcPr>
            <w:tcW w:w="1324" w:type="dxa"/>
            <w:shd w:val="clear" w:color="auto" w:fill="auto"/>
            <w:vAlign w:val="center"/>
          </w:tcPr>
          <w:p w14:paraId="5D0DD2C8" w14:textId="77777777" w:rsidR="008A0BD7" w:rsidRDefault="008A0BD7" w:rsidP="005A1197">
            <w:pPr>
              <w:pStyle w:val="prastasis1"/>
              <w:overflowPunct w:val="0"/>
              <w:autoSpaceDE w:val="0"/>
              <w:autoSpaceDN w:val="0"/>
              <w:adjustRightInd w:val="0"/>
              <w:jc w:val="center"/>
              <w:textAlignment w:val="baseline"/>
            </w:pPr>
            <w:r>
              <w:t>8</w:t>
            </w:r>
          </w:p>
        </w:tc>
      </w:tr>
      <w:tr w:rsidR="008A0BD7" w14:paraId="388C0D1F" w14:textId="77777777" w:rsidTr="005A1197">
        <w:trPr>
          <w:gridAfter w:val="1"/>
          <w:wAfter w:w="8" w:type="dxa"/>
        </w:trPr>
        <w:tc>
          <w:tcPr>
            <w:tcW w:w="1809" w:type="dxa"/>
            <w:shd w:val="clear" w:color="auto" w:fill="auto"/>
          </w:tcPr>
          <w:p w14:paraId="4805B711" w14:textId="77777777" w:rsidR="008A0BD7" w:rsidRPr="00771F61" w:rsidRDefault="008A0BD7" w:rsidP="005A1197">
            <w:pPr>
              <w:pStyle w:val="prastasis1"/>
              <w:overflowPunct w:val="0"/>
              <w:autoSpaceDE w:val="0"/>
              <w:autoSpaceDN w:val="0"/>
              <w:adjustRightInd w:val="0"/>
              <w:ind w:right="-112"/>
              <w:textAlignment w:val="baseline"/>
            </w:pPr>
            <w:r w:rsidRPr="00771F61">
              <w:t>2018</w:t>
            </w:r>
            <w:r w:rsidR="003722BD">
              <w:t>–</w:t>
            </w:r>
            <w:r w:rsidRPr="00771F61">
              <w:t>2019 m.</w:t>
            </w:r>
            <w:r w:rsidR="003E47D1">
              <w:t xml:space="preserve"> </w:t>
            </w:r>
            <w:r w:rsidRPr="00771F61">
              <w:t>m.</w:t>
            </w:r>
          </w:p>
        </w:tc>
        <w:tc>
          <w:tcPr>
            <w:tcW w:w="1323" w:type="dxa"/>
            <w:shd w:val="clear" w:color="auto" w:fill="auto"/>
            <w:vAlign w:val="center"/>
          </w:tcPr>
          <w:p w14:paraId="1E4CD720" w14:textId="77777777" w:rsidR="008A0BD7" w:rsidRDefault="008A0BD7" w:rsidP="005A1197">
            <w:pPr>
              <w:pStyle w:val="prastasis1"/>
              <w:overflowPunct w:val="0"/>
              <w:autoSpaceDE w:val="0"/>
              <w:autoSpaceDN w:val="0"/>
              <w:adjustRightInd w:val="0"/>
              <w:jc w:val="center"/>
              <w:textAlignment w:val="baseline"/>
            </w:pPr>
            <w:r>
              <w:t>78</w:t>
            </w:r>
          </w:p>
        </w:tc>
        <w:tc>
          <w:tcPr>
            <w:tcW w:w="1326" w:type="dxa"/>
            <w:shd w:val="clear" w:color="auto" w:fill="auto"/>
            <w:vAlign w:val="center"/>
          </w:tcPr>
          <w:p w14:paraId="04E5B933" w14:textId="77777777" w:rsidR="008A0BD7" w:rsidRDefault="008A0BD7" w:rsidP="005A1197">
            <w:pPr>
              <w:pStyle w:val="prastasis1"/>
              <w:overflowPunct w:val="0"/>
              <w:autoSpaceDE w:val="0"/>
              <w:autoSpaceDN w:val="0"/>
              <w:adjustRightInd w:val="0"/>
              <w:jc w:val="center"/>
              <w:textAlignment w:val="baseline"/>
            </w:pPr>
            <w:r>
              <w:t>37</w:t>
            </w:r>
          </w:p>
        </w:tc>
        <w:tc>
          <w:tcPr>
            <w:tcW w:w="1323" w:type="dxa"/>
            <w:shd w:val="clear" w:color="auto" w:fill="auto"/>
            <w:vAlign w:val="center"/>
          </w:tcPr>
          <w:p w14:paraId="7BFE9372" w14:textId="77777777" w:rsidR="008A0BD7" w:rsidRDefault="008A0BD7" w:rsidP="005A1197">
            <w:pPr>
              <w:pStyle w:val="prastasis1"/>
              <w:overflowPunct w:val="0"/>
              <w:autoSpaceDE w:val="0"/>
              <w:autoSpaceDN w:val="0"/>
              <w:adjustRightInd w:val="0"/>
              <w:jc w:val="center"/>
              <w:textAlignment w:val="baseline"/>
            </w:pPr>
            <w:r>
              <w:t>100</w:t>
            </w:r>
          </w:p>
        </w:tc>
        <w:tc>
          <w:tcPr>
            <w:tcW w:w="1327" w:type="dxa"/>
            <w:shd w:val="clear" w:color="auto" w:fill="auto"/>
            <w:vAlign w:val="center"/>
          </w:tcPr>
          <w:p w14:paraId="706B65E9" w14:textId="77777777" w:rsidR="008A0BD7" w:rsidRDefault="008A0BD7" w:rsidP="005A1197">
            <w:pPr>
              <w:pStyle w:val="prastasis1"/>
              <w:overflowPunct w:val="0"/>
              <w:autoSpaceDE w:val="0"/>
              <w:autoSpaceDN w:val="0"/>
              <w:adjustRightInd w:val="0"/>
              <w:jc w:val="center"/>
              <w:textAlignment w:val="baseline"/>
            </w:pPr>
            <w:r>
              <w:t>34</w:t>
            </w:r>
          </w:p>
        </w:tc>
        <w:tc>
          <w:tcPr>
            <w:tcW w:w="1323" w:type="dxa"/>
            <w:shd w:val="clear" w:color="auto" w:fill="auto"/>
            <w:vAlign w:val="center"/>
          </w:tcPr>
          <w:p w14:paraId="63319241" w14:textId="77777777" w:rsidR="008A0BD7" w:rsidRDefault="008A0BD7" w:rsidP="005A1197">
            <w:pPr>
              <w:pStyle w:val="prastasis1"/>
              <w:overflowPunct w:val="0"/>
              <w:autoSpaceDE w:val="0"/>
              <w:autoSpaceDN w:val="0"/>
              <w:adjustRightInd w:val="0"/>
              <w:jc w:val="center"/>
              <w:textAlignment w:val="baseline"/>
            </w:pPr>
            <w:r>
              <w:t>52</w:t>
            </w:r>
          </w:p>
        </w:tc>
        <w:tc>
          <w:tcPr>
            <w:tcW w:w="1324" w:type="dxa"/>
            <w:shd w:val="clear" w:color="auto" w:fill="auto"/>
            <w:vAlign w:val="center"/>
          </w:tcPr>
          <w:p w14:paraId="7FC4B621" w14:textId="77777777" w:rsidR="008A0BD7" w:rsidRDefault="008A0BD7" w:rsidP="005A1197">
            <w:pPr>
              <w:pStyle w:val="prastasis1"/>
              <w:overflowPunct w:val="0"/>
              <w:autoSpaceDE w:val="0"/>
              <w:autoSpaceDN w:val="0"/>
              <w:adjustRightInd w:val="0"/>
              <w:jc w:val="center"/>
              <w:textAlignment w:val="baseline"/>
            </w:pPr>
            <w:r>
              <w:t>6</w:t>
            </w:r>
          </w:p>
        </w:tc>
      </w:tr>
      <w:tr w:rsidR="008A0BD7" w14:paraId="7BDE5D2F" w14:textId="77777777" w:rsidTr="005A1197">
        <w:trPr>
          <w:gridAfter w:val="1"/>
          <w:wAfter w:w="8" w:type="dxa"/>
        </w:trPr>
        <w:tc>
          <w:tcPr>
            <w:tcW w:w="1809" w:type="dxa"/>
            <w:shd w:val="clear" w:color="auto" w:fill="auto"/>
          </w:tcPr>
          <w:p w14:paraId="6FE01EEC" w14:textId="77777777" w:rsidR="008A0BD7" w:rsidRPr="00771F61" w:rsidRDefault="008A0BD7" w:rsidP="005A1197">
            <w:pPr>
              <w:pStyle w:val="prastasis1"/>
              <w:overflowPunct w:val="0"/>
              <w:autoSpaceDE w:val="0"/>
              <w:autoSpaceDN w:val="0"/>
              <w:adjustRightInd w:val="0"/>
              <w:ind w:right="-112"/>
              <w:textAlignment w:val="baseline"/>
            </w:pPr>
            <w:r w:rsidRPr="00771F61">
              <w:t>2019</w:t>
            </w:r>
            <w:r w:rsidR="003722BD">
              <w:t>–</w:t>
            </w:r>
            <w:r w:rsidRPr="00771F61">
              <w:t>2020 m.</w:t>
            </w:r>
            <w:r w:rsidR="003E47D1">
              <w:t xml:space="preserve"> </w:t>
            </w:r>
            <w:r w:rsidRPr="00771F61">
              <w:t>m.</w:t>
            </w:r>
          </w:p>
        </w:tc>
        <w:tc>
          <w:tcPr>
            <w:tcW w:w="1323" w:type="dxa"/>
            <w:shd w:val="clear" w:color="auto" w:fill="auto"/>
            <w:vAlign w:val="center"/>
          </w:tcPr>
          <w:p w14:paraId="040F3A93" w14:textId="77777777" w:rsidR="008A0BD7" w:rsidRDefault="008A0BD7" w:rsidP="005A1197">
            <w:pPr>
              <w:pStyle w:val="prastasis1"/>
              <w:overflowPunct w:val="0"/>
              <w:autoSpaceDE w:val="0"/>
              <w:autoSpaceDN w:val="0"/>
              <w:adjustRightInd w:val="0"/>
              <w:jc w:val="center"/>
              <w:textAlignment w:val="baseline"/>
            </w:pPr>
            <w:r>
              <w:t>96</w:t>
            </w:r>
          </w:p>
        </w:tc>
        <w:tc>
          <w:tcPr>
            <w:tcW w:w="1326" w:type="dxa"/>
            <w:shd w:val="clear" w:color="auto" w:fill="auto"/>
            <w:vAlign w:val="center"/>
          </w:tcPr>
          <w:p w14:paraId="5746D02D" w14:textId="77777777" w:rsidR="008A0BD7" w:rsidRDefault="008A0BD7" w:rsidP="005A1197">
            <w:pPr>
              <w:pStyle w:val="prastasis1"/>
              <w:overflowPunct w:val="0"/>
              <w:autoSpaceDE w:val="0"/>
              <w:autoSpaceDN w:val="0"/>
              <w:adjustRightInd w:val="0"/>
              <w:jc w:val="center"/>
              <w:textAlignment w:val="baseline"/>
            </w:pPr>
            <w:r>
              <w:t>36</w:t>
            </w:r>
          </w:p>
        </w:tc>
        <w:tc>
          <w:tcPr>
            <w:tcW w:w="1323" w:type="dxa"/>
            <w:shd w:val="clear" w:color="auto" w:fill="auto"/>
            <w:vAlign w:val="center"/>
          </w:tcPr>
          <w:p w14:paraId="52AD1FB8" w14:textId="77777777" w:rsidR="008A0BD7" w:rsidRDefault="008A0BD7" w:rsidP="005A1197">
            <w:pPr>
              <w:pStyle w:val="prastasis1"/>
              <w:overflowPunct w:val="0"/>
              <w:autoSpaceDE w:val="0"/>
              <w:autoSpaceDN w:val="0"/>
              <w:adjustRightInd w:val="0"/>
              <w:jc w:val="center"/>
              <w:textAlignment w:val="baseline"/>
            </w:pPr>
            <w:r>
              <w:t>101</w:t>
            </w:r>
          </w:p>
        </w:tc>
        <w:tc>
          <w:tcPr>
            <w:tcW w:w="1327" w:type="dxa"/>
            <w:shd w:val="clear" w:color="auto" w:fill="auto"/>
            <w:vAlign w:val="center"/>
          </w:tcPr>
          <w:p w14:paraId="56A6B9B9" w14:textId="77777777" w:rsidR="008A0BD7" w:rsidRDefault="008A0BD7" w:rsidP="005A1197">
            <w:pPr>
              <w:pStyle w:val="prastasis1"/>
              <w:overflowPunct w:val="0"/>
              <w:autoSpaceDE w:val="0"/>
              <w:autoSpaceDN w:val="0"/>
              <w:adjustRightInd w:val="0"/>
              <w:jc w:val="center"/>
              <w:textAlignment w:val="baseline"/>
            </w:pPr>
            <w:r>
              <w:t>33</w:t>
            </w:r>
          </w:p>
        </w:tc>
        <w:tc>
          <w:tcPr>
            <w:tcW w:w="1323" w:type="dxa"/>
            <w:shd w:val="clear" w:color="auto" w:fill="auto"/>
            <w:vAlign w:val="center"/>
          </w:tcPr>
          <w:p w14:paraId="552FCCEA" w14:textId="77777777" w:rsidR="008A0BD7" w:rsidRDefault="008A0BD7" w:rsidP="005A1197">
            <w:pPr>
              <w:pStyle w:val="prastasis1"/>
              <w:overflowPunct w:val="0"/>
              <w:autoSpaceDE w:val="0"/>
              <w:autoSpaceDN w:val="0"/>
              <w:adjustRightInd w:val="0"/>
              <w:jc w:val="center"/>
              <w:textAlignment w:val="baseline"/>
            </w:pPr>
            <w:r>
              <w:t>60</w:t>
            </w:r>
          </w:p>
        </w:tc>
        <w:tc>
          <w:tcPr>
            <w:tcW w:w="1324" w:type="dxa"/>
            <w:shd w:val="clear" w:color="auto" w:fill="auto"/>
            <w:vAlign w:val="center"/>
          </w:tcPr>
          <w:p w14:paraId="25D51DA1" w14:textId="77777777" w:rsidR="008A0BD7" w:rsidRDefault="008A0BD7" w:rsidP="005A1197">
            <w:pPr>
              <w:pStyle w:val="prastasis1"/>
              <w:overflowPunct w:val="0"/>
              <w:autoSpaceDE w:val="0"/>
              <w:autoSpaceDN w:val="0"/>
              <w:adjustRightInd w:val="0"/>
              <w:jc w:val="center"/>
              <w:textAlignment w:val="baseline"/>
            </w:pPr>
            <w:r>
              <w:t>12</w:t>
            </w:r>
          </w:p>
        </w:tc>
      </w:tr>
    </w:tbl>
    <w:p w14:paraId="1CA9E104" w14:textId="77777777" w:rsidR="00DA5F2D" w:rsidRDefault="00DA5F2D" w:rsidP="00DA5F2D">
      <w:pPr>
        <w:pStyle w:val="prastasis1"/>
        <w:spacing w:before="0" w:beforeAutospacing="0" w:after="0" w:afterAutospacing="0"/>
        <w:rPr>
          <w:b/>
        </w:rPr>
      </w:pPr>
    </w:p>
    <w:p w14:paraId="3C2A238E" w14:textId="77777777" w:rsidR="00042C94" w:rsidRPr="0012175D" w:rsidRDefault="00D261A2" w:rsidP="00DA5F2D">
      <w:pPr>
        <w:pStyle w:val="prastasis1"/>
        <w:spacing w:before="0" w:beforeAutospacing="0" w:after="0" w:afterAutospacing="0"/>
        <w:rPr>
          <w:b/>
        </w:rPr>
      </w:pPr>
      <w:r w:rsidRPr="0012175D">
        <w:rPr>
          <w:b/>
        </w:rPr>
        <w:t>Dalyvavimas projektuose, šventėse, akcijose,  konkursuose</w:t>
      </w:r>
      <w:r w:rsidR="00D1158A">
        <w:rPr>
          <w:b/>
        </w:rPr>
        <w:t xml:space="preserve"> 2017</w:t>
      </w:r>
      <w:r w:rsidR="003E47D1">
        <w:rPr>
          <w:b/>
        </w:rPr>
        <w:t>–</w:t>
      </w:r>
      <w:r w:rsidR="00D1158A">
        <w:rPr>
          <w:b/>
        </w:rPr>
        <w:t xml:space="preserve">2020 </w:t>
      </w:r>
      <w:r w:rsidR="003D3DCB" w:rsidRPr="0012175D">
        <w:rPr>
          <w:b/>
        </w:rPr>
        <w:t>m</w:t>
      </w:r>
      <w:r w:rsidR="00D966FB">
        <w:rPr>
          <w:b/>
        </w:rPr>
        <w:t>etais</w:t>
      </w:r>
      <w:r w:rsidR="00042C94" w:rsidRPr="0012175D">
        <w:rPr>
          <w:b/>
        </w:rPr>
        <w:t>:</w:t>
      </w:r>
    </w:p>
    <w:p w14:paraId="37A2D4E7" w14:textId="77777777" w:rsidR="0012175D" w:rsidRPr="0012175D" w:rsidRDefault="0012175D" w:rsidP="00DA5F2D">
      <w:pPr>
        <w:pStyle w:val="prastasis1"/>
        <w:spacing w:before="0" w:beforeAutospacing="0" w:after="0" w:afterAutospacing="0"/>
        <w:rPr>
          <w:b/>
        </w:rPr>
      </w:pPr>
    </w:p>
    <w:p w14:paraId="7CCE8558" w14:textId="77777777" w:rsidR="0012175D" w:rsidRPr="0086043A" w:rsidRDefault="0012175D" w:rsidP="0086043A">
      <w:pPr>
        <w:tabs>
          <w:tab w:val="left" w:pos="993"/>
          <w:tab w:val="left" w:pos="1276"/>
        </w:tabs>
        <w:overflowPunct w:val="0"/>
        <w:autoSpaceDE/>
        <w:autoSpaceDN/>
        <w:adjustRightInd/>
        <w:textAlignment w:val="baseline"/>
        <w:rPr>
          <w:rFonts w:ascii="Times New Roman" w:hAnsi="Times New Roman"/>
          <w:b/>
          <w:sz w:val="24"/>
          <w:lang w:val="lt-LT"/>
        </w:rPr>
      </w:pPr>
      <w:r w:rsidRPr="0086043A">
        <w:rPr>
          <w:rFonts w:ascii="Times New Roman" w:hAnsi="Times New Roman"/>
          <w:b/>
          <w:sz w:val="24"/>
          <w:lang w:val="lt-LT"/>
        </w:rPr>
        <w:t>Socialiniai:</w:t>
      </w:r>
    </w:p>
    <w:p w14:paraId="19DE8299" w14:textId="77777777" w:rsidR="003D3DCB" w:rsidRPr="0018051C" w:rsidRDefault="0012175D" w:rsidP="0028377C">
      <w:pPr>
        <w:tabs>
          <w:tab w:val="left" w:pos="0"/>
          <w:tab w:val="left" w:pos="66"/>
          <w:tab w:val="left" w:pos="993"/>
          <w:tab w:val="left" w:pos="1276"/>
        </w:tabs>
        <w:suppressAutoHyphens/>
        <w:overflowPunct w:val="0"/>
        <w:autoSpaceDE/>
        <w:autoSpaceDN/>
        <w:adjustRightInd/>
        <w:spacing w:line="276" w:lineRule="auto"/>
        <w:ind w:firstLine="709"/>
        <w:textAlignment w:val="baseline"/>
        <w:rPr>
          <w:rFonts w:ascii="Times New Roman" w:hAnsi="Times New Roman"/>
          <w:bCs/>
          <w:sz w:val="24"/>
          <w:lang w:val="lt-LT"/>
        </w:rPr>
      </w:pPr>
      <w:r w:rsidRPr="0018051C">
        <w:rPr>
          <w:rFonts w:ascii="Times New Roman" w:hAnsi="Times New Roman"/>
          <w:sz w:val="24"/>
          <w:lang w:val="lt-LT"/>
        </w:rPr>
        <w:t>„Veiksmo savaitė BE PATYČIŲ “, „Darom 20“, pilietinė iniciatyva, skirta paminėti Tarptautinę tolerancijos dieną, „Wile</w:t>
      </w:r>
      <w:r w:rsidR="000C77BD" w:rsidRPr="000C77BD">
        <w:rPr>
          <w:rFonts w:ascii="Times New Roman" w:hAnsi="Times New Roman"/>
          <w:sz w:val="24"/>
          <w:lang w:val="lt-LT"/>
        </w:rPr>
        <w:t>ń</w:t>
      </w:r>
      <w:r w:rsidRPr="0018051C">
        <w:rPr>
          <w:rFonts w:ascii="Times New Roman" w:hAnsi="Times New Roman"/>
          <w:sz w:val="24"/>
          <w:lang w:val="lt-LT"/>
        </w:rPr>
        <w:t xml:space="preserve">szczyzna Rossie“, pilietinė iniciatyva „Atmintis gyva, nes liudija“, </w:t>
      </w:r>
      <w:r w:rsidR="00447289" w:rsidRPr="0018051C">
        <w:rPr>
          <w:rFonts w:ascii="Times New Roman" w:hAnsi="Times New Roman"/>
          <w:sz w:val="24"/>
          <w:lang w:val="lt-LT"/>
        </w:rPr>
        <w:t>Kalėdinė labd</w:t>
      </w:r>
      <w:r w:rsidR="00D966FB">
        <w:rPr>
          <w:rFonts w:ascii="Times New Roman" w:hAnsi="Times New Roman"/>
          <w:sz w:val="24"/>
          <w:lang w:val="lt-LT"/>
        </w:rPr>
        <w:t>aros akcija „Gerų darbų mugė“, l</w:t>
      </w:r>
      <w:r w:rsidR="00447289" w:rsidRPr="0018051C">
        <w:rPr>
          <w:rFonts w:ascii="Times New Roman" w:hAnsi="Times New Roman"/>
          <w:sz w:val="24"/>
          <w:lang w:val="lt-LT"/>
        </w:rPr>
        <w:t xml:space="preserve">abdaros akcija „Su Kalėdų dvasia dovanokim vaikams grožį, gėrį ir šypsenas“, Velykinė labdaros akcija „Teikdamas pagalbą – dovanoji džiaugsmą“, </w:t>
      </w:r>
      <w:r w:rsidR="00D966FB">
        <w:rPr>
          <w:rFonts w:ascii="Times New Roman" w:hAnsi="Times New Roman"/>
          <w:sz w:val="24"/>
          <w:lang w:val="lt-LT"/>
        </w:rPr>
        <w:t>p</w:t>
      </w:r>
      <w:r w:rsidRPr="0018051C">
        <w:rPr>
          <w:rFonts w:ascii="Times New Roman" w:hAnsi="Times New Roman"/>
          <w:sz w:val="24"/>
          <w:lang w:val="lt-LT"/>
        </w:rPr>
        <w:t>ilietinė iniciatyva „Gyvasis tautos žiedas“, akcija ,,Margu</w:t>
      </w:r>
      <w:r w:rsidR="00D966FB">
        <w:rPr>
          <w:rFonts w:ascii="Times New Roman" w:hAnsi="Times New Roman"/>
          <w:sz w:val="24"/>
          <w:lang w:val="lt-LT"/>
        </w:rPr>
        <w:t>čių sodai“, v</w:t>
      </w:r>
      <w:r w:rsidRPr="0018051C">
        <w:rPr>
          <w:rFonts w:ascii="Times New Roman" w:hAnsi="Times New Roman"/>
          <w:sz w:val="24"/>
          <w:lang w:val="lt-LT"/>
        </w:rPr>
        <w:t>asaros stovykla</w:t>
      </w:r>
      <w:r w:rsidRPr="0018051C">
        <w:rPr>
          <w:rFonts w:ascii="Times New Roman" w:hAnsi="Times New Roman"/>
          <w:bCs/>
          <w:sz w:val="24"/>
          <w:lang w:val="lt-LT"/>
        </w:rPr>
        <w:t xml:space="preserve"> ,,Bitutės darbštuolės’’,</w:t>
      </w:r>
      <w:r w:rsidRPr="0018051C">
        <w:rPr>
          <w:rFonts w:ascii="Times New Roman" w:hAnsi="Times New Roman"/>
          <w:sz w:val="24"/>
          <w:lang w:val="lt-LT"/>
        </w:rPr>
        <w:t xml:space="preserve"> akcija Tarptautinei Tolerancijos dienai paminėti ,,Priimk mane tokį, koks esu“, </w:t>
      </w:r>
      <w:r w:rsidR="0086043A" w:rsidRPr="0018051C">
        <w:rPr>
          <w:rFonts w:ascii="Times New Roman" w:hAnsi="Times New Roman"/>
          <w:sz w:val="24"/>
          <w:lang w:val="lt-LT"/>
        </w:rPr>
        <w:t>Trakų rajono savivaldybės organizuojamas renginys ,,Active Citizens diena“, Tra</w:t>
      </w:r>
      <w:r w:rsidR="00D966FB">
        <w:rPr>
          <w:rFonts w:ascii="Times New Roman" w:hAnsi="Times New Roman"/>
          <w:sz w:val="24"/>
          <w:lang w:val="lt-LT"/>
        </w:rPr>
        <w:t>kų rajono savivaldybės remiama v</w:t>
      </w:r>
      <w:r w:rsidR="0086043A" w:rsidRPr="0018051C">
        <w:rPr>
          <w:rFonts w:ascii="Times New Roman" w:hAnsi="Times New Roman"/>
          <w:sz w:val="24"/>
          <w:lang w:val="lt-LT"/>
        </w:rPr>
        <w:t>aikų vasaros stovykla</w:t>
      </w:r>
      <w:r w:rsidR="0086043A" w:rsidRPr="0018051C">
        <w:rPr>
          <w:rFonts w:ascii="Times New Roman" w:hAnsi="Times New Roman"/>
          <w:bCs/>
          <w:sz w:val="24"/>
          <w:lang w:val="lt-LT"/>
        </w:rPr>
        <w:t xml:space="preserve"> ,,Susipažinkime su įvairiomis </w:t>
      </w:r>
      <w:r w:rsidR="0086043A" w:rsidRPr="007C327F">
        <w:rPr>
          <w:rFonts w:ascii="Times New Roman" w:hAnsi="Times New Roman"/>
          <w:bCs/>
          <w:sz w:val="24"/>
          <w:lang w:val="lt-LT"/>
        </w:rPr>
        <w:t xml:space="preserve">specialybėmis“, </w:t>
      </w:r>
      <w:r w:rsidR="00D966FB">
        <w:rPr>
          <w:rFonts w:ascii="Times New Roman" w:hAnsi="Times New Roman"/>
          <w:sz w:val="24"/>
          <w:lang w:val="lt-LT"/>
        </w:rPr>
        <w:t>r</w:t>
      </w:r>
      <w:r w:rsidR="0018051C" w:rsidRPr="007C327F">
        <w:rPr>
          <w:rFonts w:ascii="Times New Roman" w:hAnsi="Times New Roman"/>
          <w:sz w:val="24"/>
          <w:lang w:val="lt-LT"/>
        </w:rPr>
        <w:t>espublikinė akci</w:t>
      </w:r>
      <w:r w:rsidR="00D966FB">
        <w:rPr>
          <w:rFonts w:ascii="Times New Roman" w:hAnsi="Times New Roman"/>
          <w:sz w:val="24"/>
          <w:lang w:val="lt-LT"/>
        </w:rPr>
        <w:t>ja ,,Solidarumo bėgimas 2019“, p</w:t>
      </w:r>
      <w:r w:rsidR="0018051C" w:rsidRPr="007C327F">
        <w:rPr>
          <w:rFonts w:ascii="Times New Roman" w:hAnsi="Times New Roman"/>
          <w:sz w:val="24"/>
          <w:lang w:val="lt-LT"/>
        </w:rPr>
        <w:t>il</w:t>
      </w:r>
      <w:r w:rsidR="00D966FB">
        <w:rPr>
          <w:rFonts w:ascii="Times New Roman" w:hAnsi="Times New Roman"/>
          <w:sz w:val="24"/>
          <w:lang w:val="lt-LT"/>
        </w:rPr>
        <w:t>ietinė iniciatyva „Neužmiršk“, p</w:t>
      </w:r>
      <w:r w:rsidR="0018051C" w:rsidRPr="007C327F">
        <w:rPr>
          <w:rFonts w:ascii="Times New Roman" w:hAnsi="Times New Roman"/>
          <w:sz w:val="24"/>
          <w:lang w:val="lt-LT"/>
        </w:rPr>
        <w:t>ilietinė akcija ,,Konstitucija gyvai“</w:t>
      </w:r>
      <w:r w:rsidR="00D966FB">
        <w:rPr>
          <w:rFonts w:ascii="Times New Roman" w:hAnsi="Times New Roman"/>
          <w:sz w:val="24"/>
          <w:lang w:val="lt-LT"/>
        </w:rPr>
        <w:t>, v</w:t>
      </w:r>
      <w:r w:rsidR="007C327F" w:rsidRPr="007C327F">
        <w:rPr>
          <w:rFonts w:ascii="Times New Roman" w:hAnsi="Times New Roman"/>
          <w:sz w:val="24"/>
          <w:lang w:val="lt-LT"/>
        </w:rPr>
        <w:t>aikų vasaros stovykla</w:t>
      </w:r>
      <w:r w:rsidR="007C327F" w:rsidRPr="007C327F">
        <w:rPr>
          <w:rFonts w:ascii="Times New Roman" w:hAnsi="Times New Roman"/>
          <w:bCs/>
          <w:sz w:val="24"/>
          <w:lang w:val="lt-LT"/>
        </w:rPr>
        <w:t xml:space="preserve"> ,,Žaliuoju taku“</w:t>
      </w:r>
      <w:r w:rsidR="007C327F">
        <w:rPr>
          <w:rFonts w:ascii="Times New Roman" w:hAnsi="Times New Roman"/>
          <w:bCs/>
          <w:sz w:val="24"/>
          <w:lang w:val="lt-LT"/>
        </w:rPr>
        <w:t>.</w:t>
      </w:r>
      <w:r w:rsidR="007C327F">
        <w:rPr>
          <w:bCs/>
          <w:lang w:val="lt-LT"/>
        </w:rPr>
        <w:t xml:space="preserve"> </w:t>
      </w:r>
    </w:p>
    <w:p w14:paraId="0844E45A" w14:textId="77777777" w:rsidR="0012175D" w:rsidRPr="0086043A" w:rsidRDefault="0012175D" w:rsidP="0086043A">
      <w:pPr>
        <w:pStyle w:val="prastasis1"/>
        <w:spacing w:before="0" w:beforeAutospacing="0" w:after="0" w:afterAutospacing="0"/>
        <w:jc w:val="both"/>
        <w:rPr>
          <w:b/>
        </w:rPr>
      </w:pPr>
      <w:r w:rsidRPr="0086043A">
        <w:rPr>
          <w:b/>
        </w:rPr>
        <w:t>Mokomieji:</w:t>
      </w:r>
    </w:p>
    <w:p w14:paraId="55F91015" w14:textId="77777777" w:rsidR="0012175D" w:rsidRPr="007C327F" w:rsidRDefault="000C77BD" w:rsidP="0028377C">
      <w:pPr>
        <w:tabs>
          <w:tab w:val="left" w:pos="0"/>
          <w:tab w:val="left" w:pos="1134"/>
        </w:tabs>
        <w:overflowPunct w:val="0"/>
        <w:autoSpaceDE/>
        <w:autoSpaceDN/>
        <w:adjustRightInd/>
        <w:ind w:firstLine="567"/>
        <w:textAlignment w:val="baseline"/>
        <w:rPr>
          <w:rFonts w:ascii="Times New Roman" w:hAnsi="Times New Roman"/>
          <w:sz w:val="24"/>
          <w:lang w:val="lt-LT"/>
        </w:rPr>
      </w:pPr>
      <w:r>
        <w:rPr>
          <w:rFonts w:ascii="Times New Roman" w:hAnsi="Times New Roman"/>
          <w:sz w:val="24"/>
          <w:lang w:val="lt-LT"/>
        </w:rPr>
        <w:t>I</w:t>
      </w:r>
      <w:r w:rsidR="00D1158A" w:rsidRPr="007C327F">
        <w:rPr>
          <w:rFonts w:ascii="Times New Roman" w:hAnsi="Times New Roman"/>
          <w:sz w:val="24"/>
          <w:lang w:val="lt-LT"/>
        </w:rPr>
        <w:t>nformacinių technologijų konkursas ,,Bebras“, „Matematikos Kengūra“ konkursas, „Gamtos Ken</w:t>
      </w:r>
      <w:r w:rsidR="00D966FB">
        <w:rPr>
          <w:rFonts w:ascii="Times New Roman" w:hAnsi="Times New Roman"/>
          <w:sz w:val="24"/>
          <w:lang w:val="lt-LT"/>
        </w:rPr>
        <w:t>gūra“, konkursas „BEST in ENGLIS</w:t>
      </w:r>
      <w:r w:rsidR="00D1158A" w:rsidRPr="007C327F">
        <w:rPr>
          <w:rFonts w:ascii="Times New Roman" w:hAnsi="Times New Roman"/>
          <w:sz w:val="24"/>
          <w:lang w:val="lt-LT"/>
        </w:rPr>
        <w:t xml:space="preserve">H“, </w:t>
      </w:r>
      <w:r w:rsidR="0012175D" w:rsidRPr="007C327F">
        <w:rPr>
          <w:rFonts w:ascii="Times New Roman" w:hAnsi="Times New Roman"/>
          <w:sz w:val="24"/>
          <w:lang w:val="lt-LT"/>
        </w:rPr>
        <w:t>„Tavo žvilgsnis“, projekta</w:t>
      </w:r>
      <w:r w:rsidR="00D1158A">
        <w:rPr>
          <w:rFonts w:ascii="Times New Roman" w:hAnsi="Times New Roman"/>
          <w:sz w:val="24"/>
          <w:lang w:val="lt-LT"/>
        </w:rPr>
        <w:t>i:</w:t>
      </w:r>
      <w:r w:rsidR="0012175D" w:rsidRPr="007C327F">
        <w:rPr>
          <w:rFonts w:ascii="Times New Roman" w:hAnsi="Times New Roman"/>
          <w:sz w:val="24"/>
          <w:lang w:val="lt-LT"/>
        </w:rPr>
        <w:t xml:space="preserve"> „Tyrėjų naktis “, „Tyrinėjimo menas: partne</w:t>
      </w:r>
      <w:r w:rsidR="0079495E">
        <w:rPr>
          <w:rFonts w:ascii="Times New Roman" w:hAnsi="Times New Roman"/>
          <w:sz w:val="24"/>
          <w:lang w:val="lt-LT"/>
        </w:rPr>
        <w:t xml:space="preserve">rystės kuriančioms mokykloms“, </w:t>
      </w:r>
      <w:r w:rsidR="0012175D" w:rsidRPr="007C327F">
        <w:rPr>
          <w:rFonts w:ascii="Times New Roman" w:hAnsi="Times New Roman"/>
          <w:sz w:val="24"/>
          <w:lang w:val="lt-LT"/>
        </w:rPr>
        <w:t xml:space="preserve">„Neformaliojo vaikų švietimo paslaugų plėtra“, </w:t>
      </w:r>
      <w:r w:rsidR="00D966FB">
        <w:rPr>
          <w:rFonts w:ascii="Times New Roman" w:hAnsi="Times New Roman"/>
          <w:sz w:val="24"/>
          <w:lang w:val="lt-LT"/>
        </w:rPr>
        <w:t>r</w:t>
      </w:r>
      <w:r w:rsidR="0086043A" w:rsidRPr="007C327F">
        <w:rPr>
          <w:rFonts w:ascii="Times New Roman" w:hAnsi="Times New Roman"/>
          <w:sz w:val="24"/>
          <w:lang w:val="lt-LT"/>
        </w:rPr>
        <w:t>ajoninis projektas ,,Surask savo sėkmės kelią“, Lietuvos rašytojų sąjungos p</w:t>
      </w:r>
      <w:r w:rsidR="00D966FB">
        <w:rPr>
          <w:rFonts w:ascii="Times New Roman" w:hAnsi="Times New Roman"/>
          <w:sz w:val="24"/>
          <w:lang w:val="lt-LT"/>
        </w:rPr>
        <w:t>rojektas ,,Skaitymo valandos“; r</w:t>
      </w:r>
      <w:r w:rsidR="0086043A" w:rsidRPr="007C327F">
        <w:rPr>
          <w:rFonts w:ascii="Times New Roman" w:hAnsi="Times New Roman"/>
          <w:sz w:val="24"/>
          <w:lang w:val="lt-LT"/>
        </w:rPr>
        <w:t>ajonini</w:t>
      </w:r>
      <w:r w:rsidR="00D966FB">
        <w:rPr>
          <w:rFonts w:ascii="Times New Roman" w:hAnsi="Times New Roman"/>
          <w:sz w:val="24"/>
          <w:lang w:val="lt-LT"/>
        </w:rPr>
        <w:t>s projektas ,,Kelias į sceną“, r</w:t>
      </w:r>
      <w:r w:rsidR="0086043A" w:rsidRPr="007C327F">
        <w:rPr>
          <w:rFonts w:ascii="Times New Roman" w:hAnsi="Times New Roman"/>
          <w:sz w:val="24"/>
          <w:lang w:val="lt-LT"/>
        </w:rPr>
        <w:t xml:space="preserve">espublikinis projektas „Mokyklų aprūpinimas gamtos ir technologijų mokslų priemonėmis“, </w:t>
      </w:r>
      <w:r w:rsidR="00D966FB">
        <w:rPr>
          <w:rFonts w:ascii="Times New Roman" w:hAnsi="Times New Roman"/>
          <w:sz w:val="24"/>
          <w:lang w:val="lt-LT"/>
        </w:rPr>
        <w:t>r</w:t>
      </w:r>
      <w:r w:rsidR="0018051C" w:rsidRPr="007C327F">
        <w:rPr>
          <w:rFonts w:ascii="Times New Roman" w:hAnsi="Times New Roman"/>
          <w:sz w:val="24"/>
          <w:lang w:val="lt-LT"/>
        </w:rPr>
        <w:t>ajoninis projektas ,,Esame atsakingi už švarią gamtą“</w:t>
      </w:r>
      <w:r w:rsidR="00D966FB">
        <w:rPr>
          <w:rFonts w:ascii="Times New Roman" w:hAnsi="Times New Roman"/>
          <w:sz w:val="24"/>
          <w:lang w:val="lt-LT"/>
        </w:rPr>
        <w:t xml:space="preserve">, </w:t>
      </w:r>
      <w:r w:rsidR="00796C7D">
        <w:rPr>
          <w:rFonts w:ascii="Times New Roman" w:hAnsi="Times New Roman"/>
          <w:sz w:val="24"/>
          <w:lang w:val="lt-LT"/>
        </w:rPr>
        <w:t xml:space="preserve">rajoninis </w:t>
      </w:r>
      <w:r w:rsidR="00D966FB">
        <w:rPr>
          <w:rFonts w:ascii="Times New Roman" w:hAnsi="Times New Roman"/>
          <w:sz w:val="24"/>
          <w:lang w:val="lt-LT"/>
        </w:rPr>
        <w:t>konkursa</w:t>
      </w:r>
      <w:r w:rsidR="00796C7D">
        <w:rPr>
          <w:rFonts w:ascii="Times New Roman" w:hAnsi="Times New Roman"/>
          <w:sz w:val="24"/>
          <w:lang w:val="lt-LT"/>
        </w:rPr>
        <w:t>s</w:t>
      </w:r>
      <w:r w:rsidR="00D966FB">
        <w:rPr>
          <w:rFonts w:ascii="Times New Roman" w:hAnsi="Times New Roman"/>
          <w:sz w:val="24"/>
          <w:lang w:val="lt-LT"/>
        </w:rPr>
        <w:t xml:space="preserve"> „Tautinių mažumų mokyklų </w:t>
      </w:r>
      <w:r w:rsidR="00796C7D">
        <w:rPr>
          <w:rFonts w:ascii="Times New Roman" w:hAnsi="Times New Roman"/>
          <w:sz w:val="24"/>
          <w:lang w:val="lt-LT"/>
        </w:rPr>
        <w:t xml:space="preserve">3-4 klasių </w:t>
      </w:r>
      <w:r w:rsidR="00D966FB">
        <w:rPr>
          <w:rFonts w:ascii="Times New Roman" w:hAnsi="Times New Roman"/>
          <w:sz w:val="24"/>
          <w:lang w:val="lt-LT"/>
        </w:rPr>
        <w:t xml:space="preserve">skaitovų“, </w:t>
      </w:r>
      <w:r w:rsidR="00796C7D">
        <w:rPr>
          <w:rFonts w:ascii="Times New Roman" w:hAnsi="Times New Roman"/>
          <w:sz w:val="24"/>
          <w:lang w:val="lt-LT"/>
        </w:rPr>
        <w:t xml:space="preserve">regioninis konkursas </w:t>
      </w:r>
      <w:r w:rsidR="00D966FB">
        <w:rPr>
          <w:rFonts w:ascii="Times New Roman" w:hAnsi="Times New Roman"/>
          <w:sz w:val="24"/>
          <w:lang w:val="lt-LT"/>
        </w:rPr>
        <w:t>„Būk pasveikinta mano gimtoji kalba“</w:t>
      </w:r>
      <w:r w:rsidR="008048E4">
        <w:rPr>
          <w:rFonts w:ascii="Times New Roman" w:hAnsi="Times New Roman"/>
          <w:sz w:val="24"/>
          <w:lang w:val="lt-LT"/>
        </w:rPr>
        <w:t>, IT projektas „Prisijungusi Lietuva“</w:t>
      </w:r>
      <w:r w:rsidR="00D966FB">
        <w:rPr>
          <w:rFonts w:ascii="Times New Roman" w:hAnsi="Times New Roman"/>
          <w:sz w:val="24"/>
          <w:lang w:val="lt-LT"/>
        </w:rPr>
        <w:t xml:space="preserve">. </w:t>
      </w:r>
    </w:p>
    <w:p w14:paraId="4EEAE918" w14:textId="77777777" w:rsidR="0012175D" w:rsidRPr="0086043A" w:rsidRDefault="0012175D" w:rsidP="0086043A">
      <w:pPr>
        <w:pStyle w:val="prastasis1"/>
        <w:overflowPunct w:val="0"/>
        <w:autoSpaceDE w:val="0"/>
        <w:autoSpaceDN w:val="0"/>
        <w:adjustRightInd w:val="0"/>
        <w:spacing w:before="0" w:beforeAutospacing="0" w:after="0" w:afterAutospacing="0" w:line="240" w:lineRule="auto"/>
        <w:jc w:val="both"/>
        <w:textAlignment w:val="baseline"/>
      </w:pPr>
    </w:p>
    <w:p w14:paraId="24FD140A" w14:textId="77777777" w:rsidR="0012175D" w:rsidRPr="0086043A" w:rsidRDefault="0012175D" w:rsidP="0086043A">
      <w:pPr>
        <w:pStyle w:val="prastasis1"/>
        <w:spacing w:before="0" w:beforeAutospacing="0" w:after="0" w:afterAutospacing="0"/>
        <w:jc w:val="both"/>
        <w:rPr>
          <w:b/>
        </w:rPr>
      </w:pPr>
      <w:r w:rsidRPr="0086043A">
        <w:rPr>
          <w:b/>
        </w:rPr>
        <w:t>Bendruomenės:</w:t>
      </w:r>
    </w:p>
    <w:p w14:paraId="1BF680B4" w14:textId="77777777" w:rsidR="0012175D" w:rsidRPr="007C327F" w:rsidRDefault="00D1158A" w:rsidP="0086043A">
      <w:pPr>
        <w:tabs>
          <w:tab w:val="left" w:pos="993"/>
          <w:tab w:val="left" w:pos="1276"/>
        </w:tabs>
        <w:overflowPunct w:val="0"/>
        <w:autoSpaceDE/>
        <w:autoSpaceDN/>
        <w:adjustRightInd/>
        <w:spacing w:line="276" w:lineRule="auto"/>
        <w:textAlignment w:val="baseline"/>
        <w:rPr>
          <w:rFonts w:ascii="Times New Roman" w:hAnsi="Times New Roman"/>
          <w:sz w:val="24"/>
          <w:lang w:val="lt-LT"/>
        </w:rPr>
      </w:pPr>
      <w:r>
        <w:rPr>
          <w:rFonts w:ascii="Times New Roman" w:hAnsi="Times New Roman"/>
          <w:sz w:val="24"/>
          <w:lang w:val="lt-LT"/>
        </w:rPr>
        <w:lastRenderedPageBreak/>
        <w:t>Konkursas</w:t>
      </w:r>
      <w:r w:rsidR="0012175D" w:rsidRPr="007C327F">
        <w:rPr>
          <w:rFonts w:ascii="Times New Roman" w:hAnsi="Times New Roman"/>
          <w:sz w:val="24"/>
          <w:lang w:val="lt-LT"/>
        </w:rPr>
        <w:t xml:space="preserve"> „100 atvirukų Lietuvai“, </w:t>
      </w:r>
      <w:r w:rsidR="00D966FB">
        <w:rPr>
          <w:rFonts w:ascii="Times New Roman" w:hAnsi="Times New Roman"/>
          <w:sz w:val="24"/>
          <w:lang w:val="lt-LT"/>
        </w:rPr>
        <w:t>r</w:t>
      </w:r>
      <w:r w:rsidR="0012175D" w:rsidRPr="007C327F">
        <w:rPr>
          <w:rFonts w:ascii="Times New Roman" w:hAnsi="Times New Roman"/>
          <w:sz w:val="24"/>
          <w:lang w:val="lt-LT"/>
        </w:rPr>
        <w:t>espub</w:t>
      </w:r>
      <w:r w:rsidR="00D966FB">
        <w:rPr>
          <w:rFonts w:ascii="Times New Roman" w:hAnsi="Times New Roman"/>
          <w:sz w:val="24"/>
          <w:lang w:val="lt-LT"/>
        </w:rPr>
        <w:t>likinė akcija „Knygų Kalėdos“, t</w:t>
      </w:r>
      <w:r w:rsidR="0012175D" w:rsidRPr="007C327F">
        <w:rPr>
          <w:rFonts w:ascii="Times New Roman" w:hAnsi="Times New Roman"/>
          <w:sz w:val="24"/>
          <w:lang w:val="lt-LT"/>
        </w:rPr>
        <w:t xml:space="preserve">arptautinė saugesnio interneto savaitė, </w:t>
      </w:r>
      <w:r w:rsidR="0012175D" w:rsidRPr="007C327F">
        <w:rPr>
          <w:rFonts w:ascii="Times New Roman" w:hAnsi="Times New Roman"/>
          <w:bCs/>
          <w:sz w:val="24"/>
          <w:lang w:val="lt-LT"/>
        </w:rPr>
        <w:t xml:space="preserve"> r</w:t>
      </w:r>
      <w:r w:rsidR="0012175D" w:rsidRPr="007C327F">
        <w:rPr>
          <w:rFonts w:ascii="Times New Roman" w:hAnsi="Times New Roman"/>
          <w:sz w:val="24"/>
          <w:lang w:val="lt-LT"/>
        </w:rPr>
        <w:t>espubliki</w:t>
      </w:r>
      <w:r w:rsidR="00796C7D">
        <w:rPr>
          <w:rFonts w:ascii="Times New Roman" w:hAnsi="Times New Roman"/>
          <w:sz w:val="24"/>
          <w:lang w:val="lt-LT"/>
        </w:rPr>
        <w:t>nis projektas „Kultūrų ratas“, r</w:t>
      </w:r>
      <w:r w:rsidR="0012175D" w:rsidRPr="007C327F">
        <w:rPr>
          <w:rFonts w:ascii="Times New Roman" w:hAnsi="Times New Roman"/>
          <w:sz w:val="24"/>
          <w:lang w:val="lt-LT"/>
        </w:rPr>
        <w:t>ajoninis projektas „Veikime kartu“</w:t>
      </w:r>
      <w:r w:rsidR="00D966FB">
        <w:rPr>
          <w:rFonts w:ascii="Times New Roman" w:hAnsi="Times New Roman"/>
          <w:sz w:val="24"/>
          <w:lang w:val="lt-LT"/>
        </w:rPr>
        <w:t>, a</w:t>
      </w:r>
      <w:r w:rsidR="0086043A" w:rsidRPr="007C327F">
        <w:rPr>
          <w:rFonts w:ascii="Times New Roman" w:hAnsi="Times New Roman"/>
          <w:sz w:val="24"/>
          <w:lang w:val="lt-LT"/>
        </w:rPr>
        <w:t xml:space="preserve">kcija ,,Kovas </w:t>
      </w:r>
      <w:r w:rsidR="00D966FB">
        <w:rPr>
          <w:rFonts w:ascii="Times New Roman" w:hAnsi="Times New Roman"/>
          <w:sz w:val="24"/>
          <w:lang w:val="lt-LT"/>
        </w:rPr>
        <w:t>– civilinės saugos mėnuo“, r</w:t>
      </w:r>
      <w:r w:rsidR="0086043A" w:rsidRPr="007C327F">
        <w:rPr>
          <w:rFonts w:ascii="Times New Roman" w:hAnsi="Times New Roman"/>
          <w:sz w:val="24"/>
          <w:lang w:val="lt-LT"/>
        </w:rPr>
        <w:t xml:space="preserve">ajoninis projektas ,,Lietuvi, glauskis prie lietuvio!“, </w:t>
      </w:r>
      <w:r w:rsidR="00D966FB">
        <w:rPr>
          <w:rFonts w:ascii="Times New Roman" w:hAnsi="Times New Roman"/>
          <w:bCs/>
          <w:sz w:val="24"/>
          <w:lang w:val="lt-LT"/>
        </w:rPr>
        <w:t>r</w:t>
      </w:r>
      <w:r w:rsidR="0086043A" w:rsidRPr="007C327F">
        <w:rPr>
          <w:rFonts w:ascii="Times New Roman" w:hAnsi="Times New Roman"/>
          <w:bCs/>
          <w:sz w:val="24"/>
          <w:lang w:val="lt-LT"/>
        </w:rPr>
        <w:t xml:space="preserve">ajoninis projektas ,,Kalėdiniai papuošimai“, </w:t>
      </w:r>
      <w:r w:rsidR="0018051C" w:rsidRPr="007C327F">
        <w:rPr>
          <w:rFonts w:ascii="Times New Roman" w:hAnsi="Times New Roman"/>
          <w:sz w:val="24"/>
          <w:lang w:val="lt-LT"/>
        </w:rPr>
        <w:t>Lietuvos Respublikos užsienio reikalų ministerijos i</w:t>
      </w:r>
      <w:r w:rsidR="00D966FB">
        <w:rPr>
          <w:rFonts w:ascii="Times New Roman" w:hAnsi="Times New Roman"/>
          <w:sz w:val="24"/>
          <w:lang w:val="lt-LT"/>
        </w:rPr>
        <w:t>niciatyva ,,Atgal į mokyklas“, r</w:t>
      </w:r>
      <w:r w:rsidR="0018051C" w:rsidRPr="007C327F">
        <w:rPr>
          <w:rFonts w:ascii="Times New Roman" w:hAnsi="Times New Roman"/>
          <w:sz w:val="24"/>
          <w:lang w:val="lt-LT"/>
        </w:rPr>
        <w:t>espublikinis projektas ,,Vaikų ir paauglių psichologinio klimato gimnazijoje gerinimas“</w:t>
      </w:r>
      <w:r w:rsidR="000C77BD">
        <w:rPr>
          <w:rFonts w:ascii="Times New Roman" w:hAnsi="Times New Roman"/>
          <w:sz w:val="24"/>
          <w:lang w:val="lt-LT"/>
        </w:rPr>
        <w:t>.</w:t>
      </w:r>
    </w:p>
    <w:p w14:paraId="5AB42E4A" w14:textId="77777777" w:rsidR="0012175D" w:rsidRPr="0086043A" w:rsidRDefault="0012175D" w:rsidP="0086043A">
      <w:pPr>
        <w:pStyle w:val="prastasis1"/>
        <w:spacing w:before="0" w:beforeAutospacing="0" w:after="0" w:afterAutospacing="0"/>
        <w:jc w:val="both"/>
      </w:pPr>
    </w:p>
    <w:p w14:paraId="4D60AFDD" w14:textId="77777777" w:rsidR="0012175D" w:rsidRPr="0086043A" w:rsidRDefault="0012175D" w:rsidP="0086043A">
      <w:pPr>
        <w:pStyle w:val="prastasis1"/>
        <w:spacing w:before="0" w:beforeAutospacing="0" w:after="0" w:afterAutospacing="0"/>
        <w:jc w:val="both"/>
        <w:rPr>
          <w:b/>
        </w:rPr>
      </w:pPr>
      <w:r w:rsidRPr="0086043A">
        <w:rPr>
          <w:b/>
        </w:rPr>
        <w:t>Tarptautiniai:</w:t>
      </w:r>
    </w:p>
    <w:p w14:paraId="1147891B" w14:textId="77777777" w:rsidR="007C327F" w:rsidRPr="0079495E" w:rsidRDefault="0012175D" w:rsidP="0028377C">
      <w:pPr>
        <w:tabs>
          <w:tab w:val="left" w:pos="0"/>
          <w:tab w:val="left" w:pos="208"/>
          <w:tab w:val="left" w:pos="993"/>
          <w:tab w:val="left" w:pos="1276"/>
        </w:tabs>
        <w:suppressAutoHyphens/>
        <w:autoSpaceDE/>
        <w:autoSpaceDN/>
        <w:adjustRightInd/>
        <w:spacing w:line="276" w:lineRule="auto"/>
        <w:ind w:firstLine="709"/>
        <w:rPr>
          <w:rFonts w:ascii="Times New Roman" w:hAnsi="Times New Roman"/>
          <w:sz w:val="24"/>
          <w:lang w:val="lt-LT"/>
        </w:rPr>
      </w:pPr>
      <w:r w:rsidRPr="0079495E">
        <w:rPr>
          <w:rFonts w:ascii="Times New Roman" w:hAnsi="Times New Roman"/>
          <w:sz w:val="24"/>
          <w:lang w:val="lt-LT"/>
        </w:rPr>
        <w:t>„</w:t>
      </w:r>
      <w:r w:rsidR="0079495E" w:rsidRPr="0079495E">
        <w:rPr>
          <w:rFonts w:ascii="Times New Roman" w:hAnsi="Times New Roman"/>
          <w:sz w:val="24"/>
          <w:lang w:val="lt-LT"/>
        </w:rPr>
        <w:t>Lenkų kalėdinės tradicijas</w:t>
      </w:r>
      <w:r w:rsidRPr="0079495E">
        <w:rPr>
          <w:rFonts w:ascii="Times New Roman" w:hAnsi="Times New Roman"/>
          <w:sz w:val="24"/>
          <w:lang w:val="lt-LT"/>
        </w:rPr>
        <w:t>“, „</w:t>
      </w:r>
      <w:r w:rsidR="0079495E" w:rsidRPr="0079495E">
        <w:rPr>
          <w:rFonts w:ascii="Times New Roman" w:hAnsi="Times New Roman"/>
          <w:sz w:val="24"/>
          <w:lang w:val="lt-LT"/>
        </w:rPr>
        <w:t>L</w:t>
      </w:r>
      <w:r w:rsidR="0079495E">
        <w:rPr>
          <w:rFonts w:ascii="Times New Roman" w:hAnsi="Times New Roman"/>
          <w:sz w:val="24"/>
          <w:lang w:val="lt-LT"/>
        </w:rPr>
        <w:t>enkija mano artimųjų atmintyje</w:t>
      </w:r>
      <w:r w:rsidRPr="0079495E">
        <w:rPr>
          <w:rFonts w:ascii="Times New Roman" w:hAnsi="Times New Roman"/>
          <w:sz w:val="24"/>
          <w:lang w:val="lt-LT"/>
        </w:rPr>
        <w:t xml:space="preserve"> 2017“</w:t>
      </w:r>
      <w:r w:rsidR="00D1158A" w:rsidRPr="0079495E">
        <w:rPr>
          <w:rFonts w:ascii="Times New Roman" w:hAnsi="Times New Roman"/>
          <w:sz w:val="24"/>
          <w:lang w:val="lt-LT"/>
        </w:rPr>
        <w:t xml:space="preserve">, „BEST in ENGLISH“, ,,Patra Nostra“, </w:t>
      </w:r>
      <w:r w:rsidRPr="0079495E">
        <w:rPr>
          <w:rFonts w:ascii="Times New Roman" w:hAnsi="Times New Roman"/>
          <w:sz w:val="24"/>
          <w:lang w:val="lt-LT"/>
        </w:rPr>
        <w:t>mainų projektas „</w:t>
      </w:r>
      <w:r w:rsidR="0079495E">
        <w:rPr>
          <w:rFonts w:ascii="Times New Roman" w:hAnsi="Times New Roman"/>
          <w:sz w:val="24"/>
          <w:lang w:val="lt-LT"/>
        </w:rPr>
        <w:t>Lenkų šeima</w:t>
      </w:r>
      <w:r w:rsidRPr="0079495E">
        <w:rPr>
          <w:rFonts w:ascii="Times New Roman" w:hAnsi="Times New Roman"/>
          <w:sz w:val="24"/>
          <w:lang w:val="lt-LT"/>
        </w:rPr>
        <w:t xml:space="preserve">“, </w:t>
      </w:r>
      <w:r w:rsidR="00D966FB">
        <w:rPr>
          <w:rFonts w:ascii="Times New Roman" w:hAnsi="Times New Roman"/>
          <w:sz w:val="24"/>
          <w:lang w:val="lt-LT"/>
        </w:rPr>
        <w:t>t</w:t>
      </w:r>
      <w:r w:rsidR="00D1158A" w:rsidRPr="0079495E">
        <w:rPr>
          <w:rFonts w:ascii="Times New Roman" w:hAnsi="Times New Roman"/>
          <w:sz w:val="24"/>
          <w:lang w:val="lt-LT"/>
        </w:rPr>
        <w:t>arptautiniai</w:t>
      </w:r>
      <w:r w:rsidR="0086043A" w:rsidRPr="0079495E">
        <w:rPr>
          <w:rFonts w:ascii="Times New Roman" w:hAnsi="Times New Roman"/>
          <w:sz w:val="24"/>
          <w:lang w:val="lt-LT"/>
        </w:rPr>
        <w:t xml:space="preserve"> proj</w:t>
      </w:r>
      <w:r w:rsidR="0018051C" w:rsidRPr="0079495E">
        <w:rPr>
          <w:rFonts w:ascii="Times New Roman" w:hAnsi="Times New Roman"/>
          <w:sz w:val="24"/>
          <w:lang w:val="lt-LT"/>
        </w:rPr>
        <w:t>ekta</w:t>
      </w:r>
      <w:r w:rsidR="00D1158A" w:rsidRPr="0079495E">
        <w:rPr>
          <w:rFonts w:ascii="Times New Roman" w:hAnsi="Times New Roman"/>
          <w:sz w:val="24"/>
          <w:lang w:val="lt-LT"/>
        </w:rPr>
        <w:t>i: ,,Scenos skonis“,</w:t>
      </w:r>
      <w:r w:rsidR="0018051C" w:rsidRPr="0079495E">
        <w:rPr>
          <w:rFonts w:ascii="Times New Roman" w:hAnsi="Times New Roman"/>
          <w:sz w:val="24"/>
          <w:lang w:val="lt-LT"/>
        </w:rPr>
        <w:t xml:space="preserve"> ,,Teczka rocznicowa</w:t>
      </w:r>
      <w:r w:rsidR="00D966FB">
        <w:rPr>
          <w:rFonts w:ascii="Times New Roman" w:hAnsi="Times New Roman"/>
          <w:sz w:val="24"/>
          <w:lang w:val="lt-LT"/>
        </w:rPr>
        <w:t>“, t</w:t>
      </w:r>
      <w:r w:rsidR="0086043A" w:rsidRPr="0079495E">
        <w:rPr>
          <w:rFonts w:ascii="Times New Roman" w:hAnsi="Times New Roman"/>
          <w:sz w:val="24"/>
          <w:lang w:val="lt-LT"/>
        </w:rPr>
        <w:t xml:space="preserve">arptautinis (Lietuva –Lenkija-Latvija) projektas ,,Bendras suolas“, Lenkijos Respublikos draugijos </w:t>
      </w:r>
      <w:r w:rsidR="0079495E">
        <w:rPr>
          <w:rFonts w:ascii="Times New Roman" w:hAnsi="Times New Roman"/>
          <w:sz w:val="24"/>
          <w:lang w:val="lt-LT"/>
        </w:rPr>
        <w:t>„</w:t>
      </w:r>
      <w:r w:rsidR="0086043A" w:rsidRPr="0079495E">
        <w:rPr>
          <w:rFonts w:ascii="Times New Roman" w:hAnsi="Times New Roman"/>
          <w:sz w:val="24"/>
          <w:lang w:val="lt-LT"/>
        </w:rPr>
        <w:t>Wspólnota Polska</w:t>
      </w:r>
      <w:r w:rsidR="0079495E">
        <w:rPr>
          <w:rFonts w:ascii="Times New Roman" w:hAnsi="Times New Roman"/>
          <w:sz w:val="24"/>
          <w:lang w:val="lt-LT"/>
        </w:rPr>
        <w:t>“</w:t>
      </w:r>
      <w:r w:rsidR="0086043A" w:rsidRPr="0079495E">
        <w:rPr>
          <w:rFonts w:ascii="Times New Roman" w:hAnsi="Times New Roman"/>
          <w:sz w:val="24"/>
          <w:lang w:val="lt-LT"/>
        </w:rPr>
        <w:t xml:space="preserve"> remiama vasaros stovykla ,,Białe Orły”, </w:t>
      </w:r>
      <w:r w:rsidR="00D966FB">
        <w:rPr>
          <w:rFonts w:ascii="Times New Roman" w:hAnsi="Times New Roman"/>
          <w:sz w:val="24"/>
          <w:lang w:val="lt-LT"/>
        </w:rPr>
        <w:t>t</w:t>
      </w:r>
      <w:r w:rsidR="0018051C" w:rsidRPr="0079495E">
        <w:rPr>
          <w:rFonts w:ascii="Times New Roman" w:hAnsi="Times New Roman"/>
          <w:sz w:val="24"/>
          <w:lang w:val="lt-LT"/>
        </w:rPr>
        <w:t xml:space="preserve">arptautiniai jaunimo mainai Gdynė (Lenkija) – Trakai (Lietuva), </w:t>
      </w:r>
      <w:r w:rsidR="007C327F" w:rsidRPr="0079495E">
        <w:rPr>
          <w:rFonts w:ascii="Times New Roman" w:hAnsi="Times New Roman"/>
          <w:sz w:val="24"/>
          <w:lang w:val="lt-LT"/>
        </w:rPr>
        <w:t xml:space="preserve">Lenkijos Respublikos fondo „Pomoc Polakom na Wschodzie“ projektai: </w:t>
      </w:r>
      <w:r w:rsidR="00D1158A" w:rsidRPr="0079495E">
        <w:rPr>
          <w:rFonts w:ascii="Times New Roman" w:hAnsi="Times New Roman"/>
          <w:sz w:val="24"/>
          <w:lang w:val="lt-LT"/>
        </w:rPr>
        <w:t>,,</w:t>
      </w:r>
      <w:r w:rsidR="0079495E">
        <w:rPr>
          <w:rFonts w:ascii="Times New Roman" w:hAnsi="Times New Roman"/>
          <w:sz w:val="24"/>
          <w:lang w:val="lt-LT"/>
        </w:rPr>
        <w:t>Padedant kitiems suteiki džiaugsmą</w:t>
      </w:r>
      <w:r w:rsidR="00D1158A" w:rsidRPr="0079495E">
        <w:rPr>
          <w:rFonts w:ascii="Times New Roman" w:hAnsi="Times New Roman"/>
          <w:sz w:val="24"/>
          <w:lang w:val="lt-LT"/>
        </w:rPr>
        <w:t>“</w:t>
      </w:r>
      <w:r w:rsidR="0079495E">
        <w:rPr>
          <w:rFonts w:ascii="Times New Roman" w:hAnsi="Times New Roman"/>
          <w:sz w:val="24"/>
          <w:lang w:val="lt-LT"/>
        </w:rPr>
        <w:t xml:space="preserve">, ,,Trakų krašto rašytojos </w:t>
      </w:r>
      <w:r w:rsidR="007C327F" w:rsidRPr="0079495E">
        <w:rPr>
          <w:rFonts w:ascii="Times New Roman" w:hAnsi="Times New Roman"/>
          <w:sz w:val="24"/>
          <w:lang w:val="lt-LT"/>
        </w:rPr>
        <w:t>Barbar</w:t>
      </w:r>
      <w:r w:rsidR="0079495E">
        <w:rPr>
          <w:rFonts w:ascii="Times New Roman" w:hAnsi="Times New Roman"/>
          <w:sz w:val="24"/>
          <w:lang w:val="lt-LT"/>
        </w:rPr>
        <w:t>os Sidorovič poezija</w:t>
      </w:r>
      <w:r w:rsidR="007C327F" w:rsidRPr="0079495E">
        <w:rPr>
          <w:rFonts w:ascii="Times New Roman" w:hAnsi="Times New Roman"/>
          <w:sz w:val="24"/>
          <w:lang w:val="lt-LT"/>
        </w:rPr>
        <w:t>“; ,,</w:t>
      </w:r>
      <w:r w:rsidR="000C77BD">
        <w:rPr>
          <w:rFonts w:ascii="Times New Roman" w:hAnsi="Times New Roman"/>
          <w:sz w:val="24"/>
          <w:lang w:val="lt-LT"/>
        </w:rPr>
        <w:t>Žymiojo romantiko Ado</w:t>
      </w:r>
      <w:r w:rsidR="0079495E">
        <w:rPr>
          <w:rFonts w:ascii="Times New Roman" w:hAnsi="Times New Roman"/>
          <w:sz w:val="24"/>
          <w:lang w:val="lt-LT"/>
        </w:rPr>
        <w:t>mo</w:t>
      </w:r>
      <w:r w:rsidR="000C77BD">
        <w:rPr>
          <w:rFonts w:ascii="Times New Roman" w:hAnsi="Times New Roman"/>
          <w:sz w:val="24"/>
          <w:lang w:val="lt-LT"/>
        </w:rPr>
        <w:t xml:space="preserve"> Mick</w:t>
      </w:r>
      <w:r w:rsidR="007C327F" w:rsidRPr="0079495E">
        <w:rPr>
          <w:rFonts w:ascii="Times New Roman" w:hAnsi="Times New Roman"/>
          <w:sz w:val="24"/>
          <w:lang w:val="lt-LT"/>
        </w:rPr>
        <w:t>e</w:t>
      </w:r>
      <w:r w:rsidR="0079495E">
        <w:rPr>
          <w:rFonts w:ascii="Times New Roman" w:hAnsi="Times New Roman"/>
          <w:sz w:val="24"/>
          <w:lang w:val="lt-LT"/>
        </w:rPr>
        <w:t>vičiaus pėdomis</w:t>
      </w:r>
      <w:r w:rsidR="007C327F" w:rsidRPr="0079495E">
        <w:rPr>
          <w:rFonts w:ascii="Times New Roman" w:hAnsi="Times New Roman"/>
          <w:sz w:val="24"/>
          <w:lang w:val="lt-LT"/>
        </w:rPr>
        <w:t>“, ,,</w:t>
      </w:r>
      <w:r w:rsidR="0079495E">
        <w:rPr>
          <w:rFonts w:ascii="Times New Roman" w:hAnsi="Times New Roman"/>
          <w:sz w:val="24"/>
          <w:lang w:val="lt-LT"/>
        </w:rPr>
        <w:t>Pažinkime savo miestą ir jo tradicijas</w:t>
      </w:r>
      <w:r w:rsidR="007C327F" w:rsidRPr="0079495E">
        <w:rPr>
          <w:rFonts w:ascii="Times New Roman" w:hAnsi="Times New Roman"/>
          <w:sz w:val="24"/>
          <w:lang w:val="lt-LT"/>
        </w:rPr>
        <w:t>“.</w:t>
      </w:r>
    </w:p>
    <w:p w14:paraId="00637FCB" w14:textId="77777777" w:rsidR="0012175D" w:rsidRPr="0079495E" w:rsidRDefault="0012175D" w:rsidP="0012175D">
      <w:pPr>
        <w:pStyle w:val="prastasis1"/>
        <w:spacing w:before="0" w:beforeAutospacing="0" w:after="0" w:afterAutospacing="0"/>
      </w:pPr>
    </w:p>
    <w:p w14:paraId="042A3DF4" w14:textId="77777777" w:rsidR="0012175D" w:rsidRPr="00173C37" w:rsidRDefault="0012175D" w:rsidP="0012175D">
      <w:pPr>
        <w:pStyle w:val="prastasis1"/>
        <w:spacing w:before="0" w:beforeAutospacing="0" w:after="0" w:afterAutospacing="0"/>
        <w:rPr>
          <w:b/>
        </w:rPr>
      </w:pPr>
      <w:r w:rsidRPr="0012175D">
        <w:rPr>
          <w:b/>
        </w:rPr>
        <w:t>Kiti:</w:t>
      </w:r>
    </w:p>
    <w:p w14:paraId="63977DC0" w14:textId="77777777" w:rsidR="0012175D" w:rsidRPr="0012175D" w:rsidRDefault="0012175D" w:rsidP="0028377C">
      <w:pPr>
        <w:pStyle w:val="prastasis1"/>
        <w:spacing w:before="0" w:beforeAutospacing="0" w:after="0" w:afterAutospacing="0"/>
        <w:ind w:firstLine="709"/>
        <w:rPr>
          <w:b/>
        </w:rPr>
      </w:pPr>
      <w:r w:rsidRPr="0012175D">
        <w:t>Projektas „Lyderių laikas 3“</w:t>
      </w:r>
      <w:r w:rsidR="00D966FB">
        <w:t>, n</w:t>
      </w:r>
      <w:r w:rsidR="0018051C">
        <w:t>acionalinis projektas ,,Sveikatiada“,</w:t>
      </w:r>
      <w:r w:rsidR="0018051C" w:rsidRPr="0018051C">
        <w:t xml:space="preserve"> </w:t>
      </w:r>
      <w:r w:rsidR="00D1158A">
        <w:t>r</w:t>
      </w:r>
      <w:r w:rsidR="0018051C">
        <w:t>ajoninis projektas ,,Sveikatingumo link“</w:t>
      </w:r>
      <w:r w:rsidR="007C327F">
        <w:t>.</w:t>
      </w:r>
    </w:p>
    <w:p w14:paraId="45C01B3B" w14:textId="77777777" w:rsidR="0012175D" w:rsidRDefault="0012175D" w:rsidP="0012175D">
      <w:pPr>
        <w:pStyle w:val="prastasis1"/>
        <w:spacing w:before="0" w:beforeAutospacing="0" w:after="0" w:afterAutospacing="0"/>
        <w:rPr>
          <w:b/>
        </w:rPr>
      </w:pPr>
    </w:p>
    <w:p w14:paraId="75E19061" w14:textId="77777777" w:rsidR="00DA5F2D" w:rsidRDefault="00346A30" w:rsidP="00D1158A">
      <w:pPr>
        <w:pStyle w:val="prastasis1"/>
        <w:spacing w:before="0" w:beforeAutospacing="0" w:after="0" w:afterAutospacing="0"/>
        <w:jc w:val="center"/>
        <w:rPr>
          <w:b/>
        </w:rPr>
      </w:pPr>
      <w:r>
        <w:rPr>
          <w:b/>
        </w:rPr>
        <w:t>I</w:t>
      </w:r>
      <w:r w:rsidR="00D1158A">
        <w:rPr>
          <w:b/>
        </w:rPr>
        <w:t>V SKYRIUS</w:t>
      </w:r>
    </w:p>
    <w:p w14:paraId="696CD34B" w14:textId="77777777" w:rsidR="00D1158A" w:rsidRPr="00D1158A" w:rsidRDefault="00D1158A" w:rsidP="00D1158A">
      <w:pPr>
        <w:pStyle w:val="prastasis1"/>
        <w:spacing w:before="0" w:beforeAutospacing="0" w:after="0" w:afterAutospacing="0"/>
        <w:jc w:val="center"/>
        <w:rPr>
          <w:b/>
        </w:rPr>
      </w:pPr>
      <w:r>
        <w:rPr>
          <w:b/>
        </w:rPr>
        <w:t>SSGG ANALIZĖ</w:t>
      </w:r>
    </w:p>
    <w:p w14:paraId="0EF2E068" w14:textId="77777777" w:rsidR="00ED6F3E" w:rsidRDefault="00ED6F3E" w:rsidP="00ED6F3E">
      <w:pPr>
        <w:tabs>
          <w:tab w:val="left" w:pos="993"/>
          <w:tab w:val="left" w:pos="1276"/>
        </w:tabs>
        <w:autoSpaceDE/>
        <w:autoSpaceDN/>
        <w:adjustRightInd/>
        <w:spacing w:line="276" w:lineRule="auto"/>
        <w:ind w:left="709"/>
        <w:rPr>
          <w:lang w:val="lt-L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01"/>
      </w:tblGrid>
      <w:tr w:rsidR="00D1158A" w14:paraId="60159EE5" w14:textId="77777777" w:rsidTr="00400942">
        <w:trPr>
          <w:trHeight w:val="624"/>
        </w:trPr>
        <w:tc>
          <w:tcPr>
            <w:tcW w:w="4502" w:type="dxa"/>
            <w:shd w:val="clear" w:color="auto" w:fill="auto"/>
            <w:vAlign w:val="center"/>
          </w:tcPr>
          <w:p w14:paraId="1697A870" w14:textId="77777777" w:rsidR="00D1158A" w:rsidRDefault="00D1158A" w:rsidP="00400942">
            <w:pPr>
              <w:pStyle w:val="Normal1"/>
              <w:overflowPunct w:val="0"/>
              <w:autoSpaceDE w:val="0"/>
              <w:autoSpaceDN w:val="0"/>
              <w:adjustRightInd w:val="0"/>
              <w:jc w:val="center"/>
              <w:textAlignment w:val="baseline"/>
            </w:pPr>
            <w:r>
              <w:t>STIPRIOSIOS GIMNAZIJOS PUSĖS</w:t>
            </w:r>
          </w:p>
        </w:tc>
        <w:tc>
          <w:tcPr>
            <w:tcW w:w="4501" w:type="dxa"/>
            <w:shd w:val="clear" w:color="auto" w:fill="auto"/>
            <w:vAlign w:val="center"/>
          </w:tcPr>
          <w:p w14:paraId="53257C12" w14:textId="77777777" w:rsidR="00D1158A" w:rsidRDefault="00D1158A" w:rsidP="00400942">
            <w:pPr>
              <w:pStyle w:val="Normal1"/>
              <w:overflowPunct w:val="0"/>
              <w:autoSpaceDE w:val="0"/>
              <w:autoSpaceDN w:val="0"/>
              <w:adjustRightInd w:val="0"/>
              <w:jc w:val="center"/>
              <w:textAlignment w:val="baseline"/>
            </w:pPr>
            <w:r>
              <w:t>SILPNOSIOS GIMNAZIJOS PUSĖS</w:t>
            </w:r>
          </w:p>
        </w:tc>
      </w:tr>
      <w:tr w:rsidR="00D1158A" w:rsidRPr="003266E9" w14:paraId="3207F136" w14:textId="77777777" w:rsidTr="00400942">
        <w:tc>
          <w:tcPr>
            <w:tcW w:w="4502" w:type="dxa"/>
            <w:shd w:val="clear" w:color="auto" w:fill="auto"/>
          </w:tcPr>
          <w:p w14:paraId="387DA7A9" w14:textId="77777777" w:rsidR="00D1158A" w:rsidRDefault="00447289" w:rsidP="00400942">
            <w:pPr>
              <w:pStyle w:val="Normal1"/>
              <w:numPr>
                <w:ilvl w:val="0"/>
                <w:numId w:val="31"/>
              </w:numPr>
              <w:tabs>
                <w:tab w:val="left" w:pos="287"/>
              </w:tabs>
              <w:overflowPunct w:val="0"/>
              <w:autoSpaceDE w:val="0"/>
              <w:autoSpaceDN w:val="0"/>
              <w:adjustRightInd w:val="0"/>
              <w:spacing w:line="276" w:lineRule="auto"/>
              <w:ind w:left="31" w:firstLine="0"/>
              <w:jc w:val="both"/>
              <w:textAlignment w:val="baseline"/>
            </w:pPr>
            <w:r>
              <w:t>Patyrę inovatyvūs ir kompetentingi mokytojai;</w:t>
            </w:r>
          </w:p>
          <w:p w14:paraId="4795CA86" w14:textId="77777777" w:rsidR="00447289" w:rsidRDefault="00447289" w:rsidP="00400942">
            <w:pPr>
              <w:pStyle w:val="Normal1"/>
              <w:numPr>
                <w:ilvl w:val="0"/>
                <w:numId w:val="31"/>
              </w:numPr>
              <w:tabs>
                <w:tab w:val="left" w:pos="287"/>
              </w:tabs>
              <w:overflowPunct w:val="0"/>
              <w:autoSpaceDE w:val="0"/>
              <w:autoSpaceDN w:val="0"/>
              <w:adjustRightInd w:val="0"/>
              <w:spacing w:line="276" w:lineRule="auto"/>
              <w:ind w:left="31" w:firstLine="0"/>
              <w:jc w:val="both"/>
              <w:textAlignment w:val="baseline"/>
            </w:pPr>
            <w:r>
              <w:t>Gimnazijos atvirumas ir svetingumas;</w:t>
            </w:r>
          </w:p>
          <w:p w14:paraId="58873F22" w14:textId="77777777" w:rsidR="00447289" w:rsidRDefault="00447289" w:rsidP="00400942">
            <w:pPr>
              <w:pStyle w:val="Normal1"/>
              <w:numPr>
                <w:ilvl w:val="0"/>
                <w:numId w:val="31"/>
              </w:numPr>
              <w:tabs>
                <w:tab w:val="left" w:pos="287"/>
              </w:tabs>
              <w:overflowPunct w:val="0"/>
              <w:autoSpaceDE w:val="0"/>
              <w:autoSpaceDN w:val="0"/>
              <w:adjustRightInd w:val="0"/>
              <w:spacing w:line="276" w:lineRule="auto"/>
              <w:ind w:left="31" w:firstLine="0"/>
              <w:jc w:val="both"/>
              <w:textAlignment w:val="baseline"/>
            </w:pPr>
            <w:r>
              <w:t>Bendruomenės tradicijos;</w:t>
            </w:r>
          </w:p>
          <w:p w14:paraId="578DEDFE" w14:textId="77777777" w:rsidR="00447289" w:rsidRDefault="00447289" w:rsidP="00400942">
            <w:pPr>
              <w:pStyle w:val="Normal1"/>
              <w:numPr>
                <w:ilvl w:val="0"/>
                <w:numId w:val="31"/>
              </w:numPr>
              <w:tabs>
                <w:tab w:val="left" w:pos="287"/>
              </w:tabs>
              <w:overflowPunct w:val="0"/>
              <w:autoSpaceDE w:val="0"/>
              <w:autoSpaceDN w:val="0"/>
              <w:adjustRightInd w:val="0"/>
              <w:spacing w:line="276" w:lineRule="auto"/>
              <w:ind w:left="31" w:firstLine="0"/>
              <w:jc w:val="both"/>
              <w:textAlignment w:val="baseline"/>
            </w:pPr>
            <w:r>
              <w:t>2 geltonieji autobusai mokinių pavėžėjimui;</w:t>
            </w:r>
          </w:p>
          <w:p w14:paraId="7AEFFFAA" w14:textId="77777777" w:rsidR="00447289" w:rsidRDefault="00447289" w:rsidP="00400942">
            <w:pPr>
              <w:pStyle w:val="Normal1"/>
              <w:numPr>
                <w:ilvl w:val="0"/>
                <w:numId w:val="31"/>
              </w:numPr>
              <w:tabs>
                <w:tab w:val="left" w:pos="287"/>
              </w:tabs>
              <w:overflowPunct w:val="0"/>
              <w:autoSpaceDE w:val="0"/>
              <w:autoSpaceDN w:val="0"/>
              <w:adjustRightInd w:val="0"/>
              <w:spacing w:line="276" w:lineRule="auto"/>
              <w:ind w:left="31" w:firstLine="0"/>
              <w:jc w:val="both"/>
              <w:textAlignment w:val="baseline"/>
            </w:pPr>
            <w:r>
              <w:t>Geri mokinių pasiekimai: brandos egzaminai, olimpiados, sporto varžybos;</w:t>
            </w:r>
          </w:p>
          <w:p w14:paraId="64300727" w14:textId="77777777" w:rsidR="00447289" w:rsidRDefault="00447289" w:rsidP="00400942">
            <w:pPr>
              <w:pStyle w:val="Normal1"/>
              <w:numPr>
                <w:ilvl w:val="0"/>
                <w:numId w:val="31"/>
              </w:numPr>
              <w:tabs>
                <w:tab w:val="left" w:pos="287"/>
              </w:tabs>
              <w:overflowPunct w:val="0"/>
              <w:autoSpaceDE w:val="0"/>
              <w:autoSpaceDN w:val="0"/>
              <w:adjustRightInd w:val="0"/>
              <w:spacing w:line="276" w:lineRule="auto"/>
              <w:ind w:left="31" w:firstLine="0"/>
              <w:jc w:val="both"/>
              <w:textAlignment w:val="baseline"/>
            </w:pPr>
            <w:r>
              <w:t>Veiklos planavimas ir organizavimas;</w:t>
            </w:r>
          </w:p>
          <w:p w14:paraId="218F60AD" w14:textId="77777777" w:rsidR="00447289" w:rsidRDefault="00447289" w:rsidP="00400942">
            <w:pPr>
              <w:pStyle w:val="Normal1"/>
              <w:numPr>
                <w:ilvl w:val="0"/>
                <w:numId w:val="31"/>
              </w:numPr>
              <w:tabs>
                <w:tab w:val="left" w:pos="287"/>
              </w:tabs>
              <w:overflowPunct w:val="0"/>
              <w:autoSpaceDE w:val="0"/>
              <w:autoSpaceDN w:val="0"/>
              <w:adjustRightInd w:val="0"/>
              <w:spacing w:line="276" w:lineRule="auto"/>
              <w:ind w:left="31" w:firstLine="0"/>
              <w:jc w:val="both"/>
              <w:textAlignment w:val="baseline"/>
            </w:pPr>
            <w:r>
              <w:t xml:space="preserve">Lyderystė </w:t>
            </w:r>
            <w:r w:rsidR="000C77BD">
              <w:t>gimnazijoj</w:t>
            </w:r>
            <w:r>
              <w:t>e;</w:t>
            </w:r>
          </w:p>
          <w:p w14:paraId="147C89D8" w14:textId="77777777" w:rsidR="00447289" w:rsidRDefault="00932EA7" w:rsidP="00400942">
            <w:pPr>
              <w:pStyle w:val="Normal1"/>
              <w:numPr>
                <w:ilvl w:val="0"/>
                <w:numId w:val="31"/>
              </w:numPr>
              <w:tabs>
                <w:tab w:val="left" w:pos="287"/>
              </w:tabs>
              <w:overflowPunct w:val="0"/>
              <w:autoSpaceDE w:val="0"/>
              <w:autoSpaceDN w:val="0"/>
              <w:adjustRightInd w:val="0"/>
              <w:spacing w:line="276" w:lineRule="auto"/>
              <w:ind w:left="31" w:firstLine="0"/>
              <w:jc w:val="both"/>
              <w:textAlignment w:val="baseline"/>
            </w:pPr>
            <w:r>
              <w:t>Ugdymas karjerai;</w:t>
            </w:r>
          </w:p>
          <w:p w14:paraId="08C0D167" w14:textId="77777777" w:rsidR="00045B68" w:rsidRDefault="00045B68" w:rsidP="00400942">
            <w:pPr>
              <w:pStyle w:val="Normal1"/>
              <w:numPr>
                <w:ilvl w:val="0"/>
                <w:numId w:val="31"/>
              </w:numPr>
              <w:tabs>
                <w:tab w:val="left" w:pos="287"/>
              </w:tabs>
              <w:overflowPunct w:val="0"/>
              <w:autoSpaceDE w:val="0"/>
              <w:autoSpaceDN w:val="0"/>
              <w:adjustRightInd w:val="0"/>
              <w:spacing w:line="276" w:lineRule="auto"/>
              <w:ind w:left="31" w:firstLine="0"/>
              <w:jc w:val="both"/>
              <w:textAlignment w:val="baseline"/>
            </w:pPr>
            <w:r>
              <w:t>Kuriama bendra mokinių pasiekimų ir pažangos į(si)vertinimo sistema;</w:t>
            </w:r>
          </w:p>
          <w:p w14:paraId="682E1D27" w14:textId="77777777" w:rsidR="00045B68" w:rsidRDefault="00045B68" w:rsidP="00400942">
            <w:pPr>
              <w:pStyle w:val="Normal1"/>
              <w:numPr>
                <w:ilvl w:val="0"/>
                <w:numId w:val="31"/>
              </w:numPr>
              <w:tabs>
                <w:tab w:val="left" w:pos="287"/>
              </w:tabs>
              <w:overflowPunct w:val="0"/>
              <w:autoSpaceDE w:val="0"/>
              <w:autoSpaceDN w:val="0"/>
              <w:adjustRightInd w:val="0"/>
              <w:spacing w:line="276" w:lineRule="auto"/>
              <w:ind w:left="31" w:firstLine="0"/>
              <w:jc w:val="both"/>
              <w:textAlignment w:val="baseline"/>
            </w:pPr>
            <w:r>
              <w:t>Gimnazijoje didelis dėmesys skiriamas ugdymo(si) poreikių analizei ir pagalbai mokiniui, vedant konsultacines pamokas;</w:t>
            </w:r>
          </w:p>
          <w:p w14:paraId="4C215EF9" w14:textId="77777777" w:rsidR="00045B68" w:rsidRDefault="00045B68" w:rsidP="00400942">
            <w:pPr>
              <w:pStyle w:val="Normal1"/>
              <w:numPr>
                <w:ilvl w:val="0"/>
                <w:numId w:val="31"/>
              </w:numPr>
              <w:tabs>
                <w:tab w:val="left" w:pos="287"/>
              </w:tabs>
              <w:overflowPunct w:val="0"/>
              <w:autoSpaceDE w:val="0"/>
              <w:autoSpaceDN w:val="0"/>
              <w:adjustRightInd w:val="0"/>
              <w:spacing w:line="276" w:lineRule="auto"/>
              <w:ind w:left="31" w:firstLine="0"/>
              <w:jc w:val="both"/>
              <w:textAlignment w:val="baseline"/>
            </w:pPr>
            <w:r>
              <w:t>Gimnazijoje propaguojamas sveika</w:t>
            </w:r>
            <w:r w:rsidR="000C77BD">
              <w:t>s</w:t>
            </w:r>
            <w:r>
              <w:t xml:space="preserve"> gyvenimo būdas;</w:t>
            </w:r>
          </w:p>
          <w:p w14:paraId="37454F53" w14:textId="77777777" w:rsidR="00045B68" w:rsidRDefault="00045B68" w:rsidP="00400942">
            <w:pPr>
              <w:pStyle w:val="Normal1"/>
              <w:numPr>
                <w:ilvl w:val="0"/>
                <w:numId w:val="31"/>
              </w:numPr>
              <w:tabs>
                <w:tab w:val="left" w:pos="287"/>
              </w:tabs>
              <w:overflowPunct w:val="0"/>
              <w:autoSpaceDE w:val="0"/>
              <w:autoSpaceDN w:val="0"/>
              <w:adjustRightInd w:val="0"/>
              <w:spacing w:line="276" w:lineRule="auto"/>
              <w:ind w:left="31" w:firstLine="0"/>
              <w:jc w:val="both"/>
              <w:textAlignment w:val="baseline"/>
            </w:pPr>
            <w:r>
              <w:t xml:space="preserve">Gimnazija atsakingai ir tikslingai teikia </w:t>
            </w:r>
            <w:r>
              <w:lastRenderedPageBreak/>
              <w:t>duomenis tėvams, vietos bendruomenei. Pakankamai sėkmingai veikia tėvų informavimo-švietimo sistema.</w:t>
            </w:r>
          </w:p>
        </w:tc>
        <w:tc>
          <w:tcPr>
            <w:tcW w:w="4501" w:type="dxa"/>
            <w:shd w:val="clear" w:color="auto" w:fill="auto"/>
          </w:tcPr>
          <w:p w14:paraId="7900E6F6" w14:textId="77777777" w:rsidR="00D1158A" w:rsidRDefault="00E822DA" w:rsidP="00400942">
            <w:pPr>
              <w:pStyle w:val="Normal1"/>
              <w:numPr>
                <w:ilvl w:val="0"/>
                <w:numId w:val="31"/>
              </w:numPr>
              <w:tabs>
                <w:tab w:val="left" w:pos="314"/>
              </w:tabs>
              <w:overflowPunct w:val="0"/>
              <w:autoSpaceDE w:val="0"/>
              <w:autoSpaceDN w:val="0"/>
              <w:adjustRightInd w:val="0"/>
              <w:spacing w:line="276" w:lineRule="auto"/>
              <w:ind w:left="67" w:firstLine="0"/>
              <w:jc w:val="both"/>
              <w:textAlignment w:val="baseline"/>
            </w:pPr>
            <w:r>
              <w:lastRenderedPageBreak/>
              <w:t>Labai gerai</w:t>
            </w:r>
            <w:r w:rsidR="008457E0">
              <w:t xml:space="preserve"> ir gerai besimokančių mokinių mažėjimas;</w:t>
            </w:r>
          </w:p>
          <w:p w14:paraId="32A953F8" w14:textId="77777777" w:rsidR="008457E0" w:rsidRDefault="008457E0" w:rsidP="00400942">
            <w:pPr>
              <w:pStyle w:val="Normal1"/>
              <w:numPr>
                <w:ilvl w:val="0"/>
                <w:numId w:val="31"/>
              </w:numPr>
              <w:tabs>
                <w:tab w:val="left" w:pos="314"/>
              </w:tabs>
              <w:overflowPunct w:val="0"/>
              <w:autoSpaceDE w:val="0"/>
              <w:autoSpaceDN w:val="0"/>
              <w:adjustRightInd w:val="0"/>
              <w:spacing w:line="276" w:lineRule="auto"/>
              <w:ind w:left="67" w:firstLine="0"/>
              <w:jc w:val="both"/>
              <w:textAlignment w:val="baseline"/>
            </w:pPr>
            <w:r>
              <w:t>Mokinio individualios pažangos ir pasiekimų vertinimas;</w:t>
            </w:r>
          </w:p>
          <w:p w14:paraId="25071A73" w14:textId="77777777" w:rsidR="008457E0" w:rsidRDefault="008457E0" w:rsidP="00400942">
            <w:pPr>
              <w:pStyle w:val="Normal1"/>
              <w:numPr>
                <w:ilvl w:val="0"/>
                <w:numId w:val="31"/>
              </w:numPr>
              <w:tabs>
                <w:tab w:val="left" w:pos="314"/>
              </w:tabs>
              <w:overflowPunct w:val="0"/>
              <w:autoSpaceDE w:val="0"/>
              <w:autoSpaceDN w:val="0"/>
              <w:adjustRightInd w:val="0"/>
              <w:spacing w:line="276" w:lineRule="auto"/>
              <w:ind w:left="67" w:firstLine="0"/>
              <w:jc w:val="both"/>
              <w:textAlignment w:val="baseline"/>
            </w:pPr>
            <w:r>
              <w:t>Mokymosi lūkesčių ir mokinių skatinimas pamokoje;</w:t>
            </w:r>
          </w:p>
          <w:p w14:paraId="1C8E80F3" w14:textId="77777777" w:rsidR="008457E0" w:rsidRDefault="008457E0" w:rsidP="00400942">
            <w:pPr>
              <w:pStyle w:val="Normal1"/>
              <w:numPr>
                <w:ilvl w:val="0"/>
                <w:numId w:val="31"/>
              </w:numPr>
              <w:tabs>
                <w:tab w:val="left" w:pos="314"/>
              </w:tabs>
              <w:overflowPunct w:val="0"/>
              <w:autoSpaceDE w:val="0"/>
              <w:autoSpaceDN w:val="0"/>
              <w:adjustRightInd w:val="0"/>
              <w:spacing w:line="276" w:lineRule="auto"/>
              <w:ind w:left="67" w:firstLine="0"/>
              <w:jc w:val="both"/>
              <w:textAlignment w:val="baseline"/>
            </w:pPr>
            <w:r>
              <w:t>Mokinių elgesio taisyklių laikymasis;</w:t>
            </w:r>
          </w:p>
          <w:p w14:paraId="21F5B595" w14:textId="77777777" w:rsidR="008457E0" w:rsidRDefault="008457E0" w:rsidP="00400942">
            <w:pPr>
              <w:pStyle w:val="Normal1"/>
              <w:numPr>
                <w:ilvl w:val="0"/>
                <w:numId w:val="31"/>
              </w:numPr>
              <w:tabs>
                <w:tab w:val="left" w:pos="314"/>
              </w:tabs>
              <w:overflowPunct w:val="0"/>
              <w:autoSpaceDE w:val="0"/>
              <w:autoSpaceDN w:val="0"/>
              <w:adjustRightInd w:val="0"/>
              <w:spacing w:line="276" w:lineRule="auto"/>
              <w:ind w:left="67" w:firstLine="0"/>
              <w:jc w:val="both"/>
              <w:textAlignment w:val="baseline"/>
            </w:pPr>
            <w:r>
              <w:t>Ugdymo metodų ir būdų įvairovė;</w:t>
            </w:r>
          </w:p>
          <w:p w14:paraId="6A43DDA8" w14:textId="77777777" w:rsidR="008457E0" w:rsidRDefault="008457E0" w:rsidP="00400942">
            <w:pPr>
              <w:pStyle w:val="Normal1"/>
              <w:numPr>
                <w:ilvl w:val="0"/>
                <w:numId w:val="31"/>
              </w:numPr>
              <w:tabs>
                <w:tab w:val="left" w:pos="314"/>
              </w:tabs>
              <w:overflowPunct w:val="0"/>
              <w:autoSpaceDE w:val="0"/>
              <w:autoSpaceDN w:val="0"/>
              <w:adjustRightInd w:val="0"/>
              <w:spacing w:line="276" w:lineRule="auto"/>
              <w:ind w:left="67" w:firstLine="0"/>
              <w:jc w:val="both"/>
              <w:textAlignment w:val="baseline"/>
            </w:pPr>
            <w:r>
              <w:t>Bendradarbiavimas su tėvais (globėjais, rūpintojais);</w:t>
            </w:r>
          </w:p>
          <w:p w14:paraId="489B6FA4" w14:textId="77777777" w:rsidR="008457E0" w:rsidRDefault="00E822DA" w:rsidP="00400942">
            <w:pPr>
              <w:pStyle w:val="Normal1"/>
              <w:numPr>
                <w:ilvl w:val="0"/>
                <w:numId w:val="31"/>
              </w:numPr>
              <w:tabs>
                <w:tab w:val="left" w:pos="314"/>
              </w:tabs>
              <w:overflowPunct w:val="0"/>
              <w:autoSpaceDE w:val="0"/>
              <w:autoSpaceDN w:val="0"/>
              <w:adjustRightInd w:val="0"/>
              <w:spacing w:line="276" w:lineRule="auto"/>
              <w:ind w:left="67" w:firstLine="0"/>
              <w:jc w:val="both"/>
              <w:textAlignment w:val="baseline"/>
            </w:pPr>
            <w:r>
              <w:t>Pamokų l</w:t>
            </w:r>
            <w:r w:rsidR="00045B68">
              <w:t>ankomumas;</w:t>
            </w:r>
          </w:p>
          <w:p w14:paraId="0E16B8DA" w14:textId="77777777" w:rsidR="00045B68" w:rsidRDefault="00E822DA" w:rsidP="00400942">
            <w:pPr>
              <w:pStyle w:val="Normal1"/>
              <w:numPr>
                <w:ilvl w:val="0"/>
                <w:numId w:val="31"/>
              </w:numPr>
              <w:tabs>
                <w:tab w:val="left" w:pos="314"/>
              </w:tabs>
              <w:overflowPunct w:val="0"/>
              <w:autoSpaceDE w:val="0"/>
              <w:autoSpaceDN w:val="0"/>
              <w:adjustRightInd w:val="0"/>
              <w:spacing w:line="276" w:lineRule="auto"/>
              <w:ind w:left="67" w:firstLine="0"/>
              <w:jc w:val="both"/>
              <w:textAlignment w:val="baseline"/>
            </w:pPr>
            <w:r>
              <w:t xml:space="preserve">Ugdymo turinio </w:t>
            </w:r>
            <w:r w:rsidR="00045B68">
              <w:t>individualiz</w:t>
            </w:r>
            <w:r>
              <w:t>avimas</w:t>
            </w:r>
            <w:r w:rsidR="00045B68">
              <w:t>, diferenci</w:t>
            </w:r>
            <w:r>
              <w:t>javimas</w:t>
            </w:r>
            <w:r w:rsidR="00045B68">
              <w:t>, pasitelkiant kuo įvairesnius mokymo būdus, formas, stilius, edukacines aplinkas;</w:t>
            </w:r>
          </w:p>
          <w:p w14:paraId="18BE479C" w14:textId="77777777" w:rsidR="00045B68" w:rsidRDefault="00E822DA" w:rsidP="00045B68">
            <w:pPr>
              <w:pStyle w:val="Normal1"/>
              <w:numPr>
                <w:ilvl w:val="0"/>
                <w:numId w:val="31"/>
              </w:numPr>
              <w:tabs>
                <w:tab w:val="left" w:pos="314"/>
              </w:tabs>
              <w:overflowPunct w:val="0"/>
              <w:autoSpaceDE w:val="0"/>
              <w:autoSpaceDN w:val="0"/>
              <w:adjustRightInd w:val="0"/>
              <w:spacing w:line="276" w:lineRule="auto"/>
              <w:ind w:left="67" w:firstLine="0"/>
              <w:jc w:val="both"/>
              <w:textAlignment w:val="baseline"/>
            </w:pPr>
            <w:r>
              <w:t>M</w:t>
            </w:r>
            <w:r w:rsidR="00045B68">
              <w:t>okėjimo mokytis kompetencijos tobulinimas;</w:t>
            </w:r>
          </w:p>
          <w:p w14:paraId="56CDD8ED" w14:textId="77777777" w:rsidR="00045B68" w:rsidRDefault="00E822DA" w:rsidP="000C77BD">
            <w:pPr>
              <w:pStyle w:val="Normal1"/>
              <w:numPr>
                <w:ilvl w:val="0"/>
                <w:numId w:val="31"/>
              </w:numPr>
              <w:tabs>
                <w:tab w:val="left" w:pos="314"/>
              </w:tabs>
              <w:overflowPunct w:val="0"/>
              <w:autoSpaceDE w:val="0"/>
              <w:autoSpaceDN w:val="0"/>
              <w:adjustRightInd w:val="0"/>
              <w:spacing w:line="276" w:lineRule="auto"/>
              <w:ind w:left="67" w:firstLine="0"/>
              <w:jc w:val="both"/>
              <w:textAlignment w:val="baseline"/>
            </w:pPr>
            <w:r>
              <w:t>G</w:t>
            </w:r>
            <w:r w:rsidR="00045B68">
              <w:t>imnazijos bendruomen</w:t>
            </w:r>
            <w:r>
              <w:t>ės</w:t>
            </w:r>
            <w:r w:rsidR="00045B68">
              <w:t>, ypač mokinių tėv</w:t>
            </w:r>
            <w:r>
              <w:t>ų</w:t>
            </w:r>
            <w:r w:rsidR="00045B68">
              <w:t>, socialini</w:t>
            </w:r>
            <w:r>
              <w:t>ų</w:t>
            </w:r>
            <w:r w:rsidR="00045B68">
              <w:t xml:space="preserve"> partneri</w:t>
            </w:r>
            <w:r>
              <w:t xml:space="preserve">ų </w:t>
            </w:r>
            <w:r>
              <w:lastRenderedPageBreak/>
              <w:t>įtraukimas</w:t>
            </w:r>
            <w:r w:rsidR="00045B68">
              <w:t xml:space="preserve"> į bendrus susitarimus, veiklas.</w:t>
            </w:r>
          </w:p>
        </w:tc>
      </w:tr>
      <w:tr w:rsidR="00D1158A" w14:paraId="34C9F32C" w14:textId="77777777" w:rsidTr="008A0C78">
        <w:trPr>
          <w:trHeight w:val="510"/>
        </w:trPr>
        <w:tc>
          <w:tcPr>
            <w:tcW w:w="4502" w:type="dxa"/>
            <w:shd w:val="clear" w:color="auto" w:fill="auto"/>
            <w:vAlign w:val="center"/>
          </w:tcPr>
          <w:p w14:paraId="75BD7AC8" w14:textId="77777777" w:rsidR="00D1158A" w:rsidRDefault="00D1158A" w:rsidP="00400942">
            <w:pPr>
              <w:pStyle w:val="Normal1"/>
              <w:overflowPunct w:val="0"/>
              <w:autoSpaceDE w:val="0"/>
              <w:autoSpaceDN w:val="0"/>
              <w:adjustRightInd w:val="0"/>
              <w:jc w:val="center"/>
              <w:textAlignment w:val="baseline"/>
            </w:pPr>
            <w:r>
              <w:lastRenderedPageBreak/>
              <w:t>GIMNAZIJOS GALIMYBĖS</w:t>
            </w:r>
          </w:p>
        </w:tc>
        <w:tc>
          <w:tcPr>
            <w:tcW w:w="4501" w:type="dxa"/>
            <w:shd w:val="clear" w:color="auto" w:fill="auto"/>
            <w:vAlign w:val="center"/>
          </w:tcPr>
          <w:p w14:paraId="011C4684" w14:textId="77777777" w:rsidR="00D1158A" w:rsidRDefault="00D1158A" w:rsidP="00400942">
            <w:pPr>
              <w:pStyle w:val="Normal1"/>
              <w:overflowPunct w:val="0"/>
              <w:autoSpaceDE w:val="0"/>
              <w:autoSpaceDN w:val="0"/>
              <w:adjustRightInd w:val="0"/>
              <w:jc w:val="center"/>
              <w:textAlignment w:val="baseline"/>
            </w:pPr>
            <w:r>
              <w:t>GRĖSMĖS</w:t>
            </w:r>
          </w:p>
        </w:tc>
      </w:tr>
      <w:tr w:rsidR="00D1158A" w:rsidRPr="003266E9" w14:paraId="3CA84812" w14:textId="77777777" w:rsidTr="00400942">
        <w:tc>
          <w:tcPr>
            <w:tcW w:w="4502" w:type="dxa"/>
            <w:shd w:val="clear" w:color="auto" w:fill="auto"/>
          </w:tcPr>
          <w:p w14:paraId="4282A1D2" w14:textId="77777777" w:rsidR="00D1158A" w:rsidRDefault="008457E0" w:rsidP="0028377C">
            <w:pPr>
              <w:pStyle w:val="Normal1"/>
              <w:numPr>
                <w:ilvl w:val="0"/>
                <w:numId w:val="33"/>
              </w:numPr>
              <w:tabs>
                <w:tab w:val="left" w:pos="280"/>
              </w:tabs>
              <w:overflowPunct w:val="0"/>
              <w:autoSpaceDE w:val="0"/>
              <w:autoSpaceDN w:val="0"/>
              <w:adjustRightInd w:val="0"/>
              <w:spacing w:line="276" w:lineRule="auto"/>
              <w:ind w:left="0" w:firstLine="31"/>
              <w:jc w:val="both"/>
              <w:textAlignment w:val="baseline"/>
            </w:pPr>
            <w:r>
              <w:t>Sėkmingas dalyvavimas ES ir</w:t>
            </w:r>
            <w:r w:rsidR="008A0C78">
              <w:t xml:space="preserve"> Lietuvos Respublikos švietimo,</w:t>
            </w:r>
            <w:r>
              <w:t xml:space="preserve"> mokslo ir sporto ministerijos, Trakų rajono savivaldybės projektuose;</w:t>
            </w:r>
          </w:p>
          <w:p w14:paraId="2886DB88" w14:textId="77777777" w:rsidR="008457E0" w:rsidRDefault="008457E0" w:rsidP="0028377C">
            <w:pPr>
              <w:pStyle w:val="Normal1"/>
              <w:numPr>
                <w:ilvl w:val="0"/>
                <w:numId w:val="33"/>
              </w:numPr>
              <w:tabs>
                <w:tab w:val="left" w:pos="280"/>
              </w:tabs>
              <w:overflowPunct w:val="0"/>
              <w:autoSpaceDE w:val="0"/>
              <w:autoSpaceDN w:val="0"/>
              <w:adjustRightInd w:val="0"/>
              <w:spacing w:line="276" w:lineRule="auto"/>
              <w:ind w:left="0" w:firstLine="31"/>
              <w:jc w:val="both"/>
              <w:textAlignment w:val="baseline"/>
            </w:pPr>
            <w:r>
              <w:t>Paramos lėšų panaudojimas, kuriant  edukacines aplinkas;</w:t>
            </w:r>
          </w:p>
          <w:p w14:paraId="58A0B14B" w14:textId="77777777" w:rsidR="008457E0" w:rsidRDefault="008457E0" w:rsidP="0028377C">
            <w:pPr>
              <w:pStyle w:val="Normal1"/>
              <w:numPr>
                <w:ilvl w:val="0"/>
                <w:numId w:val="33"/>
              </w:numPr>
              <w:tabs>
                <w:tab w:val="left" w:pos="280"/>
              </w:tabs>
              <w:overflowPunct w:val="0"/>
              <w:autoSpaceDE w:val="0"/>
              <w:autoSpaceDN w:val="0"/>
              <w:adjustRightInd w:val="0"/>
              <w:spacing w:line="276" w:lineRule="auto"/>
              <w:ind w:left="0" w:firstLine="31"/>
              <w:jc w:val="both"/>
              <w:textAlignment w:val="baseline"/>
            </w:pPr>
            <w:r>
              <w:t>Aktyvus bendradarbiavimas su socialiniais partneriais;</w:t>
            </w:r>
          </w:p>
          <w:p w14:paraId="27BE6FA0" w14:textId="77777777" w:rsidR="008457E0" w:rsidRDefault="008457E0" w:rsidP="0028377C">
            <w:pPr>
              <w:pStyle w:val="Normal1"/>
              <w:numPr>
                <w:ilvl w:val="0"/>
                <w:numId w:val="33"/>
              </w:numPr>
              <w:tabs>
                <w:tab w:val="left" w:pos="280"/>
              </w:tabs>
              <w:overflowPunct w:val="0"/>
              <w:autoSpaceDE w:val="0"/>
              <w:autoSpaceDN w:val="0"/>
              <w:adjustRightInd w:val="0"/>
              <w:spacing w:line="276" w:lineRule="auto"/>
              <w:ind w:left="0" w:firstLine="31"/>
              <w:jc w:val="both"/>
              <w:textAlignment w:val="baseline"/>
            </w:pPr>
            <w:r>
              <w:t>Orientavimasis į  mokinių poreikius;</w:t>
            </w:r>
          </w:p>
          <w:p w14:paraId="4FCD1DBF" w14:textId="77777777" w:rsidR="008457E0" w:rsidRDefault="00995F15" w:rsidP="0028377C">
            <w:pPr>
              <w:pStyle w:val="Normal1"/>
              <w:numPr>
                <w:ilvl w:val="0"/>
                <w:numId w:val="33"/>
              </w:numPr>
              <w:tabs>
                <w:tab w:val="left" w:pos="280"/>
              </w:tabs>
              <w:overflowPunct w:val="0"/>
              <w:autoSpaceDE w:val="0"/>
              <w:autoSpaceDN w:val="0"/>
              <w:adjustRightInd w:val="0"/>
              <w:spacing w:line="276" w:lineRule="auto"/>
              <w:ind w:left="0" w:firstLine="31"/>
              <w:jc w:val="both"/>
              <w:textAlignment w:val="baseline"/>
            </w:pPr>
            <w:r>
              <w:t>Vadovavimas mokymuisi;</w:t>
            </w:r>
          </w:p>
          <w:p w14:paraId="0AFB1350" w14:textId="77777777" w:rsidR="00995F15" w:rsidRDefault="00995F15" w:rsidP="0028377C">
            <w:pPr>
              <w:pStyle w:val="Normal1"/>
              <w:numPr>
                <w:ilvl w:val="0"/>
                <w:numId w:val="33"/>
              </w:numPr>
              <w:tabs>
                <w:tab w:val="left" w:pos="280"/>
              </w:tabs>
              <w:overflowPunct w:val="0"/>
              <w:autoSpaceDE w:val="0"/>
              <w:autoSpaceDN w:val="0"/>
              <w:adjustRightInd w:val="0"/>
              <w:spacing w:line="276" w:lineRule="auto"/>
              <w:ind w:left="0" w:firstLine="31"/>
              <w:jc w:val="both"/>
              <w:textAlignment w:val="baseline"/>
            </w:pPr>
            <w:r>
              <w:t>Susitari</w:t>
            </w:r>
            <w:r w:rsidR="000C77BD">
              <w:t>m</w:t>
            </w:r>
            <w:r>
              <w:t>a</w:t>
            </w:r>
            <w:r w:rsidR="000C77BD">
              <w:t>s dėl G</w:t>
            </w:r>
            <w:r>
              <w:t>eros mokyklos koncepcijos;</w:t>
            </w:r>
          </w:p>
          <w:p w14:paraId="5D209F41" w14:textId="77777777" w:rsidR="00995F15" w:rsidRDefault="00995F15" w:rsidP="0028377C">
            <w:pPr>
              <w:pStyle w:val="Normal1"/>
              <w:numPr>
                <w:ilvl w:val="0"/>
                <w:numId w:val="33"/>
              </w:numPr>
              <w:tabs>
                <w:tab w:val="left" w:pos="280"/>
              </w:tabs>
              <w:overflowPunct w:val="0"/>
              <w:autoSpaceDE w:val="0"/>
              <w:autoSpaceDN w:val="0"/>
              <w:adjustRightInd w:val="0"/>
              <w:spacing w:line="276" w:lineRule="auto"/>
              <w:ind w:left="0" w:firstLine="31"/>
              <w:jc w:val="both"/>
              <w:textAlignment w:val="baseline"/>
            </w:pPr>
            <w:r>
              <w:t xml:space="preserve">ES finansavimas </w:t>
            </w:r>
            <w:r w:rsidR="00841DC3">
              <w:t>ir</w:t>
            </w:r>
            <w:r>
              <w:t xml:space="preserve"> galimyb</w:t>
            </w:r>
            <w:r w:rsidR="00841DC3">
              <w:t>ė</w:t>
            </w:r>
            <w:r>
              <w:t xml:space="preserve"> panaudoti ES struktūrinių fondų lėšas gimnazijos strateginiams uždaviniams įgyvendinti – baigti renovuoti gimnazijos pastatą;</w:t>
            </w:r>
          </w:p>
          <w:p w14:paraId="478A6D7C" w14:textId="77777777" w:rsidR="00995F15" w:rsidRDefault="00995F15" w:rsidP="001C741D">
            <w:pPr>
              <w:pStyle w:val="Normal1"/>
              <w:numPr>
                <w:ilvl w:val="0"/>
                <w:numId w:val="33"/>
              </w:numPr>
              <w:tabs>
                <w:tab w:val="left" w:pos="280"/>
              </w:tabs>
              <w:overflowPunct w:val="0"/>
              <w:autoSpaceDE w:val="0"/>
              <w:autoSpaceDN w:val="0"/>
              <w:adjustRightInd w:val="0"/>
              <w:spacing w:line="276" w:lineRule="auto"/>
              <w:ind w:left="0" w:firstLine="31"/>
              <w:jc w:val="both"/>
              <w:textAlignment w:val="baseline"/>
            </w:pPr>
            <w:r>
              <w:t>Dalyvavimas diagnostinių ir standartizuotų testų vykdyme leidžia pakankamai profesionaliai įvertinti mokinių pasiekimus, pažangą, gebėjimus įvairiais lygiais ir duomenimis grįstomis išvadomis tobulinti ugdymo turinį.</w:t>
            </w:r>
          </w:p>
          <w:p w14:paraId="249704F7" w14:textId="77777777" w:rsidR="00841DC3" w:rsidRDefault="00841DC3" w:rsidP="001C741D">
            <w:pPr>
              <w:pStyle w:val="Normal1"/>
              <w:numPr>
                <w:ilvl w:val="0"/>
                <w:numId w:val="33"/>
              </w:numPr>
              <w:tabs>
                <w:tab w:val="left" w:pos="280"/>
              </w:tabs>
              <w:overflowPunct w:val="0"/>
              <w:autoSpaceDE w:val="0"/>
              <w:autoSpaceDN w:val="0"/>
              <w:adjustRightInd w:val="0"/>
              <w:spacing w:line="276" w:lineRule="auto"/>
              <w:ind w:left="0" w:firstLine="31"/>
              <w:jc w:val="both"/>
              <w:textAlignment w:val="baseline"/>
            </w:pPr>
            <w:r>
              <w:t>Gimnazijos bendruomenės dalyvavimas ugdymo turinio atnaujinime,</w:t>
            </w:r>
          </w:p>
        </w:tc>
        <w:tc>
          <w:tcPr>
            <w:tcW w:w="4501" w:type="dxa"/>
            <w:shd w:val="clear" w:color="auto" w:fill="auto"/>
          </w:tcPr>
          <w:p w14:paraId="50A6462E" w14:textId="77777777" w:rsidR="00D1158A" w:rsidRDefault="008457E0" w:rsidP="00400942">
            <w:pPr>
              <w:pStyle w:val="Normal1"/>
              <w:numPr>
                <w:ilvl w:val="0"/>
                <w:numId w:val="32"/>
              </w:numPr>
              <w:tabs>
                <w:tab w:val="left" w:pos="314"/>
              </w:tabs>
              <w:overflowPunct w:val="0"/>
              <w:autoSpaceDE w:val="0"/>
              <w:autoSpaceDN w:val="0"/>
              <w:adjustRightInd w:val="0"/>
              <w:spacing w:line="276" w:lineRule="auto"/>
              <w:ind w:left="0" w:firstLine="67"/>
              <w:jc w:val="both"/>
              <w:textAlignment w:val="baseline"/>
            </w:pPr>
            <w:r>
              <w:t>Kai kurių mokinių socialinių įgūdžių stoka;</w:t>
            </w:r>
          </w:p>
          <w:p w14:paraId="15DF335F" w14:textId="77777777" w:rsidR="008457E0" w:rsidRDefault="008457E0" w:rsidP="00400942">
            <w:pPr>
              <w:pStyle w:val="Normal1"/>
              <w:numPr>
                <w:ilvl w:val="0"/>
                <w:numId w:val="32"/>
              </w:numPr>
              <w:tabs>
                <w:tab w:val="left" w:pos="314"/>
              </w:tabs>
              <w:overflowPunct w:val="0"/>
              <w:autoSpaceDE w:val="0"/>
              <w:autoSpaceDN w:val="0"/>
              <w:adjustRightInd w:val="0"/>
              <w:spacing w:line="276" w:lineRule="auto"/>
              <w:ind w:left="0" w:firstLine="67"/>
              <w:jc w:val="both"/>
              <w:textAlignment w:val="baseline"/>
            </w:pPr>
            <w:r>
              <w:t>Mažėjantis mokinių skaičius;</w:t>
            </w:r>
          </w:p>
          <w:p w14:paraId="2EC28321" w14:textId="77777777" w:rsidR="008457E0" w:rsidRDefault="000C77BD" w:rsidP="00400942">
            <w:pPr>
              <w:pStyle w:val="Normal1"/>
              <w:numPr>
                <w:ilvl w:val="0"/>
                <w:numId w:val="32"/>
              </w:numPr>
              <w:tabs>
                <w:tab w:val="left" w:pos="314"/>
              </w:tabs>
              <w:overflowPunct w:val="0"/>
              <w:autoSpaceDE w:val="0"/>
              <w:autoSpaceDN w:val="0"/>
              <w:adjustRightInd w:val="0"/>
              <w:spacing w:line="276" w:lineRule="auto"/>
              <w:ind w:left="0" w:firstLine="67"/>
              <w:jc w:val="both"/>
              <w:textAlignment w:val="baseline"/>
            </w:pPr>
            <w:r>
              <w:t>D</w:t>
            </w:r>
            <w:r w:rsidR="00B3459D">
              <w:t>idėjantis</w:t>
            </w:r>
            <w:r>
              <w:t xml:space="preserve"> mokinių iš socialinės rizikos</w:t>
            </w:r>
            <w:r w:rsidR="008457E0">
              <w:t xml:space="preserve"> šeimų</w:t>
            </w:r>
            <w:r w:rsidR="00B3459D">
              <w:t xml:space="preserve"> skaičius</w:t>
            </w:r>
            <w:r w:rsidR="008457E0">
              <w:t>;</w:t>
            </w:r>
          </w:p>
          <w:p w14:paraId="772D44A1" w14:textId="77777777" w:rsidR="008457E0" w:rsidRDefault="008457E0" w:rsidP="00400942">
            <w:pPr>
              <w:pStyle w:val="Normal1"/>
              <w:numPr>
                <w:ilvl w:val="0"/>
                <w:numId w:val="32"/>
              </w:numPr>
              <w:tabs>
                <w:tab w:val="left" w:pos="314"/>
              </w:tabs>
              <w:overflowPunct w:val="0"/>
              <w:autoSpaceDE w:val="0"/>
              <w:autoSpaceDN w:val="0"/>
              <w:adjustRightInd w:val="0"/>
              <w:spacing w:line="276" w:lineRule="auto"/>
              <w:ind w:left="0" w:firstLine="67"/>
              <w:jc w:val="both"/>
              <w:textAlignment w:val="baseline"/>
            </w:pPr>
            <w:r>
              <w:t>Dalies tėvų pedagoginių psichologinių žinių stoka;</w:t>
            </w:r>
          </w:p>
          <w:p w14:paraId="1EAEC4CF" w14:textId="77777777" w:rsidR="008457E0" w:rsidRDefault="00B3459D" w:rsidP="00400942">
            <w:pPr>
              <w:pStyle w:val="Normal1"/>
              <w:numPr>
                <w:ilvl w:val="0"/>
                <w:numId w:val="32"/>
              </w:numPr>
              <w:tabs>
                <w:tab w:val="left" w:pos="314"/>
              </w:tabs>
              <w:overflowPunct w:val="0"/>
              <w:autoSpaceDE w:val="0"/>
              <w:autoSpaceDN w:val="0"/>
              <w:adjustRightInd w:val="0"/>
              <w:spacing w:line="276" w:lineRule="auto"/>
              <w:ind w:left="0" w:firstLine="67"/>
              <w:jc w:val="both"/>
              <w:textAlignment w:val="baseline"/>
            </w:pPr>
            <w:r>
              <w:t>Didelis skaičius mokinių,</w:t>
            </w:r>
            <w:r w:rsidR="00045B68">
              <w:t xml:space="preserve"> </w:t>
            </w:r>
            <w:r>
              <w:t>pavežamų į mokyklą ir atgal</w:t>
            </w:r>
            <w:r w:rsidR="00045B68">
              <w:t>;</w:t>
            </w:r>
          </w:p>
          <w:p w14:paraId="31C0F777" w14:textId="77777777" w:rsidR="00045B68" w:rsidRDefault="00045B68" w:rsidP="00400942">
            <w:pPr>
              <w:pStyle w:val="Normal1"/>
              <w:numPr>
                <w:ilvl w:val="0"/>
                <w:numId w:val="32"/>
              </w:numPr>
              <w:tabs>
                <w:tab w:val="left" w:pos="314"/>
              </w:tabs>
              <w:overflowPunct w:val="0"/>
              <w:autoSpaceDE w:val="0"/>
              <w:autoSpaceDN w:val="0"/>
              <w:adjustRightInd w:val="0"/>
              <w:spacing w:line="276" w:lineRule="auto"/>
              <w:ind w:left="0" w:firstLine="67"/>
              <w:jc w:val="both"/>
              <w:textAlignment w:val="baseline"/>
            </w:pPr>
            <w:r>
              <w:t>Nenuoseklus, nekryptingas strateginių įsipareigojimų laikymasis;</w:t>
            </w:r>
          </w:p>
          <w:p w14:paraId="52E267E5" w14:textId="77777777" w:rsidR="00045B68" w:rsidRDefault="00995F15" w:rsidP="00400942">
            <w:pPr>
              <w:pStyle w:val="Normal1"/>
              <w:numPr>
                <w:ilvl w:val="0"/>
                <w:numId w:val="32"/>
              </w:numPr>
              <w:tabs>
                <w:tab w:val="left" w:pos="314"/>
              </w:tabs>
              <w:overflowPunct w:val="0"/>
              <w:autoSpaceDE w:val="0"/>
              <w:autoSpaceDN w:val="0"/>
              <w:adjustRightInd w:val="0"/>
              <w:spacing w:line="276" w:lineRule="auto"/>
              <w:ind w:left="0" w:firstLine="67"/>
              <w:jc w:val="both"/>
              <w:textAlignment w:val="baseline"/>
            </w:pPr>
            <w:r>
              <w:t>Švietimo kaitos strategij</w:t>
            </w:r>
            <w:r w:rsidR="00B3459D">
              <w:t>os</w:t>
            </w:r>
            <w:r>
              <w:t xml:space="preserve"> </w:t>
            </w:r>
            <w:r w:rsidR="00B3459D">
              <w:t>nepakankama</w:t>
            </w:r>
            <w:r>
              <w:t xml:space="preserve"> s</w:t>
            </w:r>
            <w:r w:rsidR="00B3459D">
              <w:t>ąsaja</w:t>
            </w:r>
            <w:r>
              <w:t xml:space="preserve"> su kitomis ekonominių ir socialinių reformų strategijomis;</w:t>
            </w:r>
          </w:p>
          <w:p w14:paraId="52B8A9F6" w14:textId="77777777" w:rsidR="00995F15" w:rsidRDefault="00995F15" w:rsidP="00400942">
            <w:pPr>
              <w:pStyle w:val="Normal1"/>
              <w:numPr>
                <w:ilvl w:val="0"/>
                <w:numId w:val="32"/>
              </w:numPr>
              <w:tabs>
                <w:tab w:val="left" w:pos="314"/>
              </w:tabs>
              <w:overflowPunct w:val="0"/>
              <w:autoSpaceDE w:val="0"/>
              <w:autoSpaceDN w:val="0"/>
              <w:adjustRightInd w:val="0"/>
              <w:spacing w:line="276" w:lineRule="auto"/>
              <w:ind w:left="0" w:firstLine="67"/>
              <w:jc w:val="both"/>
              <w:textAlignment w:val="baseline"/>
            </w:pPr>
            <w:r>
              <w:t>Ryškėja reikalingai naudo</w:t>
            </w:r>
            <w:r w:rsidR="001C741D">
              <w:t>ja</w:t>
            </w:r>
            <w:r w:rsidR="000C77BD">
              <w:t>mų IT įtaka mokinių sveikatai;</w:t>
            </w:r>
          </w:p>
          <w:p w14:paraId="115D202E" w14:textId="77777777" w:rsidR="000C77BD" w:rsidRDefault="000C77BD" w:rsidP="00400942">
            <w:pPr>
              <w:pStyle w:val="Normal1"/>
              <w:numPr>
                <w:ilvl w:val="0"/>
                <w:numId w:val="32"/>
              </w:numPr>
              <w:tabs>
                <w:tab w:val="left" w:pos="314"/>
              </w:tabs>
              <w:overflowPunct w:val="0"/>
              <w:autoSpaceDE w:val="0"/>
              <w:autoSpaceDN w:val="0"/>
              <w:adjustRightInd w:val="0"/>
              <w:spacing w:line="276" w:lineRule="auto"/>
              <w:ind w:left="0" w:firstLine="67"/>
              <w:jc w:val="both"/>
              <w:textAlignment w:val="baseline"/>
            </w:pPr>
            <w:r>
              <w:t>Dėl nuotolinio ugdymo organizacinių problemų gali prastėti mokinių žinių ir gebėjimų kokybė.</w:t>
            </w:r>
          </w:p>
        </w:tc>
      </w:tr>
    </w:tbl>
    <w:p w14:paraId="1EE1BFB2" w14:textId="77777777" w:rsidR="005E548D" w:rsidRDefault="005E548D" w:rsidP="00995F15">
      <w:pPr>
        <w:pStyle w:val="Normal1"/>
        <w:jc w:val="center"/>
        <w:rPr>
          <w:b/>
        </w:rPr>
      </w:pPr>
    </w:p>
    <w:p w14:paraId="5583CB62" w14:textId="77777777" w:rsidR="00456B86" w:rsidRDefault="00346A30" w:rsidP="00995F15">
      <w:pPr>
        <w:pStyle w:val="Normal1"/>
        <w:jc w:val="center"/>
        <w:rPr>
          <w:b/>
        </w:rPr>
      </w:pPr>
      <w:r>
        <w:rPr>
          <w:b/>
        </w:rPr>
        <w:t>V</w:t>
      </w:r>
      <w:r w:rsidR="00995F15">
        <w:rPr>
          <w:b/>
        </w:rPr>
        <w:t xml:space="preserve"> </w:t>
      </w:r>
      <w:r w:rsidR="00456B86">
        <w:rPr>
          <w:b/>
        </w:rPr>
        <w:t>SKYRIUS</w:t>
      </w:r>
    </w:p>
    <w:p w14:paraId="3C1E3F86" w14:textId="77777777" w:rsidR="005A1197" w:rsidRPr="00995F15" w:rsidRDefault="00995F15" w:rsidP="00995F15">
      <w:pPr>
        <w:pStyle w:val="Normal1"/>
        <w:jc w:val="center"/>
        <w:rPr>
          <w:b/>
        </w:rPr>
      </w:pPr>
      <w:r>
        <w:rPr>
          <w:b/>
        </w:rPr>
        <w:t>STRATEGINĖS IŠVADOS</w:t>
      </w:r>
    </w:p>
    <w:p w14:paraId="6F77D81C" w14:textId="77777777" w:rsidR="005A1197" w:rsidRDefault="005A1197">
      <w:pPr>
        <w:pStyle w:val="Normal1"/>
        <w:ind w:firstLine="851"/>
        <w:jc w:val="both"/>
      </w:pPr>
    </w:p>
    <w:p w14:paraId="63AAA19B" w14:textId="77777777" w:rsidR="00186917" w:rsidRDefault="00186917" w:rsidP="00AB359D">
      <w:pPr>
        <w:pStyle w:val="Normal1"/>
        <w:spacing w:line="276" w:lineRule="auto"/>
        <w:ind w:firstLine="851"/>
        <w:jc w:val="both"/>
      </w:pPr>
      <w:r>
        <w:t>1. Mokymo</w:t>
      </w:r>
      <w:r w:rsidR="00312B04">
        <w:t>(</w:t>
      </w:r>
      <w:r>
        <w:t>si</w:t>
      </w:r>
      <w:r w:rsidR="00312B04">
        <w:t>)</w:t>
      </w:r>
      <w:r>
        <w:t xml:space="preserve"> sąlygų gerinimas, gimnazijos pastato renovavimas, naujų edukacinių aplinkų sukūrimas paskatins siekti geresnės ugdymo kokybės, kiekvieno mokinio ir mokytojo asmeninės ūgties ir maksimalios pažangos. </w:t>
      </w:r>
    </w:p>
    <w:p w14:paraId="2406A5D4" w14:textId="77777777" w:rsidR="00186917" w:rsidRDefault="00186917" w:rsidP="00AB359D">
      <w:pPr>
        <w:pStyle w:val="Normal1"/>
        <w:spacing w:line="276" w:lineRule="auto"/>
        <w:ind w:firstLine="851"/>
        <w:jc w:val="both"/>
      </w:pPr>
      <w:r>
        <w:t>2. Tikimasi, kad gimnazijoje mokinių skaičius išliks stabilus ir augs.</w:t>
      </w:r>
    </w:p>
    <w:p w14:paraId="2E148CC9" w14:textId="77777777" w:rsidR="00186917" w:rsidRDefault="00186917" w:rsidP="00AB359D">
      <w:pPr>
        <w:pStyle w:val="Normal1"/>
        <w:spacing w:line="276" w:lineRule="auto"/>
        <w:ind w:firstLine="851"/>
        <w:jc w:val="both"/>
      </w:pPr>
      <w:r>
        <w:t xml:space="preserve">3. </w:t>
      </w:r>
      <w:r w:rsidR="001C741D">
        <w:t>Aukštesnius</w:t>
      </w:r>
      <w:r>
        <w:t xml:space="preserve"> </w:t>
      </w:r>
      <w:r w:rsidR="005E548D">
        <w:t xml:space="preserve">mokinių pasiekimų ir </w:t>
      </w:r>
      <w:r>
        <w:t xml:space="preserve">pažangos rodiklius lems geresnė ugdymo kokybė ir ugdymo priežiūra: ugdymo </w:t>
      </w:r>
      <w:r w:rsidR="00E43612">
        <w:t>turinio atnaujinimas, dėmesys kiekvienam mokiniui</w:t>
      </w:r>
      <w:r w:rsidR="000C77BD">
        <w:t>,</w:t>
      </w:r>
      <w:r w:rsidR="00E43612">
        <w:t xml:space="preserve"> tikslingesnė Vaiko gerovės komisijos veikla, mokinių lankomumo kontrolė, lyderystės skatinimas.</w:t>
      </w:r>
    </w:p>
    <w:p w14:paraId="244C394F" w14:textId="572F7F20" w:rsidR="005A1197" w:rsidRDefault="00186917" w:rsidP="002430DF">
      <w:pPr>
        <w:pStyle w:val="Normal1"/>
        <w:spacing w:line="276" w:lineRule="auto"/>
        <w:ind w:firstLine="851"/>
        <w:jc w:val="both"/>
      </w:pPr>
      <w:r>
        <w:t xml:space="preserve">4. </w:t>
      </w:r>
      <w:r w:rsidR="00A77356">
        <w:t xml:space="preserve">Sutelkta stipri kompetentingų, ambicingų ir atsakingų mokytojų komanda, kuri geba išsikelti strateginius tikslus ir kurti atvirą naujovėms, modernią, saugią, fiziškai ir emociškai sveiką </w:t>
      </w:r>
      <w:r w:rsidR="000C77BD">
        <w:t>gimnaziją</w:t>
      </w:r>
      <w:r w:rsidR="00A77356">
        <w:t>.</w:t>
      </w:r>
    </w:p>
    <w:p w14:paraId="1B3F4A91" w14:textId="77777777" w:rsidR="00B9428D" w:rsidRDefault="00346A30" w:rsidP="00B9428D">
      <w:pPr>
        <w:pStyle w:val="Normal1"/>
        <w:jc w:val="center"/>
        <w:rPr>
          <w:b/>
        </w:rPr>
      </w:pPr>
      <w:r>
        <w:rPr>
          <w:b/>
        </w:rPr>
        <w:t>V</w:t>
      </w:r>
      <w:r w:rsidR="00B9428D">
        <w:rPr>
          <w:b/>
        </w:rPr>
        <w:t>I SKYRIUS</w:t>
      </w:r>
    </w:p>
    <w:p w14:paraId="661C5F5C" w14:textId="77777777" w:rsidR="005A1197" w:rsidRDefault="002340D8" w:rsidP="00B9428D">
      <w:pPr>
        <w:pStyle w:val="Normal1"/>
        <w:jc w:val="center"/>
        <w:rPr>
          <w:b/>
        </w:rPr>
      </w:pPr>
      <w:r w:rsidRPr="002340D8">
        <w:rPr>
          <w:b/>
        </w:rPr>
        <w:t>FILOSOFIJA</w:t>
      </w:r>
    </w:p>
    <w:p w14:paraId="69833F96" w14:textId="77777777" w:rsidR="002340D8" w:rsidRPr="002340D8" w:rsidRDefault="002340D8" w:rsidP="002340D8">
      <w:pPr>
        <w:pStyle w:val="Normal1"/>
        <w:ind w:firstLine="851"/>
        <w:jc w:val="center"/>
        <w:rPr>
          <w:b/>
        </w:rPr>
      </w:pPr>
    </w:p>
    <w:p w14:paraId="6B2B3E4C" w14:textId="77777777" w:rsidR="002340D8" w:rsidRDefault="001C741D" w:rsidP="005E548D">
      <w:pPr>
        <w:pStyle w:val="Normal1"/>
        <w:ind w:firstLine="284"/>
      </w:pPr>
      <w:r>
        <w:lastRenderedPageBreak/>
        <w:t>Išmokslinti vaiką yra didesn</w:t>
      </w:r>
      <w:r w:rsidR="002340D8">
        <w:t xml:space="preserve">is ir svarbesnis darbas nei valdyti valstybę. </w:t>
      </w:r>
    </w:p>
    <w:p w14:paraId="7501DD85" w14:textId="77777777" w:rsidR="002340D8" w:rsidRDefault="001C741D" w:rsidP="002340D8">
      <w:pPr>
        <w:pStyle w:val="Normal1"/>
        <w:ind w:firstLine="851"/>
        <w:jc w:val="right"/>
      </w:pPr>
      <w:r>
        <w:t>Viljamas Eleris Čeni</w:t>
      </w:r>
      <w:r w:rsidR="00796C7D">
        <w:t>n</w:t>
      </w:r>
      <w:r>
        <w:t>g</w:t>
      </w:r>
      <w:r w:rsidR="002340D8">
        <w:t>as (William Ellery Channing)</w:t>
      </w:r>
    </w:p>
    <w:p w14:paraId="639C3784" w14:textId="77777777" w:rsidR="002340D8" w:rsidRDefault="002340D8" w:rsidP="002340D8">
      <w:pPr>
        <w:pStyle w:val="Normal1"/>
        <w:ind w:firstLine="851"/>
        <w:jc w:val="center"/>
        <w:rPr>
          <w:b/>
        </w:rPr>
      </w:pPr>
    </w:p>
    <w:p w14:paraId="7B0ABB0F" w14:textId="77777777" w:rsidR="00B9428D" w:rsidRDefault="00346A30" w:rsidP="00B9428D">
      <w:pPr>
        <w:pStyle w:val="Normal1"/>
        <w:jc w:val="center"/>
        <w:rPr>
          <w:b/>
        </w:rPr>
      </w:pPr>
      <w:r>
        <w:rPr>
          <w:b/>
        </w:rPr>
        <w:t>VI</w:t>
      </w:r>
      <w:r w:rsidR="00B9428D">
        <w:rPr>
          <w:b/>
        </w:rPr>
        <w:t>I SKYRIUS</w:t>
      </w:r>
    </w:p>
    <w:p w14:paraId="65B7352B" w14:textId="77777777" w:rsidR="002340D8" w:rsidRPr="002340D8" w:rsidRDefault="002340D8" w:rsidP="00B9428D">
      <w:pPr>
        <w:pStyle w:val="Normal1"/>
        <w:jc w:val="center"/>
        <w:rPr>
          <w:b/>
        </w:rPr>
      </w:pPr>
      <w:r w:rsidRPr="002340D8">
        <w:rPr>
          <w:b/>
        </w:rPr>
        <w:t>VIZIJA</w:t>
      </w:r>
    </w:p>
    <w:p w14:paraId="407FA33D" w14:textId="77777777" w:rsidR="002340D8" w:rsidRDefault="002340D8">
      <w:pPr>
        <w:pStyle w:val="Normal1"/>
        <w:ind w:firstLine="851"/>
        <w:jc w:val="both"/>
      </w:pPr>
    </w:p>
    <w:p w14:paraId="7BA63538" w14:textId="77777777" w:rsidR="002340D8" w:rsidRDefault="002340D8" w:rsidP="00AB359D">
      <w:pPr>
        <w:pStyle w:val="Normal1"/>
        <w:spacing w:line="276" w:lineRule="auto"/>
        <w:ind w:firstLine="851"/>
        <w:jc w:val="both"/>
      </w:pPr>
      <w:r>
        <w:t xml:space="preserve">Trakų gimnazija </w:t>
      </w:r>
      <w:r w:rsidR="00E46F92">
        <w:t>–</w:t>
      </w:r>
      <w:r w:rsidR="00596D36">
        <w:t xml:space="preserve"> </w:t>
      </w:r>
      <w:r>
        <w:t xml:space="preserve">dinamiška, </w:t>
      </w:r>
      <w:r w:rsidR="00596D36">
        <w:t>moderni, saugi, pozityvaus mikroklimato, nuolat besimokanti, teikianti kokybišką ugdymą, taikanti naujausias technologijas ir aktyvius ugdymo metodus</w:t>
      </w:r>
      <w:r w:rsidR="000C77BD">
        <w:t>,</w:t>
      </w:r>
      <w:r w:rsidR="00596D36">
        <w:t xml:space="preserve"> siekianti Geros mokyklos tikslo.</w:t>
      </w:r>
    </w:p>
    <w:p w14:paraId="3254B249" w14:textId="77777777" w:rsidR="00596D36" w:rsidRDefault="00596D36" w:rsidP="00596D36">
      <w:pPr>
        <w:pStyle w:val="Normal1"/>
        <w:spacing w:line="360" w:lineRule="auto"/>
        <w:ind w:firstLine="851"/>
        <w:jc w:val="both"/>
      </w:pPr>
    </w:p>
    <w:p w14:paraId="7648679E" w14:textId="77777777" w:rsidR="00B9428D" w:rsidRDefault="00346A30" w:rsidP="00B9428D">
      <w:pPr>
        <w:pStyle w:val="Normal1"/>
        <w:jc w:val="center"/>
        <w:rPr>
          <w:b/>
        </w:rPr>
      </w:pPr>
      <w:r>
        <w:rPr>
          <w:b/>
        </w:rPr>
        <w:t xml:space="preserve">VIII </w:t>
      </w:r>
      <w:r w:rsidR="00B9428D">
        <w:rPr>
          <w:b/>
        </w:rPr>
        <w:t>SKYRIUS</w:t>
      </w:r>
    </w:p>
    <w:p w14:paraId="52BC1514" w14:textId="77777777" w:rsidR="002340D8" w:rsidRDefault="002340D8" w:rsidP="00B9428D">
      <w:pPr>
        <w:pStyle w:val="Normal1"/>
        <w:jc w:val="center"/>
        <w:rPr>
          <w:b/>
        </w:rPr>
      </w:pPr>
      <w:r w:rsidRPr="002340D8">
        <w:rPr>
          <w:b/>
        </w:rPr>
        <w:t>MISIJA</w:t>
      </w:r>
    </w:p>
    <w:p w14:paraId="148183B3" w14:textId="77777777" w:rsidR="00596D36" w:rsidRPr="002340D8" w:rsidRDefault="00596D36" w:rsidP="00B9428D">
      <w:pPr>
        <w:pStyle w:val="Normal1"/>
        <w:jc w:val="center"/>
        <w:rPr>
          <w:b/>
        </w:rPr>
      </w:pPr>
    </w:p>
    <w:p w14:paraId="47A61EED" w14:textId="77777777" w:rsidR="002340D8" w:rsidRDefault="00596D36" w:rsidP="0028377C">
      <w:pPr>
        <w:pStyle w:val="Normal1"/>
        <w:spacing w:line="276" w:lineRule="auto"/>
        <w:ind w:firstLine="851"/>
        <w:jc w:val="both"/>
      </w:pPr>
      <w:r>
        <w:t xml:space="preserve">Gimnazijos paskirtis </w:t>
      </w:r>
      <w:r w:rsidR="00E46F92">
        <w:t>–</w:t>
      </w:r>
      <w:r>
        <w:t xml:space="preserve"> teikti kokybišką ikimokyklinį, priešmokyklinį, pradinį, pagrindinį, vidurinį išsilavinimą įvairių gebėjimų ir po</w:t>
      </w:r>
      <w:r w:rsidR="001C741D">
        <w:t>reikių mokiniams, įgyti bendrąjį</w:t>
      </w:r>
      <w:r>
        <w:t>, sociokultūrinį raštingumą, dorinę</w:t>
      </w:r>
      <w:r w:rsidR="001C741D">
        <w:t>,</w:t>
      </w:r>
      <w:r>
        <w:t xml:space="preserve"> tautinę ir pilietinę brandą, puoselė</w:t>
      </w:r>
      <w:r w:rsidR="006A26D3">
        <w:t>ti krikščioniškas</w:t>
      </w:r>
      <w:r>
        <w:t xml:space="preserve"> vertybes.</w:t>
      </w:r>
    </w:p>
    <w:p w14:paraId="4AFD4D14" w14:textId="77777777" w:rsidR="00596D36" w:rsidRDefault="00596D36" w:rsidP="0028377C">
      <w:pPr>
        <w:pStyle w:val="Normal1"/>
        <w:spacing w:line="276" w:lineRule="auto"/>
        <w:ind w:firstLine="851"/>
        <w:jc w:val="both"/>
      </w:pPr>
    </w:p>
    <w:p w14:paraId="7282D014" w14:textId="77777777" w:rsidR="00B9428D" w:rsidRDefault="00346A30" w:rsidP="0028377C">
      <w:pPr>
        <w:pStyle w:val="Normal1"/>
        <w:spacing w:line="276" w:lineRule="auto"/>
        <w:jc w:val="center"/>
        <w:rPr>
          <w:b/>
        </w:rPr>
      </w:pPr>
      <w:r>
        <w:rPr>
          <w:b/>
        </w:rPr>
        <w:t>I</w:t>
      </w:r>
      <w:r w:rsidR="00B9428D">
        <w:rPr>
          <w:b/>
        </w:rPr>
        <w:t>X SKYRIUS</w:t>
      </w:r>
    </w:p>
    <w:p w14:paraId="1F758AF9" w14:textId="77777777" w:rsidR="006A26D3" w:rsidRDefault="006A26D3" w:rsidP="0028377C">
      <w:pPr>
        <w:pStyle w:val="Normal1"/>
        <w:spacing w:line="276" w:lineRule="auto"/>
        <w:jc w:val="center"/>
        <w:rPr>
          <w:b/>
        </w:rPr>
      </w:pPr>
      <w:r>
        <w:rPr>
          <w:b/>
        </w:rPr>
        <w:t xml:space="preserve">STRATEGINIŲ TIKSLŲ IR UŽDAVINIŲ </w:t>
      </w:r>
    </w:p>
    <w:p w14:paraId="7B614819" w14:textId="77777777" w:rsidR="006A26D3" w:rsidRDefault="006A26D3" w:rsidP="0028377C">
      <w:pPr>
        <w:pStyle w:val="Normal1"/>
        <w:spacing w:line="276" w:lineRule="auto"/>
        <w:jc w:val="center"/>
        <w:rPr>
          <w:b/>
        </w:rPr>
      </w:pPr>
      <w:r>
        <w:rPr>
          <w:b/>
        </w:rPr>
        <w:t>ĮGYVENDINIMO PRIEMONIŲ PLANAS</w:t>
      </w:r>
    </w:p>
    <w:p w14:paraId="5E17D886" w14:textId="77777777" w:rsidR="00D63914" w:rsidRDefault="00D63914" w:rsidP="00D63914">
      <w:pPr>
        <w:pStyle w:val="Normal1"/>
        <w:ind w:firstLine="851"/>
        <w:jc w:val="both"/>
      </w:pPr>
    </w:p>
    <w:p w14:paraId="53DA66D1" w14:textId="77777777" w:rsidR="00D63914" w:rsidRDefault="00D63914" w:rsidP="0028377C">
      <w:pPr>
        <w:pStyle w:val="Normal1"/>
        <w:spacing w:line="276" w:lineRule="auto"/>
        <w:ind w:firstLine="851"/>
        <w:jc w:val="both"/>
      </w:pPr>
      <w:r>
        <w:t xml:space="preserve">Siekiant užtikrinti ugdymo paslaugų kokybę, Gimnazijoje būtina </w:t>
      </w:r>
      <w:r w:rsidR="006A6CFD">
        <w:t xml:space="preserve">kurti </w:t>
      </w:r>
      <w:r>
        <w:t>saugią ir sveiką aplinką, renovuoti gimnazijos pastatą, kelti darbuotojų kvalifikaciją, diegti naujas technologijas, įsigyti naujų mokymo priemonių, ugdyti atsakingą, k</w:t>
      </w:r>
      <w:r w:rsidR="006A6CFD">
        <w:t xml:space="preserve">ūrybingą jaunimą – </w:t>
      </w:r>
      <w:r w:rsidR="000C77BD">
        <w:t xml:space="preserve">tikrą </w:t>
      </w:r>
      <w:r w:rsidR="006A6CFD">
        <w:t>lyderį</w:t>
      </w:r>
      <w:r>
        <w:t xml:space="preserve">, dalyvauti rajono, šalies, tarptautiniuose projektuose, olimpiadose. </w:t>
      </w:r>
    </w:p>
    <w:p w14:paraId="7CA74D78" w14:textId="77777777" w:rsidR="00D63914" w:rsidRPr="006A26D3" w:rsidRDefault="00D63914" w:rsidP="0028377C">
      <w:pPr>
        <w:pStyle w:val="Normal1"/>
        <w:spacing w:line="276" w:lineRule="auto"/>
        <w:jc w:val="center"/>
        <w:rPr>
          <w:b/>
        </w:rPr>
      </w:pPr>
      <w:r>
        <w:t>Gimnazija 2021</w:t>
      </w:r>
      <w:r w:rsidR="00E46F92">
        <w:t>–</w:t>
      </w:r>
      <w:r>
        <w:t>2024 mokslo metų laikotarpiu planuoja įgyvendinti šiuos prioritetus:</w:t>
      </w:r>
    </w:p>
    <w:p w14:paraId="3953E3DD" w14:textId="77777777" w:rsidR="006A6CFD" w:rsidRDefault="006A6CFD" w:rsidP="0028377C">
      <w:pPr>
        <w:pStyle w:val="Normal1"/>
        <w:numPr>
          <w:ilvl w:val="3"/>
          <w:numId w:val="3"/>
        </w:numPr>
        <w:tabs>
          <w:tab w:val="left" w:pos="851"/>
          <w:tab w:val="left" w:pos="993"/>
        </w:tabs>
        <w:spacing w:line="276" w:lineRule="auto"/>
        <w:ind w:left="0" w:firstLine="709"/>
        <w:jc w:val="both"/>
      </w:pPr>
      <w:r>
        <w:t>Gimnazijos mokinių lyderystės ugdymas, telkiant pilietišką gimnazijos bendruomenę ir kuriant palankią socialinę aplinką</w:t>
      </w:r>
      <w:r w:rsidR="001C741D">
        <w:t>.</w:t>
      </w:r>
    </w:p>
    <w:p w14:paraId="62596515" w14:textId="77777777" w:rsidR="006A6CFD" w:rsidRDefault="006A6CFD" w:rsidP="0028377C">
      <w:pPr>
        <w:pStyle w:val="Normal1"/>
        <w:numPr>
          <w:ilvl w:val="3"/>
          <w:numId w:val="3"/>
        </w:numPr>
        <w:tabs>
          <w:tab w:val="left" w:pos="851"/>
          <w:tab w:val="left" w:pos="993"/>
        </w:tabs>
        <w:spacing w:line="276" w:lineRule="auto"/>
        <w:ind w:left="0" w:firstLine="709"/>
        <w:jc w:val="both"/>
      </w:pPr>
      <w:r>
        <w:t>Profesinis pedagoginių darbuotojų skaitmenini</w:t>
      </w:r>
      <w:r w:rsidR="000C77BD">
        <w:t>o</w:t>
      </w:r>
      <w:r>
        <w:t xml:space="preserve"> raštingumo </w:t>
      </w:r>
      <w:r w:rsidR="00E46F92">
        <w:t>tobulinimas</w:t>
      </w:r>
      <w:r>
        <w:t xml:space="preserve">, integruojant jį į ugdymo procesą, taikant virtualiam ir nuotoliniam ugdymui(si) skirtas platformas. </w:t>
      </w:r>
    </w:p>
    <w:p w14:paraId="1A87C1A1" w14:textId="77777777" w:rsidR="006A6CFD" w:rsidRDefault="006A6CFD" w:rsidP="0028377C">
      <w:pPr>
        <w:pStyle w:val="Normal1"/>
        <w:numPr>
          <w:ilvl w:val="3"/>
          <w:numId w:val="3"/>
        </w:numPr>
        <w:tabs>
          <w:tab w:val="left" w:pos="851"/>
          <w:tab w:val="left" w:pos="993"/>
        </w:tabs>
        <w:spacing w:line="276" w:lineRule="auto"/>
        <w:ind w:left="0" w:firstLine="709"/>
        <w:jc w:val="both"/>
      </w:pPr>
      <w:r>
        <w:t>Švietimo kokybės užtikrinimas, kuriant savivaldos, socialinės partnerystės ir darbuotojų bendradarbiavimo darną.</w:t>
      </w:r>
    </w:p>
    <w:p w14:paraId="651BFFA6" w14:textId="77777777" w:rsidR="006A6CFD" w:rsidRDefault="006A6CFD" w:rsidP="0028377C">
      <w:pPr>
        <w:pStyle w:val="Normal1"/>
        <w:numPr>
          <w:ilvl w:val="3"/>
          <w:numId w:val="3"/>
        </w:numPr>
        <w:tabs>
          <w:tab w:val="left" w:pos="851"/>
          <w:tab w:val="left" w:pos="993"/>
        </w:tabs>
        <w:spacing w:line="276" w:lineRule="auto"/>
        <w:ind w:left="0" w:firstLine="709"/>
        <w:jc w:val="both"/>
      </w:pPr>
      <w:r>
        <w:t>Saugios ir sveikos  aplinkos užtikrinimas, naujų ugdymo(si) erdvių kūrimas.</w:t>
      </w:r>
    </w:p>
    <w:p w14:paraId="7E2B6C0D" w14:textId="77777777" w:rsidR="006A6CFD" w:rsidRDefault="006A6CFD" w:rsidP="0028377C">
      <w:pPr>
        <w:pStyle w:val="Normal1"/>
        <w:numPr>
          <w:ilvl w:val="3"/>
          <w:numId w:val="3"/>
        </w:numPr>
        <w:tabs>
          <w:tab w:val="left" w:pos="851"/>
          <w:tab w:val="left" w:pos="993"/>
        </w:tabs>
        <w:spacing w:line="276" w:lineRule="auto"/>
        <w:ind w:left="0" w:firstLine="709"/>
        <w:jc w:val="both"/>
      </w:pPr>
      <w:r>
        <w:t>Bendradarbiavimo mokykla – mokytojai – tėvai skatinimas ir tobulinimas.</w:t>
      </w:r>
    </w:p>
    <w:p w14:paraId="62DD2C60" w14:textId="77777777" w:rsidR="006A6CFD" w:rsidRDefault="006A6CFD" w:rsidP="0028377C">
      <w:pPr>
        <w:pStyle w:val="Normal1"/>
        <w:numPr>
          <w:ilvl w:val="3"/>
          <w:numId w:val="3"/>
        </w:numPr>
        <w:tabs>
          <w:tab w:val="left" w:pos="851"/>
          <w:tab w:val="left" w:pos="993"/>
        </w:tabs>
        <w:spacing w:line="276" w:lineRule="auto"/>
        <w:ind w:left="0" w:firstLine="709"/>
        <w:jc w:val="both"/>
      </w:pPr>
      <w:r>
        <w:t xml:space="preserve">Pilietinis patriotinis bendruomenės </w:t>
      </w:r>
      <w:r w:rsidR="00EF4263">
        <w:t>nari</w:t>
      </w:r>
      <w:r>
        <w:t>ų ugdymas.</w:t>
      </w:r>
    </w:p>
    <w:p w14:paraId="59FC503E" w14:textId="77777777" w:rsidR="00DB1E9C" w:rsidRDefault="00DB1E9C" w:rsidP="006A26D3">
      <w:pPr>
        <w:pStyle w:val="Normal1"/>
        <w:jc w:val="both"/>
      </w:pPr>
    </w:p>
    <w:p w14:paraId="3F9F2D8B" w14:textId="77777777" w:rsidR="006A26D3" w:rsidRDefault="006A26D3" w:rsidP="006A26D3">
      <w:pPr>
        <w:pStyle w:val="Normal1"/>
        <w:jc w:val="both"/>
      </w:pPr>
      <w:r>
        <w:t>1.</w:t>
      </w:r>
      <w:r w:rsidR="00DB1E9C">
        <w:t xml:space="preserve"> </w:t>
      </w:r>
      <w:r>
        <w:t>Tikslas: „Įgyvendinant Geros mokyklos koncepciją kurti Lyderių mokyklą“.</w:t>
      </w:r>
    </w:p>
    <w:p w14:paraId="58A31139" w14:textId="77777777" w:rsidR="006A26D3" w:rsidRDefault="006A26D3">
      <w:pPr>
        <w:pStyle w:val="Normal1"/>
        <w:ind w:firstLine="851"/>
        <w:jc w:val="both"/>
      </w:pPr>
    </w:p>
    <w:tbl>
      <w:tblPr>
        <w:tblW w:w="1051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1628"/>
        <w:gridCol w:w="1203"/>
        <w:gridCol w:w="1565"/>
        <w:gridCol w:w="1915"/>
        <w:gridCol w:w="1296"/>
      </w:tblGrid>
      <w:tr w:rsidR="00545AE6" w14:paraId="093DA4B4" w14:textId="77777777" w:rsidTr="006C2FB6">
        <w:tc>
          <w:tcPr>
            <w:tcW w:w="2904" w:type="dxa"/>
            <w:shd w:val="clear" w:color="auto" w:fill="auto"/>
          </w:tcPr>
          <w:p w14:paraId="02D8AED9" w14:textId="77777777" w:rsidR="006A26D3" w:rsidRPr="006C2FB6" w:rsidRDefault="006A26D3" w:rsidP="006C2FB6">
            <w:pPr>
              <w:pStyle w:val="Normal1"/>
              <w:overflowPunct w:val="0"/>
              <w:autoSpaceDE w:val="0"/>
              <w:autoSpaceDN w:val="0"/>
              <w:adjustRightInd w:val="0"/>
              <w:jc w:val="center"/>
              <w:textAlignment w:val="baseline"/>
              <w:rPr>
                <w:b/>
              </w:rPr>
            </w:pPr>
            <w:r w:rsidRPr="006C2FB6">
              <w:rPr>
                <w:b/>
              </w:rPr>
              <w:t>Uždaviniai</w:t>
            </w:r>
          </w:p>
        </w:tc>
        <w:tc>
          <w:tcPr>
            <w:tcW w:w="1628" w:type="dxa"/>
            <w:shd w:val="clear" w:color="auto" w:fill="auto"/>
          </w:tcPr>
          <w:p w14:paraId="4DB866F7" w14:textId="77777777" w:rsidR="006A26D3" w:rsidRPr="006C2FB6" w:rsidRDefault="006A26D3" w:rsidP="006C2FB6">
            <w:pPr>
              <w:pStyle w:val="Normal1"/>
              <w:overflowPunct w:val="0"/>
              <w:autoSpaceDE w:val="0"/>
              <w:autoSpaceDN w:val="0"/>
              <w:adjustRightInd w:val="0"/>
              <w:jc w:val="center"/>
              <w:textAlignment w:val="baseline"/>
              <w:rPr>
                <w:b/>
              </w:rPr>
            </w:pPr>
            <w:r w:rsidRPr="006C2FB6">
              <w:rPr>
                <w:b/>
              </w:rPr>
              <w:t>Priemonės</w:t>
            </w:r>
          </w:p>
        </w:tc>
        <w:tc>
          <w:tcPr>
            <w:tcW w:w="1203" w:type="dxa"/>
            <w:shd w:val="clear" w:color="auto" w:fill="auto"/>
          </w:tcPr>
          <w:p w14:paraId="3652EB0C" w14:textId="77777777" w:rsidR="006A26D3" w:rsidRPr="006C2FB6" w:rsidRDefault="006A26D3" w:rsidP="006C2FB6">
            <w:pPr>
              <w:pStyle w:val="Normal1"/>
              <w:overflowPunct w:val="0"/>
              <w:autoSpaceDE w:val="0"/>
              <w:autoSpaceDN w:val="0"/>
              <w:adjustRightInd w:val="0"/>
              <w:jc w:val="center"/>
              <w:textAlignment w:val="baseline"/>
              <w:rPr>
                <w:b/>
              </w:rPr>
            </w:pPr>
            <w:r w:rsidRPr="006C2FB6">
              <w:rPr>
                <w:b/>
              </w:rPr>
              <w:t>Terminas</w:t>
            </w:r>
          </w:p>
          <w:p w14:paraId="2610099F" w14:textId="77777777" w:rsidR="006A26D3" w:rsidRPr="006C2FB6" w:rsidRDefault="006A26D3" w:rsidP="006C2FB6">
            <w:pPr>
              <w:pStyle w:val="Normal1"/>
              <w:overflowPunct w:val="0"/>
              <w:autoSpaceDE w:val="0"/>
              <w:autoSpaceDN w:val="0"/>
              <w:adjustRightInd w:val="0"/>
              <w:jc w:val="center"/>
              <w:textAlignment w:val="baseline"/>
              <w:rPr>
                <w:b/>
              </w:rPr>
            </w:pPr>
            <w:r w:rsidRPr="006C2FB6">
              <w:rPr>
                <w:b/>
              </w:rPr>
              <w:t>Metai</w:t>
            </w:r>
          </w:p>
        </w:tc>
        <w:tc>
          <w:tcPr>
            <w:tcW w:w="1565" w:type="dxa"/>
            <w:shd w:val="clear" w:color="auto" w:fill="auto"/>
          </w:tcPr>
          <w:p w14:paraId="504DDF91" w14:textId="77777777" w:rsidR="006A26D3" w:rsidRDefault="00EC43A3" w:rsidP="006C2FB6">
            <w:pPr>
              <w:pStyle w:val="Normal1"/>
              <w:overflowPunct w:val="0"/>
              <w:autoSpaceDE w:val="0"/>
              <w:autoSpaceDN w:val="0"/>
              <w:adjustRightInd w:val="0"/>
              <w:jc w:val="center"/>
              <w:textAlignment w:val="baseline"/>
              <w:rPr>
                <w:b/>
              </w:rPr>
            </w:pPr>
            <w:r>
              <w:rPr>
                <w:b/>
              </w:rPr>
              <w:t>Atsakingi</w:t>
            </w:r>
          </w:p>
          <w:p w14:paraId="5686B077" w14:textId="77777777" w:rsidR="00EC43A3" w:rsidRPr="006C2FB6" w:rsidRDefault="00EC43A3" w:rsidP="006C2FB6">
            <w:pPr>
              <w:pStyle w:val="Normal1"/>
              <w:overflowPunct w:val="0"/>
              <w:autoSpaceDE w:val="0"/>
              <w:autoSpaceDN w:val="0"/>
              <w:adjustRightInd w:val="0"/>
              <w:jc w:val="center"/>
              <w:textAlignment w:val="baseline"/>
              <w:rPr>
                <w:b/>
              </w:rPr>
            </w:pPr>
            <w:r>
              <w:rPr>
                <w:b/>
              </w:rPr>
              <w:t xml:space="preserve">asmenys </w:t>
            </w:r>
          </w:p>
        </w:tc>
        <w:tc>
          <w:tcPr>
            <w:tcW w:w="1915" w:type="dxa"/>
            <w:shd w:val="clear" w:color="auto" w:fill="auto"/>
          </w:tcPr>
          <w:p w14:paraId="082CA990" w14:textId="77777777" w:rsidR="006A26D3" w:rsidRPr="006C2FB6" w:rsidRDefault="006A26D3" w:rsidP="006C2FB6">
            <w:pPr>
              <w:pStyle w:val="Normal1"/>
              <w:overflowPunct w:val="0"/>
              <w:autoSpaceDE w:val="0"/>
              <w:autoSpaceDN w:val="0"/>
              <w:adjustRightInd w:val="0"/>
              <w:jc w:val="center"/>
              <w:textAlignment w:val="baseline"/>
              <w:rPr>
                <w:b/>
              </w:rPr>
            </w:pPr>
            <w:r w:rsidRPr="006C2FB6">
              <w:rPr>
                <w:b/>
              </w:rPr>
              <w:t>Laukiami rezultatai</w:t>
            </w:r>
          </w:p>
        </w:tc>
        <w:tc>
          <w:tcPr>
            <w:tcW w:w="1296" w:type="dxa"/>
            <w:shd w:val="clear" w:color="auto" w:fill="auto"/>
          </w:tcPr>
          <w:p w14:paraId="3471B51B" w14:textId="77777777" w:rsidR="006A26D3" w:rsidRPr="006C2FB6" w:rsidRDefault="006A26D3" w:rsidP="006C2FB6">
            <w:pPr>
              <w:pStyle w:val="Normal1"/>
              <w:overflowPunct w:val="0"/>
              <w:autoSpaceDE w:val="0"/>
              <w:autoSpaceDN w:val="0"/>
              <w:adjustRightInd w:val="0"/>
              <w:jc w:val="center"/>
              <w:textAlignment w:val="baseline"/>
              <w:rPr>
                <w:b/>
              </w:rPr>
            </w:pPr>
            <w:r w:rsidRPr="006C2FB6">
              <w:rPr>
                <w:b/>
              </w:rPr>
              <w:t>Lėšos</w:t>
            </w:r>
          </w:p>
        </w:tc>
      </w:tr>
      <w:tr w:rsidR="00545AE6" w:rsidRPr="006C2FB6" w14:paraId="60B38D51" w14:textId="77777777" w:rsidTr="006C2FB6">
        <w:tc>
          <w:tcPr>
            <w:tcW w:w="2904" w:type="dxa"/>
            <w:shd w:val="clear" w:color="auto" w:fill="auto"/>
          </w:tcPr>
          <w:p w14:paraId="1CE44357" w14:textId="77777777" w:rsidR="006A26D3" w:rsidRPr="006C2FB6" w:rsidRDefault="00DB1E9C" w:rsidP="00346A30">
            <w:pPr>
              <w:pStyle w:val="Normal1"/>
              <w:tabs>
                <w:tab w:val="left" w:pos="315"/>
                <w:tab w:val="left" w:pos="524"/>
              </w:tabs>
              <w:overflowPunct w:val="0"/>
              <w:autoSpaceDE w:val="0"/>
              <w:autoSpaceDN w:val="0"/>
              <w:adjustRightInd w:val="0"/>
              <w:textAlignment w:val="baseline"/>
              <w:rPr>
                <w:sz w:val="22"/>
                <w:szCs w:val="22"/>
              </w:rPr>
            </w:pPr>
            <w:r w:rsidRPr="006C2FB6">
              <w:rPr>
                <w:sz w:val="22"/>
                <w:szCs w:val="22"/>
              </w:rPr>
              <w:t>1.1. Mokytojas – mokytojui, mokytojas – mokiniui, mokytojas – tėvui (globėjui</w:t>
            </w:r>
            <w:r w:rsidR="00EF4263">
              <w:rPr>
                <w:sz w:val="22"/>
                <w:szCs w:val="22"/>
              </w:rPr>
              <w:t>)</w:t>
            </w:r>
            <w:r w:rsidRPr="006C2FB6">
              <w:rPr>
                <w:sz w:val="22"/>
                <w:szCs w:val="22"/>
              </w:rPr>
              <w:t xml:space="preserve"> ir atvirkščiai – įtraukti visą gimnazijos bendruomenę į lyderystės plėtojimą. </w:t>
            </w:r>
          </w:p>
        </w:tc>
        <w:tc>
          <w:tcPr>
            <w:tcW w:w="1628" w:type="dxa"/>
            <w:shd w:val="clear" w:color="auto" w:fill="auto"/>
          </w:tcPr>
          <w:p w14:paraId="7BF8320D" w14:textId="77777777" w:rsidR="006A26D3" w:rsidRPr="006C2FB6" w:rsidRDefault="00DB1E9C" w:rsidP="00346A30">
            <w:pPr>
              <w:pStyle w:val="Normal1"/>
              <w:overflowPunct w:val="0"/>
              <w:autoSpaceDE w:val="0"/>
              <w:autoSpaceDN w:val="0"/>
              <w:adjustRightInd w:val="0"/>
              <w:textAlignment w:val="baseline"/>
              <w:rPr>
                <w:sz w:val="22"/>
                <w:szCs w:val="22"/>
              </w:rPr>
            </w:pPr>
            <w:r w:rsidRPr="006C2FB6">
              <w:rPr>
                <w:sz w:val="22"/>
                <w:szCs w:val="22"/>
              </w:rPr>
              <w:t xml:space="preserve">Gimnazijos bendruomenės dalyvavimas bendruose renginiuose (pasitarimai, susirinkimai, konferencijos, individualūs </w:t>
            </w:r>
            <w:r w:rsidRPr="006C2FB6">
              <w:rPr>
                <w:sz w:val="22"/>
                <w:szCs w:val="22"/>
              </w:rPr>
              <w:lastRenderedPageBreak/>
              <w:t>pokalbiai).</w:t>
            </w:r>
          </w:p>
        </w:tc>
        <w:tc>
          <w:tcPr>
            <w:tcW w:w="1203" w:type="dxa"/>
            <w:shd w:val="clear" w:color="auto" w:fill="auto"/>
          </w:tcPr>
          <w:p w14:paraId="7BA50791" w14:textId="77777777" w:rsidR="006A26D3" w:rsidRPr="006C2FB6" w:rsidRDefault="00DF5105" w:rsidP="00346A30">
            <w:pPr>
              <w:pStyle w:val="Normal1"/>
              <w:overflowPunct w:val="0"/>
              <w:autoSpaceDE w:val="0"/>
              <w:autoSpaceDN w:val="0"/>
              <w:adjustRightInd w:val="0"/>
              <w:textAlignment w:val="baseline"/>
              <w:rPr>
                <w:sz w:val="22"/>
                <w:szCs w:val="22"/>
              </w:rPr>
            </w:pPr>
            <w:r w:rsidRPr="006C2FB6">
              <w:rPr>
                <w:sz w:val="22"/>
                <w:szCs w:val="22"/>
              </w:rPr>
              <w:lastRenderedPageBreak/>
              <w:t>2021</w:t>
            </w:r>
            <w:r w:rsidR="00E46F92">
              <w:rPr>
                <w:sz w:val="22"/>
                <w:szCs w:val="22"/>
              </w:rPr>
              <w:t>–</w:t>
            </w:r>
            <w:r w:rsidRPr="006C2FB6">
              <w:rPr>
                <w:sz w:val="22"/>
                <w:szCs w:val="22"/>
              </w:rPr>
              <w:t>2024</w:t>
            </w:r>
          </w:p>
        </w:tc>
        <w:tc>
          <w:tcPr>
            <w:tcW w:w="1565" w:type="dxa"/>
            <w:shd w:val="clear" w:color="auto" w:fill="auto"/>
          </w:tcPr>
          <w:p w14:paraId="052046C8" w14:textId="77777777" w:rsidR="006A26D3" w:rsidRPr="006C2FB6" w:rsidRDefault="00DF5105" w:rsidP="00346A30">
            <w:pPr>
              <w:pStyle w:val="Normal1"/>
              <w:overflowPunct w:val="0"/>
              <w:autoSpaceDE w:val="0"/>
              <w:autoSpaceDN w:val="0"/>
              <w:adjustRightInd w:val="0"/>
              <w:textAlignment w:val="baseline"/>
              <w:rPr>
                <w:sz w:val="22"/>
                <w:szCs w:val="22"/>
              </w:rPr>
            </w:pPr>
            <w:r w:rsidRPr="006C2FB6">
              <w:rPr>
                <w:sz w:val="22"/>
                <w:szCs w:val="22"/>
              </w:rPr>
              <w:t>Gimnazijos administracija, gimnazijos tarybos pirmininkas.</w:t>
            </w:r>
          </w:p>
        </w:tc>
        <w:tc>
          <w:tcPr>
            <w:tcW w:w="1915" w:type="dxa"/>
            <w:shd w:val="clear" w:color="auto" w:fill="auto"/>
          </w:tcPr>
          <w:p w14:paraId="424818EF" w14:textId="77777777" w:rsidR="006A26D3" w:rsidRPr="006C2FB6" w:rsidRDefault="00DF5105" w:rsidP="00346A30">
            <w:pPr>
              <w:pStyle w:val="Normal1"/>
              <w:overflowPunct w:val="0"/>
              <w:autoSpaceDE w:val="0"/>
              <w:autoSpaceDN w:val="0"/>
              <w:adjustRightInd w:val="0"/>
              <w:textAlignment w:val="baseline"/>
              <w:rPr>
                <w:sz w:val="22"/>
                <w:szCs w:val="22"/>
              </w:rPr>
            </w:pPr>
            <w:r w:rsidRPr="006C2FB6">
              <w:rPr>
                <w:sz w:val="22"/>
                <w:szCs w:val="22"/>
              </w:rPr>
              <w:t xml:space="preserve">Bendri renginiai, veikla telks bendruomenę ir skatins lyderystę, bendruomenės nariai labiau pažins vieni kitus, ryškės lyderiai, galės bendrai </w:t>
            </w:r>
            <w:r w:rsidRPr="006C2FB6">
              <w:rPr>
                <w:sz w:val="22"/>
                <w:szCs w:val="22"/>
              </w:rPr>
              <w:lastRenderedPageBreak/>
              <w:t>spręsti kylančias problemas.</w:t>
            </w:r>
          </w:p>
        </w:tc>
        <w:tc>
          <w:tcPr>
            <w:tcW w:w="1296" w:type="dxa"/>
            <w:shd w:val="clear" w:color="auto" w:fill="auto"/>
          </w:tcPr>
          <w:p w14:paraId="62F15E17" w14:textId="77777777" w:rsidR="006A26D3" w:rsidRPr="006C2FB6" w:rsidRDefault="00DF5105" w:rsidP="006C2FB6">
            <w:pPr>
              <w:pStyle w:val="Normal1"/>
              <w:overflowPunct w:val="0"/>
              <w:autoSpaceDE w:val="0"/>
              <w:autoSpaceDN w:val="0"/>
              <w:adjustRightInd w:val="0"/>
              <w:jc w:val="both"/>
              <w:textAlignment w:val="baseline"/>
              <w:rPr>
                <w:sz w:val="22"/>
                <w:szCs w:val="22"/>
              </w:rPr>
            </w:pPr>
            <w:r w:rsidRPr="006C2FB6">
              <w:rPr>
                <w:sz w:val="22"/>
                <w:szCs w:val="22"/>
              </w:rPr>
              <w:lastRenderedPageBreak/>
              <w:t>Mokymo lėšos, gimnazijos pajamos.</w:t>
            </w:r>
          </w:p>
        </w:tc>
      </w:tr>
      <w:tr w:rsidR="00545AE6" w:rsidRPr="003266E9" w14:paraId="68107FAB" w14:textId="77777777" w:rsidTr="006C2FB6">
        <w:tc>
          <w:tcPr>
            <w:tcW w:w="2904" w:type="dxa"/>
            <w:shd w:val="clear" w:color="auto" w:fill="auto"/>
          </w:tcPr>
          <w:p w14:paraId="63414B05" w14:textId="77777777" w:rsidR="006A26D3" w:rsidRPr="006C2FB6" w:rsidRDefault="00E14162" w:rsidP="00346A30">
            <w:pPr>
              <w:pStyle w:val="Normal1"/>
              <w:overflowPunct w:val="0"/>
              <w:autoSpaceDE w:val="0"/>
              <w:autoSpaceDN w:val="0"/>
              <w:adjustRightInd w:val="0"/>
              <w:textAlignment w:val="baseline"/>
              <w:rPr>
                <w:sz w:val="22"/>
                <w:szCs w:val="22"/>
              </w:rPr>
            </w:pPr>
            <w:r w:rsidRPr="006C2FB6">
              <w:rPr>
                <w:sz w:val="22"/>
                <w:szCs w:val="22"/>
              </w:rPr>
              <w:lastRenderedPageBreak/>
              <w:t xml:space="preserve">1.2. Ugdyti lyderius kuriant socioedukacinę </w:t>
            </w:r>
            <w:r w:rsidR="001F19B8" w:rsidRPr="006C2FB6">
              <w:rPr>
                <w:sz w:val="22"/>
                <w:szCs w:val="22"/>
              </w:rPr>
              <w:t>aplinką.</w:t>
            </w:r>
          </w:p>
        </w:tc>
        <w:tc>
          <w:tcPr>
            <w:tcW w:w="1628" w:type="dxa"/>
            <w:shd w:val="clear" w:color="auto" w:fill="auto"/>
          </w:tcPr>
          <w:p w14:paraId="5AE7DC8D" w14:textId="77777777" w:rsidR="006A26D3" w:rsidRPr="006C2FB6" w:rsidRDefault="001F19B8" w:rsidP="001C741D">
            <w:pPr>
              <w:pStyle w:val="Normal1"/>
              <w:overflowPunct w:val="0"/>
              <w:autoSpaceDE w:val="0"/>
              <w:autoSpaceDN w:val="0"/>
              <w:adjustRightInd w:val="0"/>
              <w:textAlignment w:val="baseline"/>
              <w:rPr>
                <w:sz w:val="22"/>
                <w:szCs w:val="22"/>
              </w:rPr>
            </w:pPr>
            <w:r w:rsidRPr="006C2FB6">
              <w:rPr>
                <w:sz w:val="22"/>
                <w:szCs w:val="22"/>
              </w:rPr>
              <w:t>Gimnazijos prioritetų pažinimas ir kėlimas bendruomenėje. Gimnazijos ir mokinių savivaldos stiprinimas. Durų atvėrimas ne tik gimnazijos bendruomenei</w:t>
            </w:r>
            <w:r w:rsidR="001C741D">
              <w:rPr>
                <w:sz w:val="22"/>
                <w:szCs w:val="22"/>
              </w:rPr>
              <w:t>,</w:t>
            </w:r>
            <w:r w:rsidRPr="006C2FB6">
              <w:rPr>
                <w:sz w:val="22"/>
                <w:szCs w:val="22"/>
              </w:rPr>
              <w:t xml:space="preserve"> bet </w:t>
            </w:r>
            <w:r w:rsidR="001C741D">
              <w:rPr>
                <w:sz w:val="22"/>
                <w:szCs w:val="22"/>
              </w:rPr>
              <w:t>ir miesto gyventojams. Neformaliojo</w:t>
            </w:r>
            <w:r w:rsidRPr="006C2FB6">
              <w:rPr>
                <w:sz w:val="22"/>
                <w:szCs w:val="22"/>
              </w:rPr>
              <w:t xml:space="preserve"> ugdymo stiprinimas.</w:t>
            </w:r>
          </w:p>
        </w:tc>
        <w:tc>
          <w:tcPr>
            <w:tcW w:w="1203" w:type="dxa"/>
            <w:shd w:val="clear" w:color="auto" w:fill="auto"/>
          </w:tcPr>
          <w:p w14:paraId="0C04EFFB" w14:textId="77777777" w:rsidR="006A26D3" w:rsidRPr="006C2FB6" w:rsidRDefault="001F19B8" w:rsidP="00346A30">
            <w:pPr>
              <w:pStyle w:val="Normal1"/>
              <w:overflowPunct w:val="0"/>
              <w:autoSpaceDE w:val="0"/>
              <w:autoSpaceDN w:val="0"/>
              <w:adjustRightInd w:val="0"/>
              <w:textAlignment w:val="baseline"/>
              <w:rPr>
                <w:sz w:val="22"/>
                <w:szCs w:val="22"/>
              </w:rPr>
            </w:pPr>
            <w:r w:rsidRPr="006C2FB6">
              <w:rPr>
                <w:sz w:val="22"/>
                <w:szCs w:val="22"/>
              </w:rPr>
              <w:t>2021</w:t>
            </w:r>
            <w:r w:rsidR="00674E05">
              <w:rPr>
                <w:sz w:val="22"/>
                <w:szCs w:val="22"/>
              </w:rPr>
              <w:t>–</w:t>
            </w:r>
            <w:r w:rsidRPr="006C2FB6">
              <w:rPr>
                <w:sz w:val="22"/>
                <w:szCs w:val="22"/>
              </w:rPr>
              <w:t>2024</w:t>
            </w:r>
          </w:p>
        </w:tc>
        <w:tc>
          <w:tcPr>
            <w:tcW w:w="1565" w:type="dxa"/>
            <w:shd w:val="clear" w:color="auto" w:fill="auto"/>
          </w:tcPr>
          <w:p w14:paraId="34773318" w14:textId="77777777" w:rsidR="006A26D3" w:rsidRPr="006C2FB6" w:rsidRDefault="001F19B8" w:rsidP="00346A30">
            <w:pPr>
              <w:pStyle w:val="Normal1"/>
              <w:overflowPunct w:val="0"/>
              <w:autoSpaceDE w:val="0"/>
              <w:autoSpaceDN w:val="0"/>
              <w:adjustRightInd w:val="0"/>
              <w:textAlignment w:val="baseline"/>
              <w:rPr>
                <w:sz w:val="22"/>
                <w:szCs w:val="22"/>
              </w:rPr>
            </w:pPr>
            <w:r w:rsidRPr="006C2FB6">
              <w:rPr>
                <w:sz w:val="22"/>
                <w:szCs w:val="22"/>
              </w:rPr>
              <w:t xml:space="preserve">Gimnazijos taryba, mokinių komitetas, gimnazijos administracija. </w:t>
            </w:r>
          </w:p>
        </w:tc>
        <w:tc>
          <w:tcPr>
            <w:tcW w:w="1915" w:type="dxa"/>
            <w:shd w:val="clear" w:color="auto" w:fill="auto"/>
          </w:tcPr>
          <w:p w14:paraId="5BF0016D" w14:textId="77777777" w:rsidR="006A26D3" w:rsidRPr="006C2FB6" w:rsidRDefault="001F19B8" w:rsidP="001C741D">
            <w:pPr>
              <w:pStyle w:val="Normal1"/>
              <w:overflowPunct w:val="0"/>
              <w:autoSpaceDE w:val="0"/>
              <w:autoSpaceDN w:val="0"/>
              <w:adjustRightInd w:val="0"/>
              <w:textAlignment w:val="baseline"/>
              <w:rPr>
                <w:sz w:val="22"/>
                <w:szCs w:val="22"/>
              </w:rPr>
            </w:pPr>
            <w:r w:rsidRPr="006C2FB6">
              <w:rPr>
                <w:sz w:val="22"/>
                <w:szCs w:val="22"/>
              </w:rPr>
              <w:t>Sukurtas virtualus gimnazijos bendruomenės forumas internetinėje svetainėje, rengiami bendri įvairių miesto įstaigų ir organizacijų projektai, pasiraš</w:t>
            </w:r>
            <w:r w:rsidR="001C741D">
              <w:rPr>
                <w:sz w:val="22"/>
                <w:szCs w:val="22"/>
              </w:rPr>
              <w:t>om</w:t>
            </w:r>
            <w:r w:rsidRPr="006C2FB6">
              <w:rPr>
                <w:sz w:val="22"/>
                <w:szCs w:val="22"/>
              </w:rPr>
              <w:t xml:space="preserve">os naujos partnerystės sutartys. </w:t>
            </w:r>
          </w:p>
        </w:tc>
        <w:tc>
          <w:tcPr>
            <w:tcW w:w="1296" w:type="dxa"/>
            <w:shd w:val="clear" w:color="auto" w:fill="auto"/>
          </w:tcPr>
          <w:p w14:paraId="2173870B" w14:textId="77777777" w:rsidR="006A26D3" w:rsidRPr="006C2FB6" w:rsidRDefault="001F19B8" w:rsidP="006C2FB6">
            <w:pPr>
              <w:pStyle w:val="Normal1"/>
              <w:overflowPunct w:val="0"/>
              <w:autoSpaceDE w:val="0"/>
              <w:autoSpaceDN w:val="0"/>
              <w:adjustRightInd w:val="0"/>
              <w:jc w:val="both"/>
              <w:textAlignment w:val="baseline"/>
              <w:rPr>
                <w:sz w:val="22"/>
                <w:szCs w:val="22"/>
              </w:rPr>
            </w:pPr>
            <w:r w:rsidRPr="006C2FB6">
              <w:rPr>
                <w:sz w:val="22"/>
                <w:szCs w:val="22"/>
              </w:rPr>
              <w:t>Žmogiškieji ištekliai, projektinės lėšos, gimnazijos pajamos.</w:t>
            </w:r>
          </w:p>
        </w:tc>
      </w:tr>
      <w:tr w:rsidR="00545AE6" w:rsidRPr="003266E9" w14:paraId="2F652C7C" w14:textId="77777777" w:rsidTr="006C2FB6">
        <w:tc>
          <w:tcPr>
            <w:tcW w:w="2904" w:type="dxa"/>
            <w:shd w:val="clear" w:color="auto" w:fill="auto"/>
          </w:tcPr>
          <w:p w14:paraId="5BFEB8AF" w14:textId="77777777" w:rsidR="006A26D3" w:rsidRPr="006C2FB6" w:rsidRDefault="006A6CFD" w:rsidP="00346A30">
            <w:pPr>
              <w:pStyle w:val="Normal1"/>
              <w:overflowPunct w:val="0"/>
              <w:autoSpaceDE w:val="0"/>
              <w:autoSpaceDN w:val="0"/>
              <w:adjustRightInd w:val="0"/>
              <w:textAlignment w:val="baseline"/>
              <w:rPr>
                <w:sz w:val="22"/>
                <w:szCs w:val="22"/>
              </w:rPr>
            </w:pPr>
            <w:r w:rsidRPr="006C2FB6">
              <w:rPr>
                <w:sz w:val="22"/>
                <w:szCs w:val="22"/>
              </w:rPr>
              <w:t>1.3. Steigti „Jaunųjų lyderių“ klubą siekiant ugdyti jaunųjų lyderių emocinį intelektą, brandinti socialiai atsakingą asmenybę</w:t>
            </w:r>
            <w:r w:rsidR="001C741D">
              <w:rPr>
                <w:sz w:val="22"/>
                <w:szCs w:val="22"/>
              </w:rPr>
              <w:t>,</w:t>
            </w:r>
            <w:r w:rsidRPr="006C2FB6">
              <w:rPr>
                <w:sz w:val="22"/>
                <w:szCs w:val="22"/>
              </w:rPr>
              <w:t xml:space="preserve"> gebančią kūrybiškai mąstyti, siekti užsibrėžto tikslo ir efektyviai spręsti iškylančias problemas</w:t>
            </w:r>
            <w:r w:rsidR="001C741D">
              <w:rPr>
                <w:sz w:val="22"/>
                <w:szCs w:val="22"/>
              </w:rPr>
              <w:t>.</w:t>
            </w:r>
          </w:p>
        </w:tc>
        <w:tc>
          <w:tcPr>
            <w:tcW w:w="1628" w:type="dxa"/>
            <w:shd w:val="clear" w:color="auto" w:fill="auto"/>
          </w:tcPr>
          <w:p w14:paraId="55FFEB30" w14:textId="77777777" w:rsidR="006A26D3" w:rsidRPr="006C2FB6" w:rsidRDefault="00EF4263" w:rsidP="00346A30">
            <w:pPr>
              <w:pStyle w:val="Normal1"/>
              <w:overflowPunct w:val="0"/>
              <w:autoSpaceDE w:val="0"/>
              <w:autoSpaceDN w:val="0"/>
              <w:adjustRightInd w:val="0"/>
              <w:textAlignment w:val="baseline"/>
              <w:rPr>
                <w:sz w:val="22"/>
                <w:szCs w:val="22"/>
              </w:rPr>
            </w:pPr>
            <w:r>
              <w:rPr>
                <w:sz w:val="22"/>
                <w:szCs w:val="22"/>
              </w:rPr>
              <w:t>Mokymų ciklai</w:t>
            </w:r>
            <w:r w:rsidR="006A6CFD" w:rsidRPr="006C2FB6">
              <w:rPr>
                <w:sz w:val="22"/>
                <w:szCs w:val="22"/>
              </w:rPr>
              <w:t xml:space="preserve"> </w:t>
            </w:r>
            <w:r w:rsidR="00545AE6" w:rsidRPr="006C2FB6">
              <w:rPr>
                <w:sz w:val="22"/>
                <w:szCs w:val="22"/>
              </w:rPr>
              <w:t xml:space="preserve">„Jaunimas – jaunimui + „Aš esu Lyderis“ </w:t>
            </w:r>
            <w:r w:rsidR="006A6CFD" w:rsidRPr="006C2FB6">
              <w:rPr>
                <w:sz w:val="22"/>
                <w:szCs w:val="22"/>
              </w:rPr>
              <w:t>skirti jaunųjų žmonių intelektui, pasitikėjimui savimi, saviugdo</w:t>
            </w:r>
            <w:r w:rsidR="007724E5" w:rsidRPr="006C2FB6">
              <w:rPr>
                <w:sz w:val="22"/>
                <w:szCs w:val="22"/>
              </w:rPr>
              <w:t>s poreikio ugdymui</w:t>
            </w:r>
            <w:r w:rsidR="006A6CFD" w:rsidRPr="006C2FB6">
              <w:rPr>
                <w:sz w:val="22"/>
                <w:szCs w:val="22"/>
              </w:rPr>
              <w:t xml:space="preserve">. </w:t>
            </w:r>
          </w:p>
          <w:p w14:paraId="55EE7391" w14:textId="77777777" w:rsidR="006A6CFD" w:rsidRPr="006C2FB6" w:rsidRDefault="006A6CFD" w:rsidP="00346A30">
            <w:pPr>
              <w:pStyle w:val="Normal1"/>
              <w:overflowPunct w:val="0"/>
              <w:autoSpaceDE w:val="0"/>
              <w:autoSpaceDN w:val="0"/>
              <w:adjustRightInd w:val="0"/>
              <w:textAlignment w:val="baseline"/>
              <w:rPr>
                <w:sz w:val="22"/>
                <w:szCs w:val="22"/>
              </w:rPr>
            </w:pPr>
            <w:r w:rsidRPr="006C2FB6">
              <w:rPr>
                <w:sz w:val="22"/>
                <w:szCs w:val="22"/>
              </w:rPr>
              <w:t xml:space="preserve">Karjeros dienų organizavimas, refleksijos jaunimo temomis skatinimas. </w:t>
            </w:r>
          </w:p>
        </w:tc>
        <w:tc>
          <w:tcPr>
            <w:tcW w:w="1203" w:type="dxa"/>
            <w:shd w:val="clear" w:color="auto" w:fill="auto"/>
          </w:tcPr>
          <w:p w14:paraId="37D4676E" w14:textId="77777777" w:rsidR="006A26D3" w:rsidRPr="006C2FB6" w:rsidRDefault="006A6CFD" w:rsidP="00346A30">
            <w:pPr>
              <w:pStyle w:val="Normal1"/>
              <w:overflowPunct w:val="0"/>
              <w:autoSpaceDE w:val="0"/>
              <w:autoSpaceDN w:val="0"/>
              <w:adjustRightInd w:val="0"/>
              <w:textAlignment w:val="baseline"/>
              <w:rPr>
                <w:sz w:val="22"/>
                <w:szCs w:val="22"/>
              </w:rPr>
            </w:pPr>
            <w:r w:rsidRPr="006C2FB6">
              <w:rPr>
                <w:sz w:val="22"/>
                <w:szCs w:val="22"/>
              </w:rPr>
              <w:t>2021</w:t>
            </w:r>
            <w:r w:rsidR="00C13932">
              <w:rPr>
                <w:sz w:val="22"/>
                <w:szCs w:val="22"/>
              </w:rPr>
              <w:t>–</w:t>
            </w:r>
            <w:r w:rsidRPr="006C2FB6">
              <w:rPr>
                <w:sz w:val="22"/>
                <w:szCs w:val="22"/>
              </w:rPr>
              <w:t>2024</w:t>
            </w:r>
          </w:p>
        </w:tc>
        <w:tc>
          <w:tcPr>
            <w:tcW w:w="1565" w:type="dxa"/>
            <w:shd w:val="clear" w:color="auto" w:fill="auto"/>
          </w:tcPr>
          <w:p w14:paraId="6A90B40F" w14:textId="77777777" w:rsidR="006A26D3" w:rsidRPr="006C2FB6" w:rsidRDefault="00545AE6" w:rsidP="00346A30">
            <w:pPr>
              <w:pStyle w:val="Normal1"/>
              <w:overflowPunct w:val="0"/>
              <w:autoSpaceDE w:val="0"/>
              <w:autoSpaceDN w:val="0"/>
              <w:adjustRightInd w:val="0"/>
              <w:textAlignment w:val="baseline"/>
              <w:rPr>
                <w:sz w:val="22"/>
                <w:szCs w:val="22"/>
              </w:rPr>
            </w:pPr>
            <w:r w:rsidRPr="006C2FB6">
              <w:rPr>
                <w:sz w:val="22"/>
                <w:szCs w:val="22"/>
              </w:rPr>
              <w:t>Mokinių prezidentas, gimnazijos taryba, mokinių komitetas.</w:t>
            </w:r>
          </w:p>
        </w:tc>
        <w:tc>
          <w:tcPr>
            <w:tcW w:w="1915" w:type="dxa"/>
            <w:shd w:val="clear" w:color="auto" w:fill="auto"/>
          </w:tcPr>
          <w:p w14:paraId="4C58A021" w14:textId="77777777" w:rsidR="006A26D3" w:rsidRPr="006C2FB6" w:rsidRDefault="00545AE6" w:rsidP="00346A30">
            <w:pPr>
              <w:pStyle w:val="Normal1"/>
              <w:overflowPunct w:val="0"/>
              <w:autoSpaceDE w:val="0"/>
              <w:autoSpaceDN w:val="0"/>
              <w:adjustRightInd w:val="0"/>
              <w:textAlignment w:val="baseline"/>
              <w:rPr>
                <w:sz w:val="22"/>
                <w:szCs w:val="22"/>
              </w:rPr>
            </w:pPr>
            <w:r w:rsidRPr="006C2FB6">
              <w:rPr>
                <w:sz w:val="22"/>
                <w:szCs w:val="22"/>
              </w:rPr>
              <w:t>Jauni</w:t>
            </w:r>
            <w:r w:rsidR="001C741D">
              <w:rPr>
                <w:sz w:val="22"/>
                <w:szCs w:val="22"/>
              </w:rPr>
              <w:t>mas galės save išbandyti įvairi</w:t>
            </w:r>
            <w:r w:rsidR="00796C7D">
              <w:rPr>
                <w:sz w:val="22"/>
                <w:szCs w:val="22"/>
              </w:rPr>
              <w:t>ose srityse, įgi</w:t>
            </w:r>
            <w:r w:rsidR="00EF4263">
              <w:rPr>
                <w:sz w:val="22"/>
                <w:szCs w:val="22"/>
              </w:rPr>
              <w:t>s žinių ir pati</w:t>
            </w:r>
            <w:r w:rsidRPr="006C2FB6">
              <w:rPr>
                <w:sz w:val="22"/>
                <w:szCs w:val="22"/>
              </w:rPr>
              <w:t>rti</w:t>
            </w:r>
            <w:r w:rsidR="00EF4263">
              <w:rPr>
                <w:sz w:val="22"/>
                <w:szCs w:val="22"/>
              </w:rPr>
              <w:t>e</w:t>
            </w:r>
            <w:r w:rsidRPr="006C2FB6">
              <w:rPr>
                <w:sz w:val="22"/>
                <w:szCs w:val="22"/>
              </w:rPr>
              <w:t>s, rašys jaunimo projektus, organizuos renginius, bendraus ir</w:t>
            </w:r>
            <w:r w:rsidR="00C13932">
              <w:rPr>
                <w:sz w:val="22"/>
                <w:szCs w:val="22"/>
              </w:rPr>
              <w:t xml:space="preserve"> bendradarbiaus</w:t>
            </w:r>
            <w:r w:rsidRPr="006C2FB6">
              <w:rPr>
                <w:sz w:val="22"/>
                <w:szCs w:val="22"/>
              </w:rPr>
              <w:t>. Vyresniųjų klasių mokiniai bendradarbiaudami su mokytojais rengs jaunesnių klasių mokiniams dienines ir stacionarias stovyklas, įgyvendins tarptautinius jaunimo mainus, gimnazijai pritrauks lėšų.</w:t>
            </w:r>
          </w:p>
          <w:p w14:paraId="7F03F56A" w14:textId="77777777" w:rsidR="00545AE6" w:rsidRPr="006C2FB6" w:rsidRDefault="00545AE6" w:rsidP="00312B04">
            <w:pPr>
              <w:pStyle w:val="Normal1"/>
              <w:overflowPunct w:val="0"/>
              <w:autoSpaceDE w:val="0"/>
              <w:autoSpaceDN w:val="0"/>
              <w:adjustRightInd w:val="0"/>
              <w:textAlignment w:val="baseline"/>
              <w:rPr>
                <w:sz w:val="22"/>
                <w:szCs w:val="22"/>
              </w:rPr>
            </w:pPr>
            <w:r w:rsidRPr="006C2FB6">
              <w:rPr>
                <w:sz w:val="22"/>
                <w:szCs w:val="22"/>
              </w:rPr>
              <w:t>Page</w:t>
            </w:r>
            <w:r w:rsidR="00EF4263">
              <w:rPr>
                <w:sz w:val="22"/>
                <w:szCs w:val="22"/>
              </w:rPr>
              <w:t>rės jaunimo emocinė būsen</w:t>
            </w:r>
            <w:r w:rsidR="001C741D">
              <w:rPr>
                <w:sz w:val="22"/>
                <w:szCs w:val="22"/>
              </w:rPr>
              <w:t>a</w:t>
            </w:r>
            <w:r w:rsidR="00EF4263">
              <w:rPr>
                <w:sz w:val="22"/>
                <w:szCs w:val="22"/>
              </w:rPr>
              <w:t xml:space="preserve">, </w:t>
            </w:r>
            <w:r w:rsidR="00FA397C">
              <w:rPr>
                <w:sz w:val="22"/>
                <w:szCs w:val="22"/>
              </w:rPr>
              <w:t>iš</w:t>
            </w:r>
            <w:r w:rsidR="00EF4263">
              <w:rPr>
                <w:sz w:val="22"/>
                <w:szCs w:val="22"/>
              </w:rPr>
              <w:t>mok</w:t>
            </w:r>
            <w:r w:rsidR="00FA397C">
              <w:rPr>
                <w:sz w:val="22"/>
                <w:szCs w:val="22"/>
              </w:rPr>
              <w:t>s elgtis stresinėse situacijos</w:t>
            </w:r>
            <w:r w:rsidRPr="006C2FB6">
              <w:rPr>
                <w:sz w:val="22"/>
                <w:szCs w:val="22"/>
              </w:rPr>
              <w:t>e, atsakingai planuos savo at</w:t>
            </w:r>
            <w:r w:rsidR="00EF4263">
              <w:rPr>
                <w:sz w:val="22"/>
                <w:szCs w:val="22"/>
              </w:rPr>
              <w:t>eitį, gerės mokymosi motyvacija,</w:t>
            </w:r>
            <w:r w:rsidRPr="006C2FB6">
              <w:rPr>
                <w:sz w:val="22"/>
                <w:szCs w:val="22"/>
              </w:rPr>
              <w:t xml:space="preserve"> drąsiai diskutuos, reikš savo nuomonę, gebės išgryninti problemas ir jas </w:t>
            </w:r>
            <w:r w:rsidRPr="006C2FB6">
              <w:rPr>
                <w:sz w:val="22"/>
                <w:szCs w:val="22"/>
              </w:rPr>
              <w:lastRenderedPageBreak/>
              <w:t xml:space="preserve">spręsti, </w:t>
            </w:r>
            <w:r w:rsidR="00EF4263">
              <w:rPr>
                <w:sz w:val="22"/>
                <w:szCs w:val="22"/>
              </w:rPr>
              <w:t>inicijuos procesų kai</w:t>
            </w:r>
            <w:r w:rsidR="007724E5" w:rsidRPr="006C2FB6">
              <w:rPr>
                <w:sz w:val="22"/>
                <w:szCs w:val="22"/>
              </w:rPr>
              <w:t>tą gimnazijoje, keisis mokinių požiūris į lyderystę, stiprės komandinis darbas.</w:t>
            </w:r>
          </w:p>
        </w:tc>
        <w:tc>
          <w:tcPr>
            <w:tcW w:w="1296" w:type="dxa"/>
            <w:shd w:val="clear" w:color="auto" w:fill="auto"/>
          </w:tcPr>
          <w:p w14:paraId="55EAE522" w14:textId="77777777" w:rsidR="006A26D3" w:rsidRPr="006C2FB6" w:rsidRDefault="00545AE6" w:rsidP="006C2FB6">
            <w:pPr>
              <w:pStyle w:val="Normal1"/>
              <w:overflowPunct w:val="0"/>
              <w:autoSpaceDE w:val="0"/>
              <w:autoSpaceDN w:val="0"/>
              <w:adjustRightInd w:val="0"/>
              <w:jc w:val="both"/>
              <w:textAlignment w:val="baseline"/>
              <w:rPr>
                <w:sz w:val="22"/>
                <w:szCs w:val="22"/>
              </w:rPr>
            </w:pPr>
            <w:r w:rsidRPr="006C2FB6">
              <w:rPr>
                <w:sz w:val="22"/>
                <w:szCs w:val="22"/>
              </w:rPr>
              <w:lastRenderedPageBreak/>
              <w:t>Mokymo, projektinės lėšos, gimnazijos pajamos.</w:t>
            </w:r>
          </w:p>
        </w:tc>
      </w:tr>
    </w:tbl>
    <w:p w14:paraId="5768506F" w14:textId="77777777" w:rsidR="006A26D3" w:rsidRDefault="006A26D3">
      <w:pPr>
        <w:pStyle w:val="Normal1"/>
        <w:ind w:firstLine="851"/>
        <w:jc w:val="both"/>
      </w:pPr>
    </w:p>
    <w:p w14:paraId="57E2A5CA" w14:textId="77777777" w:rsidR="006A26D3" w:rsidRDefault="007724E5" w:rsidP="00BB0007">
      <w:pPr>
        <w:pStyle w:val="Normal1"/>
        <w:ind w:firstLine="567"/>
        <w:jc w:val="both"/>
      </w:pPr>
      <w:r>
        <w:t xml:space="preserve">2. </w:t>
      </w:r>
      <w:r w:rsidR="00514652">
        <w:t>Tikslas: Ugdymo(si) kokybės užtikrinimas.</w:t>
      </w:r>
    </w:p>
    <w:tbl>
      <w:tblPr>
        <w:tblW w:w="1051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17"/>
        <w:gridCol w:w="1203"/>
        <w:gridCol w:w="1559"/>
        <w:gridCol w:w="1890"/>
        <w:gridCol w:w="1353"/>
      </w:tblGrid>
      <w:tr w:rsidR="00EC43A3" w:rsidRPr="00514652" w14:paraId="0BD4076D" w14:textId="77777777" w:rsidTr="00935322">
        <w:tc>
          <w:tcPr>
            <w:tcW w:w="2689" w:type="dxa"/>
            <w:shd w:val="clear" w:color="auto" w:fill="auto"/>
          </w:tcPr>
          <w:p w14:paraId="2CFF0CB4" w14:textId="77777777" w:rsidR="00EC43A3" w:rsidRPr="006C2FB6" w:rsidRDefault="00EC43A3" w:rsidP="00EC43A3">
            <w:pPr>
              <w:pStyle w:val="Normal1"/>
              <w:overflowPunct w:val="0"/>
              <w:autoSpaceDE w:val="0"/>
              <w:autoSpaceDN w:val="0"/>
              <w:adjustRightInd w:val="0"/>
              <w:jc w:val="center"/>
              <w:textAlignment w:val="baseline"/>
              <w:rPr>
                <w:b/>
              </w:rPr>
            </w:pPr>
            <w:r w:rsidRPr="006C2FB6">
              <w:rPr>
                <w:b/>
              </w:rPr>
              <w:t>Uždaviniai</w:t>
            </w:r>
          </w:p>
        </w:tc>
        <w:tc>
          <w:tcPr>
            <w:tcW w:w="1817" w:type="dxa"/>
            <w:shd w:val="clear" w:color="auto" w:fill="auto"/>
          </w:tcPr>
          <w:p w14:paraId="4F971275" w14:textId="77777777" w:rsidR="00EC43A3" w:rsidRPr="006C2FB6" w:rsidRDefault="00EC43A3" w:rsidP="00EC43A3">
            <w:pPr>
              <w:pStyle w:val="Normal1"/>
              <w:overflowPunct w:val="0"/>
              <w:autoSpaceDE w:val="0"/>
              <w:autoSpaceDN w:val="0"/>
              <w:adjustRightInd w:val="0"/>
              <w:jc w:val="center"/>
              <w:textAlignment w:val="baseline"/>
              <w:rPr>
                <w:b/>
              </w:rPr>
            </w:pPr>
            <w:r w:rsidRPr="006C2FB6">
              <w:rPr>
                <w:b/>
              </w:rPr>
              <w:t>Priemonės</w:t>
            </w:r>
          </w:p>
        </w:tc>
        <w:tc>
          <w:tcPr>
            <w:tcW w:w="1203" w:type="dxa"/>
            <w:shd w:val="clear" w:color="auto" w:fill="auto"/>
          </w:tcPr>
          <w:p w14:paraId="71ABEDC4" w14:textId="77777777" w:rsidR="00EC43A3" w:rsidRPr="006C2FB6" w:rsidRDefault="00EC43A3" w:rsidP="00EC43A3">
            <w:pPr>
              <w:pStyle w:val="Normal1"/>
              <w:overflowPunct w:val="0"/>
              <w:autoSpaceDE w:val="0"/>
              <w:autoSpaceDN w:val="0"/>
              <w:adjustRightInd w:val="0"/>
              <w:jc w:val="center"/>
              <w:textAlignment w:val="baseline"/>
              <w:rPr>
                <w:b/>
              </w:rPr>
            </w:pPr>
            <w:r w:rsidRPr="006C2FB6">
              <w:rPr>
                <w:b/>
              </w:rPr>
              <w:t>Terminas</w:t>
            </w:r>
          </w:p>
          <w:p w14:paraId="6BCD5B2E" w14:textId="77777777" w:rsidR="00EC43A3" w:rsidRPr="006C2FB6" w:rsidRDefault="00EC43A3" w:rsidP="00EC43A3">
            <w:pPr>
              <w:pStyle w:val="Normal1"/>
              <w:overflowPunct w:val="0"/>
              <w:autoSpaceDE w:val="0"/>
              <w:autoSpaceDN w:val="0"/>
              <w:adjustRightInd w:val="0"/>
              <w:jc w:val="center"/>
              <w:textAlignment w:val="baseline"/>
              <w:rPr>
                <w:b/>
              </w:rPr>
            </w:pPr>
            <w:r w:rsidRPr="006C2FB6">
              <w:rPr>
                <w:b/>
              </w:rPr>
              <w:t>Metai</w:t>
            </w:r>
          </w:p>
        </w:tc>
        <w:tc>
          <w:tcPr>
            <w:tcW w:w="1559" w:type="dxa"/>
            <w:shd w:val="clear" w:color="auto" w:fill="auto"/>
          </w:tcPr>
          <w:p w14:paraId="402FF1F7" w14:textId="77777777" w:rsidR="00EC43A3" w:rsidRDefault="00EC43A3" w:rsidP="00EC43A3">
            <w:pPr>
              <w:pStyle w:val="Normal1"/>
              <w:overflowPunct w:val="0"/>
              <w:autoSpaceDE w:val="0"/>
              <w:autoSpaceDN w:val="0"/>
              <w:adjustRightInd w:val="0"/>
              <w:jc w:val="center"/>
              <w:textAlignment w:val="baseline"/>
              <w:rPr>
                <w:b/>
              </w:rPr>
            </w:pPr>
            <w:r>
              <w:rPr>
                <w:b/>
              </w:rPr>
              <w:t>Atsakingi</w:t>
            </w:r>
          </w:p>
          <w:p w14:paraId="0A626D1F" w14:textId="77777777" w:rsidR="00EC43A3" w:rsidRPr="006C2FB6" w:rsidRDefault="00EC43A3" w:rsidP="00EC43A3">
            <w:pPr>
              <w:pStyle w:val="Normal1"/>
              <w:overflowPunct w:val="0"/>
              <w:autoSpaceDE w:val="0"/>
              <w:autoSpaceDN w:val="0"/>
              <w:adjustRightInd w:val="0"/>
              <w:jc w:val="center"/>
              <w:textAlignment w:val="baseline"/>
              <w:rPr>
                <w:b/>
              </w:rPr>
            </w:pPr>
            <w:r>
              <w:rPr>
                <w:b/>
              </w:rPr>
              <w:t xml:space="preserve">asmenys </w:t>
            </w:r>
          </w:p>
        </w:tc>
        <w:tc>
          <w:tcPr>
            <w:tcW w:w="1890" w:type="dxa"/>
            <w:shd w:val="clear" w:color="auto" w:fill="auto"/>
          </w:tcPr>
          <w:p w14:paraId="7D00F04F" w14:textId="77777777" w:rsidR="00EC43A3" w:rsidRPr="006C2FB6" w:rsidRDefault="00EC43A3" w:rsidP="00EC43A3">
            <w:pPr>
              <w:pStyle w:val="Normal1"/>
              <w:overflowPunct w:val="0"/>
              <w:autoSpaceDE w:val="0"/>
              <w:autoSpaceDN w:val="0"/>
              <w:adjustRightInd w:val="0"/>
              <w:jc w:val="center"/>
              <w:textAlignment w:val="baseline"/>
              <w:rPr>
                <w:b/>
              </w:rPr>
            </w:pPr>
            <w:r w:rsidRPr="006C2FB6">
              <w:rPr>
                <w:b/>
              </w:rPr>
              <w:t>Laukiami rezultatai</w:t>
            </w:r>
          </w:p>
        </w:tc>
        <w:tc>
          <w:tcPr>
            <w:tcW w:w="1353" w:type="dxa"/>
            <w:shd w:val="clear" w:color="auto" w:fill="auto"/>
          </w:tcPr>
          <w:p w14:paraId="281013CA" w14:textId="77777777" w:rsidR="00EC43A3" w:rsidRPr="006C2FB6" w:rsidRDefault="00EC43A3" w:rsidP="00EC43A3">
            <w:pPr>
              <w:pStyle w:val="Normal1"/>
              <w:overflowPunct w:val="0"/>
              <w:autoSpaceDE w:val="0"/>
              <w:autoSpaceDN w:val="0"/>
              <w:adjustRightInd w:val="0"/>
              <w:jc w:val="center"/>
              <w:textAlignment w:val="baseline"/>
              <w:rPr>
                <w:b/>
              </w:rPr>
            </w:pPr>
            <w:r w:rsidRPr="006C2FB6">
              <w:rPr>
                <w:b/>
              </w:rPr>
              <w:t>Lėšos</w:t>
            </w:r>
          </w:p>
        </w:tc>
      </w:tr>
      <w:tr w:rsidR="007724E5" w:rsidRPr="00514652" w14:paraId="2EBB15DA" w14:textId="77777777" w:rsidTr="00935322">
        <w:tc>
          <w:tcPr>
            <w:tcW w:w="2689" w:type="dxa"/>
            <w:shd w:val="clear" w:color="auto" w:fill="auto"/>
          </w:tcPr>
          <w:p w14:paraId="602D884F" w14:textId="77777777" w:rsidR="007724E5" w:rsidRPr="006C2FB6" w:rsidRDefault="00514652" w:rsidP="00346A30">
            <w:pPr>
              <w:pStyle w:val="Normal1"/>
              <w:overflowPunct w:val="0"/>
              <w:autoSpaceDE w:val="0"/>
              <w:autoSpaceDN w:val="0"/>
              <w:adjustRightInd w:val="0"/>
              <w:textAlignment w:val="baseline"/>
              <w:rPr>
                <w:sz w:val="22"/>
                <w:szCs w:val="22"/>
              </w:rPr>
            </w:pPr>
            <w:r>
              <w:rPr>
                <w:sz w:val="22"/>
                <w:szCs w:val="22"/>
              </w:rPr>
              <w:t>2.1. Tobulinti ugdymo(</w:t>
            </w:r>
            <w:r w:rsidR="00EF4263">
              <w:rPr>
                <w:sz w:val="22"/>
                <w:szCs w:val="22"/>
              </w:rPr>
              <w:t>si) planavimą, vadovavimą mokymuisi</w:t>
            </w:r>
            <w:r>
              <w:rPr>
                <w:sz w:val="22"/>
                <w:szCs w:val="22"/>
              </w:rPr>
              <w:t>, gebėjimų vertinimą.</w:t>
            </w:r>
          </w:p>
        </w:tc>
        <w:tc>
          <w:tcPr>
            <w:tcW w:w="1817" w:type="dxa"/>
            <w:shd w:val="clear" w:color="auto" w:fill="auto"/>
          </w:tcPr>
          <w:p w14:paraId="4DD322E1" w14:textId="77777777" w:rsidR="007724E5" w:rsidRPr="006C2FB6" w:rsidRDefault="00514652" w:rsidP="00346A30">
            <w:pPr>
              <w:pStyle w:val="Normal1"/>
              <w:overflowPunct w:val="0"/>
              <w:autoSpaceDE w:val="0"/>
              <w:autoSpaceDN w:val="0"/>
              <w:adjustRightInd w:val="0"/>
              <w:textAlignment w:val="baseline"/>
              <w:rPr>
                <w:sz w:val="22"/>
                <w:szCs w:val="22"/>
              </w:rPr>
            </w:pPr>
            <w:r>
              <w:rPr>
                <w:sz w:val="22"/>
                <w:szCs w:val="22"/>
              </w:rPr>
              <w:t>Mokytojai planuoja ir parenka prasminga</w:t>
            </w:r>
            <w:r w:rsidR="00EF4263">
              <w:rPr>
                <w:sz w:val="22"/>
                <w:szCs w:val="22"/>
              </w:rPr>
              <w:t>s</w:t>
            </w:r>
            <w:r>
              <w:rPr>
                <w:sz w:val="22"/>
                <w:szCs w:val="22"/>
              </w:rPr>
              <w:t xml:space="preserve"> </w:t>
            </w:r>
            <w:r w:rsidR="00EF4263">
              <w:rPr>
                <w:sz w:val="22"/>
                <w:szCs w:val="22"/>
              </w:rPr>
              <w:t>u</w:t>
            </w:r>
            <w:r>
              <w:rPr>
                <w:sz w:val="22"/>
                <w:szCs w:val="22"/>
              </w:rPr>
              <w:t xml:space="preserve">gdymo(si) veiklas, </w:t>
            </w:r>
            <w:r w:rsidR="00173C37" w:rsidRPr="005A21C3">
              <w:rPr>
                <w:color w:val="000000"/>
                <w:sz w:val="22"/>
                <w:szCs w:val="22"/>
              </w:rPr>
              <w:t>atsižvelgdami į rengiamas atnaujinto ugdymo turinio programas,</w:t>
            </w:r>
            <w:r w:rsidR="00173C37">
              <w:rPr>
                <w:sz w:val="22"/>
                <w:szCs w:val="22"/>
              </w:rPr>
              <w:t xml:space="preserve"> </w:t>
            </w:r>
            <w:r>
              <w:rPr>
                <w:sz w:val="22"/>
                <w:szCs w:val="22"/>
              </w:rPr>
              <w:t>integruoja ir diferencijuoja ugdymo turinį, taiko įvair</w:t>
            </w:r>
            <w:r w:rsidR="00EF4263">
              <w:rPr>
                <w:sz w:val="22"/>
                <w:szCs w:val="22"/>
              </w:rPr>
              <w:t>i</w:t>
            </w:r>
            <w:r>
              <w:rPr>
                <w:sz w:val="22"/>
                <w:szCs w:val="22"/>
              </w:rPr>
              <w:t>us mokym</w:t>
            </w:r>
            <w:r w:rsidR="00EF4263">
              <w:rPr>
                <w:sz w:val="22"/>
                <w:szCs w:val="22"/>
              </w:rPr>
              <w:t>osi būdus ir formas. Ugd</w:t>
            </w:r>
            <w:r w:rsidR="00FA397C">
              <w:rPr>
                <w:sz w:val="22"/>
                <w:szCs w:val="22"/>
              </w:rPr>
              <w:t>ym</w:t>
            </w:r>
            <w:r w:rsidR="00EF4263">
              <w:rPr>
                <w:sz w:val="22"/>
                <w:szCs w:val="22"/>
              </w:rPr>
              <w:t>o tikslai</w:t>
            </w:r>
            <w:r>
              <w:rPr>
                <w:sz w:val="22"/>
                <w:szCs w:val="22"/>
              </w:rPr>
              <w:t xml:space="preserve"> dera tarpusavyje</w:t>
            </w:r>
            <w:r w:rsidR="00EF4263">
              <w:rPr>
                <w:sz w:val="22"/>
                <w:szCs w:val="22"/>
              </w:rPr>
              <w:t>.</w:t>
            </w:r>
            <w:r>
              <w:rPr>
                <w:sz w:val="22"/>
                <w:szCs w:val="22"/>
              </w:rPr>
              <w:t xml:space="preserve"> </w:t>
            </w:r>
            <w:r w:rsidR="00EF4263">
              <w:rPr>
                <w:sz w:val="22"/>
                <w:szCs w:val="22"/>
              </w:rPr>
              <w:t>U</w:t>
            </w:r>
            <w:r>
              <w:rPr>
                <w:sz w:val="22"/>
                <w:szCs w:val="22"/>
              </w:rPr>
              <w:t>gdymo(si) poreikia</w:t>
            </w:r>
            <w:r w:rsidR="00EF4263">
              <w:rPr>
                <w:sz w:val="22"/>
                <w:szCs w:val="22"/>
              </w:rPr>
              <w:t>ms tenkinti lanksčiau pritaikoma</w:t>
            </w:r>
            <w:r>
              <w:rPr>
                <w:sz w:val="22"/>
                <w:szCs w:val="22"/>
              </w:rPr>
              <w:t>s mokymosi laikas, tvarkaraščiai.</w:t>
            </w:r>
          </w:p>
        </w:tc>
        <w:tc>
          <w:tcPr>
            <w:tcW w:w="1203" w:type="dxa"/>
            <w:shd w:val="clear" w:color="auto" w:fill="auto"/>
          </w:tcPr>
          <w:p w14:paraId="37EDE5F5" w14:textId="77777777" w:rsidR="007724E5" w:rsidRPr="006C2FB6" w:rsidRDefault="00514652" w:rsidP="00346A30">
            <w:pPr>
              <w:pStyle w:val="Normal1"/>
              <w:overflowPunct w:val="0"/>
              <w:autoSpaceDE w:val="0"/>
              <w:autoSpaceDN w:val="0"/>
              <w:adjustRightInd w:val="0"/>
              <w:textAlignment w:val="baseline"/>
              <w:rPr>
                <w:sz w:val="22"/>
                <w:szCs w:val="22"/>
              </w:rPr>
            </w:pPr>
            <w:r>
              <w:rPr>
                <w:sz w:val="22"/>
                <w:szCs w:val="22"/>
              </w:rPr>
              <w:t>2021</w:t>
            </w:r>
            <w:r w:rsidR="000705E4">
              <w:rPr>
                <w:sz w:val="22"/>
                <w:szCs w:val="22"/>
              </w:rPr>
              <w:t>–</w:t>
            </w:r>
            <w:r>
              <w:rPr>
                <w:sz w:val="22"/>
                <w:szCs w:val="22"/>
              </w:rPr>
              <w:t>2024</w:t>
            </w:r>
          </w:p>
        </w:tc>
        <w:tc>
          <w:tcPr>
            <w:tcW w:w="1559" w:type="dxa"/>
            <w:shd w:val="clear" w:color="auto" w:fill="auto"/>
          </w:tcPr>
          <w:p w14:paraId="3C9BC823" w14:textId="77777777" w:rsidR="007724E5" w:rsidRPr="006C2FB6" w:rsidRDefault="009D101A" w:rsidP="00346A30">
            <w:pPr>
              <w:pStyle w:val="Normal1"/>
              <w:overflowPunct w:val="0"/>
              <w:autoSpaceDE w:val="0"/>
              <w:autoSpaceDN w:val="0"/>
              <w:adjustRightInd w:val="0"/>
              <w:textAlignment w:val="baseline"/>
              <w:rPr>
                <w:sz w:val="22"/>
                <w:szCs w:val="22"/>
              </w:rPr>
            </w:pPr>
            <w:r>
              <w:rPr>
                <w:sz w:val="22"/>
                <w:szCs w:val="22"/>
              </w:rPr>
              <w:t>Gimnazijos administracija, mokytojai ir pagalbos mokiniui specialistai.</w:t>
            </w:r>
          </w:p>
        </w:tc>
        <w:tc>
          <w:tcPr>
            <w:tcW w:w="1890" w:type="dxa"/>
            <w:shd w:val="clear" w:color="auto" w:fill="auto"/>
          </w:tcPr>
          <w:p w14:paraId="3F59C247" w14:textId="77777777" w:rsidR="007724E5" w:rsidRPr="006C2FB6" w:rsidRDefault="009D101A" w:rsidP="001C741D">
            <w:pPr>
              <w:pStyle w:val="Normal1"/>
              <w:overflowPunct w:val="0"/>
              <w:autoSpaceDE w:val="0"/>
              <w:autoSpaceDN w:val="0"/>
              <w:adjustRightInd w:val="0"/>
              <w:textAlignment w:val="baseline"/>
              <w:rPr>
                <w:sz w:val="22"/>
                <w:szCs w:val="22"/>
              </w:rPr>
            </w:pPr>
            <w:r>
              <w:rPr>
                <w:sz w:val="22"/>
                <w:szCs w:val="22"/>
              </w:rPr>
              <w:t xml:space="preserve">Mokinių ugdymo(si) pasiekimai atitinka bendrosiose ugdymo programose keliamus tikslus ir </w:t>
            </w:r>
            <w:r w:rsidR="001C741D">
              <w:rPr>
                <w:sz w:val="22"/>
                <w:szCs w:val="22"/>
              </w:rPr>
              <w:t>gimnazijoj</w:t>
            </w:r>
            <w:r>
              <w:rPr>
                <w:sz w:val="22"/>
                <w:szCs w:val="22"/>
              </w:rPr>
              <w:t>e besimokančių</w:t>
            </w:r>
            <w:r w:rsidR="001C741D">
              <w:rPr>
                <w:sz w:val="22"/>
                <w:szCs w:val="22"/>
              </w:rPr>
              <w:t>jų</w:t>
            </w:r>
            <w:r>
              <w:rPr>
                <w:sz w:val="22"/>
                <w:szCs w:val="22"/>
              </w:rPr>
              <w:t xml:space="preserve"> gebėjimus. Mokiniai, nuolatiniai įvairių olimpiadų, konkursų </w:t>
            </w:r>
            <w:r w:rsidR="000705E4">
              <w:rPr>
                <w:sz w:val="22"/>
                <w:szCs w:val="22"/>
              </w:rPr>
              <w:t xml:space="preserve">dalyviai, </w:t>
            </w:r>
            <w:r>
              <w:rPr>
                <w:sz w:val="22"/>
                <w:szCs w:val="22"/>
              </w:rPr>
              <w:t>nugal</w:t>
            </w:r>
            <w:r w:rsidR="001C741D">
              <w:rPr>
                <w:sz w:val="22"/>
                <w:szCs w:val="22"/>
              </w:rPr>
              <w:t xml:space="preserve">ėtojai, sėkmingai </w:t>
            </w:r>
            <w:r w:rsidR="000705E4">
              <w:rPr>
                <w:sz w:val="22"/>
                <w:szCs w:val="22"/>
              </w:rPr>
              <w:t>dalyvauja</w:t>
            </w:r>
            <w:r w:rsidR="001C741D">
              <w:rPr>
                <w:sz w:val="22"/>
                <w:szCs w:val="22"/>
              </w:rPr>
              <w:t xml:space="preserve"> PUP</w:t>
            </w:r>
            <w:r w:rsidR="000705E4">
              <w:rPr>
                <w:sz w:val="22"/>
                <w:szCs w:val="22"/>
              </w:rPr>
              <w:t xml:space="preserve"> patikrinime, laiko </w:t>
            </w:r>
            <w:r>
              <w:rPr>
                <w:sz w:val="22"/>
                <w:szCs w:val="22"/>
              </w:rPr>
              <w:t xml:space="preserve">Brandos egzaminus, tęsia studijas aukštosiose mokyklose. Gimnazijoje analizuojami mokinių ugdymosi </w:t>
            </w:r>
            <w:r w:rsidR="00EF4263">
              <w:rPr>
                <w:sz w:val="22"/>
                <w:szCs w:val="22"/>
              </w:rPr>
              <w:t>poreikiai</w:t>
            </w:r>
            <w:r w:rsidR="000705E4">
              <w:rPr>
                <w:sz w:val="22"/>
                <w:szCs w:val="22"/>
              </w:rPr>
              <w:t>, rezultatai</w:t>
            </w:r>
            <w:r w:rsidR="00EF4263">
              <w:rPr>
                <w:sz w:val="22"/>
                <w:szCs w:val="22"/>
              </w:rPr>
              <w:t xml:space="preserve"> ir</w:t>
            </w:r>
            <w:r>
              <w:rPr>
                <w:sz w:val="22"/>
                <w:szCs w:val="22"/>
              </w:rPr>
              <w:t xml:space="preserve"> pagal gautus rezultatus planuojamas ugdymo procesas.</w:t>
            </w:r>
          </w:p>
        </w:tc>
        <w:tc>
          <w:tcPr>
            <w:tcW w:w="1353" w:type="dxa"/>
            <w:shd w:val="clear" w:color="auto" w:fill="auto"/>
          </w:tcPr>
          <w:p w14:paraId="717EF648" w14:textId="77777777" w:rsidR="007724E5" w:rsidRPr="006C2FB6" w:rsidRDefault="009D101A" w:rsidP="001C741D">
            <w:pPr>
              <w:pStyle w:val="Normal1"/>
              <w:overflowPunct w:val="0"/>
              <w:autoSpaceDE w:val="0"/>
              <w:autoSpaceDN w:val="0"/>
              <w:adjustRightInd w:val="0"/>
              <w:textAlignment w:val="baseline"/>
              <w:rPr>
                <w:sz w:val="22"/>
                <w:szCs w:val="22"/>
              </w:rPr>
            </w:pPr>
            <w:r>
              <w:rPr>
                <w:sz w:val="22"/>
                <w:szCs w:val="22"/>
              </w:rPr>
              <w:t>Mokymo, savivaldyb</w:t>
            </w:r>
            <w:r w:rsidR="001C741D">
              <w:rPr>
                <w:sz w:val="22"/>
                <w:szCs w:val="22"/>
              </w:rPr>
              <w:t>ė</w:t>
            </w:r>
            <w:r>
              <w:rPr>
                <w:sz w:val="22"/>
                <w:szCs w:val="22"/>
              </w:rPr>
              <w:t>s lėšos.</w:t>
            </w:r>
          </w:p>
        </w:tc>
      </w:tr>
      <w:tr w:rsidR="007724E5" w:rsidRPr="00514652" w14:paraId="66272539" w14:textId="77777777" w:rsidTr="00935322">
        <w:tc>
          <w:tcPr>
            <w:tcW w:w="2689" w:type="dxa"/>
            <w:shd w:val="clear" w:color="auto" w:fill="auto"/>
          </w:tcPr>
          <w:p w14:paraId="5A422309" w14:textId="77777777" w:rsidR="007724E5" w:rsidRPr="006C2FB6" w:rsidRDefault="009D101A" w:rsidP="00346A30">
            <w:pPr>
              <w:pStyle w:val="Normal1"/>
              <w:overflowPunct w:val="0"/>
              <w:autoSpaceDE w:val="0"/>
              <w:autoSpaceDN w:val="0"/>
              <w:adjustRightInd w:val="0"/>
              <w:textAlignment w:val="baseline"/>
              <w:rPr>
                <w:sz w:val="22"/>
                <w:szCs w:val="22"/>
              </w:rPr>
            </w:pPr>
            <w:r>
              <w:rPr>
                <w:sz w:val="22"/>
                <w:szCs w:val="22"/>
              </w:rPr>
              <w:t>2.2. Ugdymo(si) pažangos ir pasiekimų stebėjimas ir gerinimas.</w:t>
            </w:r>
          </w:p>
        </w:tc>
        <w:tc>
          <w:tcPr>
            <w:tcW w:w="1817" w:type="dxa"/>
            <w:shd w:val="clear" w:color="auto" w:fill="auto"/>
          </w:tcPr>
          <w:p w14:paraId="3646FE1E" w14:textId="77777777" w:rsidR="007724E5" w:rsidRPr="006C2FB6" w:rsidRDefault="009D101A" w:rsidP="00346A30">
            <w:pPr>
              <w:pStyle w:val="Normal1"/>
              <w:overflowPunct w:val="0"/>
              <w:autoSpaceDE w:val="0"/>
              <w:autoSpaceDN w:val="0"/>
              <w:adjustRightInd w:val="0"/>
              <w:textAlignment w:val="baseline"/>
              <w:rPr>
                <w:sz w:val="22"/>
                <w:szCs w:val="22"/>
              </w:rPr>
            </w:pPr>
            <w:r>
              <w:rPr>
                <w:sz w:val="22"/>
                <w:szCs w:val="22"/>
              </w:rPr>
              <w:t xml:space="preserve">Gimnazija dalyvauja </w:t>
            </w:r>
            <w:r w:rsidR="000705E4">
              <w:rPr>
                <w:sz w:val="22"/>
                <w:szCs w:val="22"/>
              </w:rPr>
              <w:t>tarptautiniuose ir nacionaliniuose mokinių pasiekimų</w:t>
            </w:r>
            <w:r>
              <w:rPr>
                <w:sz w:val="22"/>
                <w:szCs w:val="22"/>
              </w:rPr>
              <w:t xml:space="preserve"> </w:t>
            </w:r>
            <w:r w:rsidR="000705E4">
              <w:rPr>
                <w:sz w:val="22"/>
                <w:szCs w:val="22"/>
              </w:rPr>
              <w:t>tyrimuose</w:t>
            </w:r>
            <w:r>
              <w:rPr>
                <w:sz w:val="22"/>
                <w:szCs w:val="22"/>
              </w:rPr>
              <w:t xml:space="preserve">, kurių duomenys leidžia analizuoti gimnazijos pasiekimus, daromą pažangą, įsivertinti tarp rajono, šalies </w:t>
            </w:r>
            <w:r>
              <w:rPr>
                <w:sz w:val="22"/>
                <w:szCs w:val="22"/>
              </w:rPr>
              <w:lastRenderedPageBreak/>
              <w:t>mokyklų. Gimnazija atsakingai teikia duomenis apie mokinių pasiekimus ir pažangą tėvams, reguliariai organizuoja tėvų konsultacijas ir susirinkimus.</w:t>
            </w:r>
          </w:p>
        </w:tc>
        <w:tc>
          <w:tcPr>
            <w:tcW w:w="1203" w:type="dxa"/>
            <w:shd w:val="clear" w:color="auto" w:fill="auto"/>
          </w:tcPr>
          <w:p w14:paraId="5C8F8350" w14:textId="77777777" w:rsidR="007724E5" w:rsidRPr="006C2FB6" w:rsidRDefault="00EF4263" w:rsidP="00346A30">
            <w:pPr>
              <w:pStyle w:val="Normal1"/>
              <w:overflowPunct w:val="0"/>
              <w:autoSpaceDE w:val="0"/>
              <w:autoSpaceDN w:val="0"/>
              <w:adjustRightInd w:val="0"/>
              <w:textAlignment w:val="baseline"/>
              <w:rPr>
                <w:sz w:val="22"/>
                <w:szCs w:val="22"/>
              </w:rPr>
            </w:pPr>
            <w:r>
              <w:rPr>
                <w:sz w:val="22"/>
                <w:szCs w:val="22"/>
              </w:rPr>
              <w:lastRenderedPageBreak/>
              <w:t>2021</w:t>
            </w:r>
            <w:r w:rsidR="000705E4">
              <w:rPr>
                <w:sz w:val="22"/>
                <w:szCs w:val="22"/>
              </w:rPr>
              <w:t>–</w:t>
            </w:r>
            <w:r>
              <w:rPr>
                <w:sz w:val="22"/>
                <w:szCs w:val="22"/>
              </w:rPr>
              <w:t>2024</w:t>
            </w:r>
          </w:p>
        </w:tc>
        <w:tc>
          <w:tcPr>
            <w:tcW w:w="1559" w:type="dxa"/>
            <w:shd w:val="clear" w:color="auto" w:fill="auto"/>
          </w:tcPr>
          <w:p w14:paraId="08AD79AB" w14:textId="77777777" w:rsidR="007724E5" w:rsidRPr="006C2FB6" w:rsidRDefault="001C741D" w:rsidP="00346A30">
            <w:pPr>
              <w:pStyle w:val="Normal1"/>
              <w:overflowPunct w:val="0"/>
              <w:autoSpaceDE w:val="0"/>
              <w:autoSpaceDN w:val="0"/>
              <w:adjustRightInd w:val="0"/>
              <w:textAlignment w:val="baseline"/>
              <w:rPr>
                <w:sz w:val="22"/>
                <w:szCs w:val="22"/>
              </w:rPr>
            </w:pPr>
            <w:r>
              <w:rPr>
                <w:sz w:val="22"/>
                <w:szCs w:val="22"/>
              </w:rPr>
              <w:t>Gimnazijos administracija, mokytojų kolektyvas.</w:t>
            </w:r>
          </w:p>
        </w:tc>
        <w:tc>
          <w:tcPr>
            <w:tcW w:w="1890" w:type="dxa"/>
            <w:shd w:val="clear" w:color="auto" w:fill="auto"/>
          </w:tcPr>
          <w:p w14:paraId="0221544A" w14:textId="77777777" w:rsidR="007724E5" w:rsidRDefault="00687B4E" w:rsidP="00346A30">
            <w:pPr>
              <w:pStyle w:val="Normal1"/>
              <w:overflowPunct w:val="0"/>
              <w:autoSpaceDE w:val="0"/>
              <w:autoSpaceDN w:val="0"/>
              <w:adjustRightInd w:val="0"/>
              <w:textAlignment w:val="baseline"/>
              <w:rPr>
                <w:sz w:val="22"/>
                <w:szCs w:val="22"/>
              </w:rPr>
            </w:pPr>
            <w:r>
              <w:rPr>
                <w:sz w:val="22"/>
                <w:szCs w:val="22"/>
              </w:rPr>
              <w:t>Mokiniai nuosekliai mokosi naujų, sudėtingesnių dalykų, įgyja naujų gebėjimų, tvirtesnių vertybinių nuostatų, stengiasi įsivertinti savo asmenines kompetencijas.</w:t>
            </w:r>
          </w:p>
          <w:p w14:paraId="53AB5314" w14:textId="77777777" w:rsidR="00687B4E" w:rsidRPr="006C2FB6" w:rsidRDefault="00687B4E" w:rsidP="00346A30">
            <w:pPr>
              <w:pStyle w:val="Normal1"/>
              <w:overflowPunct w:val="0"/>
              <w:autoSpaceDE w:val="0"/>
              <w:autoSpaceDN w:val="0"/>
              <w:adjustRightInd w:val="0"/>
              <w:textAlignment w:val="baseline"/>
              <w:rPr>
                <w:sz w:val="22"/>
                <w:szCs w:val="22"/>
              </w:rPr>
            </w:pPr>
            <w:r>
              <w:rPr>
                <w:sz w:val="22"/>
                <w:szCs w:val="22"/>
              </w:rPr>
              <w:t xml:space="preserve">Įsivertinimas mokiniams teikia </w:t>
            </w:r>
            <w:r>
              <w:rPr>
                <w:sz w:val="22"/>
                <w:szCs w:val="22"/>
              </w:rPr>
              <w:lastRenderedPageBreak/>
              <w:t>augimo džiaugsmą ir atr</w:t>
            </w:r>
            <w:r w:rsidR="00EF4263">
              <w:rPr>
                <w:sz w:val="22"/>
                <w:szCs w:val="22"/>
              </w:rPr>
              <w:t>o</w:t>
            </w:r>
            <w:r>
              <w:rPr>
                <w:sz w:val="22"/>
                <w:szCs w:val="22"/>
              </w:rPr>
              <w:t>do prasmingas</w:t>
            </w:r>
            <w:r w:rsidR="00796C7D">
              <w:rPr>
                <w:sz w:val="22"/>
                <w:szCs w:val="22"/>
              </w:rPr>
              <w:t>,</w:t>
            </w:r>
            <w:r>
              <w:rPr>
                <w:sz w:val="22"/>
                <w:szCs w:val="22"/>
              </w:rPr>
              <w:t xml:space="preserve"> nes gerėja pažanga ir pasiekimai. Gimnazijoje sukurta stipri mokinių tėvų konsultavimo sistema, sėkmingai teikiama pedagoginė socialinė pagalba. Gimnazijoje vyksta tyrimais grįstas, patirtinis mokymas(is), mokiniai yra aktyvūs ugdymo proceso ve</w:t>
            </w:r>
            <w:r w:rsidR="00EF4263">
              <w:rPr>
                <w:sz w:val="22"/>
                <w:szCs w:val="22"/>
              </w:rPr>
              <w:t>ikė</w:t>
            </w:r>
            <w:r>
              <w:rPr>
                <w:sz w:val="22"/>
                <w:szCs w:val="22"/>
              </w:rPr>
              <w:t xml:space="preserve">jai, siekiama mokymosi džiaugsmo. </w:t>
            </w:r>
          </w:p>
        </w:tc>
        <w:tc>
          <w:tcPr>
            <w:tcW w:w="1353" w:type="dxa"/>
            <w:shd w:val="clear" w:color="auto" w:fill="auto"/>
          </w:tcPr>
          <w:p w14:paraId="6E9F08F2" w14:textId="77777777" w:rsidR="007724E5" w:rsidRPr="006C2FB6" w:rsidRDefault="000705E4" w:rsidP="006C2FB6">
            <w:pPr>
              <w:pStyle w:val="Normal1"/>
              <w:overflowPunct w:val="0"/>
              <w:autoSpaceDE w:val="0"/>
              <w:autoSpaceDN w:val="0"/>
              <w:adjustRightInd w:val="0"/>
              <w:jc w:val="both"/>
              <w:textAlignment w:val="baseline"/>
              <w:rPr>
                <w:sz w:val="22"/>
                <w:szCs w:val="22"/>
              </w:rPr>
            </w:pPr>
            <w:r w:rsidRPr="006C2FB6">
              <w:rPr>
                <w:sz w:val="22"/>
                <w:szCs w:val="22"/>
              </w:rPr>
              <w:lastRenderedPageBreak/>
              <w:t>Žmogiškieji ištekliai</w:t>
            </w:r>
          </w:p>
        </w:tc>
      </w:tr>
      <w:tr w:rsidR="007724E5" w:rsidRPr="00514652" w14:paraId="309A1963" w14:textId="77777777" w:rsidTr="00935322">
        <w:tc>
          <w:tcPr>
            <w:tcW w:w="2689" w:type="dxa"/>
            <w:shd w:val="clear" w:color="auto" w:fill="auto"/>
          </w:tcPr>
          <w:p w14:paraId="06CBD88C" w14:textId="77777777" w:rsidR="007724E5" w:rsidRPr="006C2FB6" w:rsidRDefault="00687B4E" w:rsidP="00346A30">
            <w:pPr>
              <w:pStyle w:val="Normal1"/>
              <w:overflowPunct w:val="0"/>
              <w:autoSpaceDE w:val="0"/>
              <w:autoSpaceDN w:val="0"/>
              <w:adjustRightInd w:val="0"/>
              <w:textAlignment w:val="baseline"/>
              <w:rPr>
                <w:sz w:val="22"/>
                <w:szCs w:val="22"/>
              </w:rPr>
            </w:pPr>
            <w:r>
              <w:rPr>
                <w:sz w:val="22"/>
                <w:szCs w:val="22"/>
              </w:rPr>
              <w:lastRenderedPageBreak/>
              <w:t>2.3. Skatinti mokytojų ir kitų gimnazijos spe</w:t>
            </w:r>
            <w:r w:rsidR="00EF4263">
              <w:rPr>
                <w:sz w:val="22"/>
                <w:szCs w:val="22"/>
              </w:rPr>
              <w:t>cialist</w:t>
            </w:r>
            <w:r>
              <w:rPr>
                <w:sz w:val="22"/>
                <w:szCs w:val="22"/>
              </w:rPr>
              <w:t xml:space="preserve">ų profesinį tobulėjimą. </w:t>
            </w:r>
          </w:p>
        </w:tc>
        <w:tc>
          <w:tcPr>
            <w:tcW w:w="1817" w:type="dxa"/>
            <w:shd w:val="clear" w:color="auto" w:fill="auto"/>
          </w:tcPr>
          <w:p w14:paraId="553F285B" w14:textId="77777777" w:rsidR="007724E5" w:rsidRPr="006C2FB6" w:rsidRDefault="00687B4E" w:rsidP="00346A30">
            <w:pPr>
              <w:pStyle w:val="Normal1"/>
              <w:overflowPunct w:val="0"/>
              <w:autoSpaceDE w:val="0"/>
              <w:autoSpaceDN w:val="0"/>
              <w:adjustRightInd w:val="0"/>
              <w:textAlignment w:val="baseline"/>
              <w:rPr>
                <w:sz w:val="22"/>
                <w:szCs w:val="22"/>
              </w:rPr>
            </w:pPr>
            <w:r>
              <w:rPr>
                <w:sz w:val="22"/>
                <w:szCs w:val="22"/>
              </w:rPr>
              <w:t>Gimnazijos vadovų, mokytojų, specialistų individualus ir grupinis dalyvavimas</w:t>
            </w:r>
            <w:r w:rsidR="00063BBF">
              <w:rPr>
                <w:sz w:val="22"/>
                <w:szCs w:val="22"/>
              </w:rPr>
              <w:t>, ugdymo turinio atnaujinimo,</w:t>
            </w:r>
            <w:r>
              <w:rPr>
                <w:sz w:val="22"/>
                <w:szCs w:val="22"/>
              </w:rPr>
              <w:t xml:space="preserve"> bendrųjų ir dalykinių komp</w:t>
            </w:r>
            <w:r w:rsidR="00173C37">
              <w:rPr>
                <w:sz w:val="22"/>
                <w:szCs w:val="22"/>
              </w:rPr>
              <w:t xml:space="preserve">etencijų tobulinimo renginiuose, </w:t>
            </w:r>
            <w:r w:rsidR="00173C37" w:rsidRPr="005A21C3">
              <w:rPr>
                <w:color w:val="000000"/>
                <w:sz w:val="22"/>
                <w:szCs w:val="22"/>
              </w:rPr>
              <w:t>įgytų žinių taikymas įgyvendinant atnaujinto ugdymo turinio programas.</w:t>
            </w:r>
            <w:r w:rsidR="004759CC">
              <w:rPr>
                <w:sz w:val="22"/>
                <w:szCs w:val="22"/>
              </w:rPr>
              <w:t xml:space="preserve"> Kolegialaus mokytojų bendradarbiavimo stiprinimas, atvirų pamokų, renginių vedimas ir aptarimas, dalijimasis gerąja pedagogine praktika, pagalbos naujai dirbti pradėjusiems mokytojams </w:t>
            </w:r>
            <w:r w:rsidR="004759CC">
              <w:rPr>
                <w:sz w:val="22"/>
                <w:szCs w:val="22"/>
              </w:rPr>
              <w:lastRenderedPageBreak/>
              <w:t>teikimas (mentorystė). IKT panaudojimo savo darbe įgūdžių tobulinimas. Gimnazijos mokytojų ir specialistų kompetencijų vertinimas ir įsivertinimas.</w:t>
            </w:r>
          </w:p>
        </w:tc>
        <w:tc>
          <w:tcPr>
            <w:tcW w:w="1203" w:type="dxa"/>
            <w:shd w:val="clear" w:color="auto" w:fill="auto"/>
          </w:tcPr>
          <w:p w14:paraId="72FC1F6B" w14:textId="77777777" w:rsidR="007724E5" w:rsidRPr="006C2FB6" w:rsidRDefault="004759CC" w:rsidP="00346A30">
            <w:pPr>
              <w:pStyle w:val="Normal1"/>
              <w:overflowPunct w:val="0"/>
              <w:autoSpaceDE w:val="0"/>
              <w:autoSpaceDN w:val="0"/>
              <w:adjustRightInd w:val="0"/>
              <w:textAlignment w:val="baseline"/>
              <w:rPr>
                <w:sz w:val="22"/>
                <w:szCs w:val="22"/>
              </w:rPr>
            </w:pPr>
            <w:r>
              <w:rPr>
                <w:sz w:val="22"/>
                <w:szCs w:val="22"/>
              </w:rPr>
              <w:lastRenderedPageBreak/>
              <w:t>2021</w:t>
            </w:r>
            <w:r w:rsidR="000705E4">
              <w:rPr>
                <w:sz w:val="22"/>
                <w:szCs w:val="22"/>
              </w:rPr>
              <w:t>–</w:t>
            </w:r>
            <w:r>
              <w:rPr>
                <w:sz w:val="22"/>
                <w:szCs w:val="22"/>
              </w:rPr>
              <w:t>2024</w:t>
            </w:r>
          </w:p>
        </w:tc>
        <w:tc>
          <w:tcPr>
            <w:tcW w:w="1559" w:type="dxa"/>
            <w:shd w:val="clear" w:color="auto" w:fill="auto"/>
          </w:tcPr>
          <w:p w14:paraId="4D4E4F72" w14:textId="77777777" w:rsidR="007724E5" w:rsidRPr="006C2FB6" w:rsidRDefault="004759CC" w:rsidP="00346A30">
            <w:pPr>
              <w:pStyle w:val="Normal1"/>
              <w:overflowPunct w:val="0"/>
              <w:autoSpaceDE w:val="0"/>
              <w:autoSpaceDN w:val="0"/>
              <w:adjustRightInd w:val="0"/>
              <w:textAlignment w:val="baseline"/>
              <w:rPr>
                <w:sz w:val="22"/>
                <w:szCs w:val="22"/>
              </w:rPr>
            </w:pPr>
            <w:r>
              <w:rPr>
                <w:sz w:val="22"/>
                <w:szCs w:val="22"/>
              </w:rPr>
              <w:t>Gimnazijos administracija, metodinė taryba ir metodinės grupės, pagalbos mokiniui specialistai.</w:t>
            </w:r>
          </w:p>
        </w:tc>
        <w:tc>
          <w:tcPr>
            <w:tcW w:w="1890" w:type="dxa"/>
            <w:shd w:val="clear" w:color="auto" w:fill="auto"/>
          </w:tcPr>
          <w:p w14:paraId="504AA0C1" w14:textId="77777777" w:rsidR="007724E5" w:rsidRDefault="00FA397C" w:rsidP="001C741D">
            <w:pPr>
              <w:pStyle w:val="Normal1"/>
              <w:overflowPunct w:val="0"/>
              <w:autoSpaceDE w:val="0"/>
              <w:autoSpaceDN w:val="0"/>
              <w:adjustRightInd w:val="0"/>
              <w:textAlignment w:val="baseline"/>
              <w:rPr>
                <w:sz w:val="22"/>
                <w:szCs w:val="22"/>
              </w:rPr>
            </w:pPr>
            <w:r>
              <w:rPr>
                <w:sz w:val="22"/>
                <w:szCs w:val="22"/>
              </w:rPr>
              <w:t>Gimnazijoje mokytojai</w:t>
            </w:r>
            <w:r w:rsidR="004759CC">
              <w:rPr>
                <w:sz w:val="22"/>
                <w:szCs w:val="22"/>
              </w:rPr>
              <w:t xml:space="preserve"> mokosi iš kolegų ir mokinių, vyksta bendradarbiavimas tarp bendruomenės narių, skatinama ir palaikoma profesinė lyderystė, naudoja</w:t>
            </w:r>
            <w:r w:rsidR="001C741D">
              <w:rPr>
                <w:sz w:val="22"/>
                <w:szCs w:val="22"/>
              </w:rPr>
              <w:t>ma</w:t>
            </w:r>
            <w:r w:rsidR="004759CC">
              <w:rPr>
                <w:sz w:val="22"/>
                <w:szCs w:val="22"/>
              </w:rPr>
              <w:t>si įvairiais mokymo(si) būdais ir šaltiniais.</w:t>
            </w:r>
            <w:r w:rsidR="00BF3662">
              <w:rPr>
                <w:sz w:val="22"/>
                <w:szCs w:val="22"/>
              </w:rPr>
              <w:t xml:space="preserve"> Kasmet gimnazijoje organi</w:t>
            </w:r>
            <w:r w:rsidR="00346A30">
              <w:rPr>
                <w:sz w:val="22"/>
                <w:szCs w:val="22"/>
              </w:rPr>
              <w:t>zuojami 2</w:t>
            </w:r>
            <w:r w:rsidR="000705E4">
              <w:rPr>
                <w:sz w:val="22"/>
                <w:szCs w:val="22"/>
              </w:rPr>
              <w:t>–</w:t>
            </w:r>
            <w:r w:rsidR="00346A30">
              <w:rPr>
                <w:sz w:val="22"/>
                <w:szCs w:val="22"/>
              </w:rPr>
              <w:t>4 mokymai mokytojų ko</w:t>
            </w:r>
            <w:r w:rsidR="00BF3662">
              <w:rPr>
                <w:sz w:val="22"/>
                <w:szCs w:val="22"/>
              </w:rPr>
              <w:t xml:space="preserve">mpetencijoms tobulinti. </w:t>
            </w:r>
            <w:r w:rsidR="001C741D">
              <w:rPr>
                <w:sz w:val="22"/>
                <w:szCs w:val="22"/>
              </w:rPr>
              <w:t>Tikslingas g</w:t>
            </w:r>
            <w:r w:rsidR="00BF3662">
              <w:rPr>
                <w:sz w:val="22"/>
                <w:szCs w:val="22"/>
              </w:rPr>
              <w:t>imnazijos darbu</w:t>
            </w:r>
            <w:r w:rsidR="001C741D">
              <w:rPr>
                <w:sz w:val="22"/>
                <w:szCs w:val="22"/>
              </w:rPr>
              <w:t>otojų kompetencijų tobulinimas</w:t>
            </w:r>
            <w:r w:rsidR="00BF3662">
              <w:rPr>
                <w:sz w:val="22"/>
                <w:szCs w:val="22"/>
              </w:rPr>
              <w:t xml:space="preserve"> padeda veiksmingai įgyvendinti </w:t>
            </w:r>
            <w:r w:rsidR="002A2164">
              <w:rPr>
                <w:sz w:val="22"/>
                <w:szCs w:val="22"/>
              </w:rPr>
              <w:t xml:space="preserve">atnaujintą </w:t>
            </w:r>
            <w:r w:rsidR="00BF3662">
              <w:rPr>
                <w:sz w:val="22"/>
                <w:szCs w:val="22"/>
              </w:rPr>
              <w:t>ugdymo(si) turinį, į mokin</w:t>
            </w:r>
            <w:r w:rsidR="00EF4263">
              <w:rPr>
                <w:sz w:val="22"/>
                <w:szCs w:val="22"/>
              </w:rPr>
              <w:t xml:space="preserve">į </w:t>
            </w:r>
            <w:r w:rsidR="00EF4263">
              <w:rPr>
                <w:sz w:val="22"/>
                <w:szCs w:val="22"/>
              </w:rPr>
              <w:lastRenderedPageBreak/>
              <w:t>orientuota</w:t>
            </w:r>
            <w:r w:rsidR="00BF3662">
              <w:rPr>
                <w:sz w:val="22"/>
                <w:szCs w:val="22"/>
              </w:rPr>
              <w:t>s ugdymo</w:t>
            </w:r>
            <w:r w:rsidR="00EF4263">
              <w:rPr>
                <w:sz w:val="22"/>
                <w:szCs w:val="22"/>
              </w:rPr>
              <w:t xml:space="preserve"> procesas. Gimnazijoje skatinama</w:t>
            </w:r>
            <w:r w:rsidR="00BF3662">
              <w:rPr>
                <w:sz w:val="22"/>
                <w:szCs w:val="22"/>
              </w:rPr>
              <w:t xml:space="preserve"> darbuotojų asmeninė iniciatyva, nuomonių įvairovė. Mokytojai, pagalbos mokiniui specialistai kasmet reflektuoja savo pedagoginę veiklą, numato tobulintinas profesines sritis</w:t>
            </w:r>
            <w:r w:rsidR="00312B04">
              <w:rPr>
                <w:sz w:val="22"/>
                <w:szCs w:val="22"/>
              </w:rPr>
              <w:t>.</w:t>
            </w:r>
            <w:r w:rsidR="00BF3662">
              <w:rPr>
                <w:sz w:val="22"/>
                <w:szCs w:val="22"/>
              </w:rPr>
              <w:t xml:space="preserve"> </w:t>
            </w:r>
            <w:r w:rsidR="001C741D">
              <w:rPr>
                <w:sz w:val="22"/>
                <w:szCs w:val="22"/>
              </w:rPr>
              <w:t>Visi (</w:t>
            </w:r>
            <w:r w:rsidR="00BF3662">
              <w:rPr>
                <w:sz w:val="22"/>
                <w:szCs w:val="22"/>
              </w:rPr>
              <w:t>100%</w:t>
            </w:r>
            <w:r w:rsidR="001C741D">
              <w:rPr>
                <w:sz w:val="22"/>
                <w:szCs w:val="22"/>
              </w:rPr>
              <w:t>) mokytojai</w:t>
            </w:r>
            <w:r w:rsidR="00BF3662">
              <w:rPr>
                <w:sz w:val="22"/>
                <w:szCs w:val="22"/>
              </w:rPr>
              <w:t xml:space="preserve">, pagalbos mokiniui specialistai dalyvauja metų pokalbiuose, analizuoja ir numato priemones mokytojo kompetencijoms bei mokinių pasiekimams tobulinti. </w:t>
            </w:r>
          </w:p>
          <w:p w14:paraId="5A05EBDF" w14:textId="77777777" w:rsidR="002A2164" w:rsidRPr="006C2FB6" w:rsidRDefault="002A2164" w:rsidP="001C741D">
            <w:pPr>
              <w:pStyle w:val="Normal1"/>
              <w:overflowPunct w:val="0"/>
              <w:autoSpaceDE w:val="0"/>
              <w:autoSpaceDN w:val="0"/>
              <w:adjustRightInd w:val="0"/>
              <w:textAlignment w:val="baseline"/>
              <w:rPr>
                <w:sz w:val="22"/>
                <w:szCs w:val="22"/>
              </w:rPr>
            </w:pPr>
          </w:p>
        </w:tc>
        <w:tc>
          <w:tcPr>
            <w:tcW w:w="1353" w:type="dxa"/>
            <w:shd w:val="clear" w:color="auto" w:fill="auto"/>
          </w:tcPr>
          <w:p w14:paraId="3036A919" w14:textId="77777777" w:rsidR="007724E5" w:rsidRDefault="000705E4" w:rsidP="006C2FB6">
            <w:pPr>
              <w:pStyle w:val="Normal1"/>
              <w:overflowPunct w:val="0"/>
              <w:autoSpaceDE w:val="0"/>
              <w:autoSpaceDN w:val="0"/>
              <w:adjustRightInd w:val="0"/>
              <w:jc w:val="both"/>
              <w:textAlignment w:val="baseline"/>
              <w:rPr>
                <w:sz w:val="22"/>
                <w:szCs w:val="22"/>
              </w:rPr>
            </w:pPr>
            <w:r w:rsidRPr="006C2FB6">
              <w:rPr>
                <w:sz w:val="22"/>
                <w:szCs w:val="22"/>
              </w:rPr>
              <w:lastRenderedPageBreak/>
              <w:t>Žmogiškieji ištekliai</w:t>
            </w:r>
            <w:r>
              <w:rPr>
                <w:sz w:val="22"/>
                <w:szCs w:val="22"/>
              </w:rPr>
              <w:t>,</w:t>
            </w:r>
          </w:p>
          <w:p w14:paraId="3C01EAD1" w14:textId="77777777" w:rsidR="000705E4" w:rsidRPr="006C2FB6" w:rsidRDefault="002267EB" w:rsidP="006C2FB6">
            <w:pPr>
              <w:pStyle w:val="Normal1"/>
              <w:overflowPunct w:val="0"/>
              <w:autoSpaceDE w:val="0"/>
              <w:autoSpaceDN w:val="0"/>
              <w:adjustRightInd w:val="0"/>
              <w:jc w:val="both"/>
              <w:textAlignment w:val="baseline"/>
              <w:rPr>
                <w:sz w:val="22"/>
                <w:szCs w:val="22"/>
              </w:rPr>
            </w:pPr>
            <w:r>
              <w:rPr>
                <w:sz w:val="22"/>
                <w:szCs w:val="22"/>
              </w:rPr>
              <w:t>m</w:t>
            </w:r>
            <w:r w:rsidR="000705E4">
              <w:rPr>
                <w:sz w:val="22"/>
                <w:szCs w:val="22"/>
              </w:rPr>
              <w:t>okymo lėšos</w:t>
            </w:r>
          </w:p>
        </w:tc>
      </w:tr>
      <w:tr w:rsidR="007724E5" w:rsidRPr="003266E9" w14:paraId="580EC3AE" w14:textId="77777777" w:rsidTr="00935322">
        <w:tc>
          <w:tcPr>
            <w:tcW w:w="2689" w:type="dxa"/>
            <w:shd w:val="clear" w:color="auto" w:fill="auto"/>
          </w:tcPr>
          <w:p w14:paraId="22CCAD0E" w14:textId="77777777" w:rsidR="007724E5" w:rsidRPr="006C2FB6" w:rsidRDefault="00BF3662" w:rsidP="00346A30">
            <w:pPr>
              <w:pStyle w:val="Normal1"/>
              <w:overflowPunct w:val="0"/>
              <w:autoSpaceDE w:val="0"/>
              <w:autoSpaceDN w:val="0"/>
              <w:adjustRightInd w:val="0"/>
              <w:textAlignment w:val="baseline"/>
              <w:rPr>
                <w:sz w:val="22"/>
                <w:szCs w:val="22"/>
              </w:rPr>
            </w:pPr>
            <w:r>
              <w:rPr>
                <w:sz w:val="22"/>
                <w:szCs w:val="22"/>
              </w:rPr>
              <w:lastRenderedPageBreak/>
              <w:t xml:space="preserve">2.4. </w:t>
            </w:r>
            <w:r w:rsidR="00B9428D">
              <w:rPr>
                <w:sz w:val="22"/>
                <w:szCs w:val="22"/>
              </w:rPr>
              <w:t>Į</w:t>
            </w:r>
            <w:r w:rsidR="006749F7">
              <w:rPr>
                <w:sz w:val="22"/>
                <w:szCs w:val="22"/>
              </w:rPr>
              <w:t>traukti mokinius į aktyvų mokymosi procesą.</w:t>
            </w:r>
          </w:p>
        </w:tc>
        <w:tc>
          <w:tcPr>
            <w:tcW w:w="1817" w:type="dxa"/>
            <w:shd w:val="clear" w:color="auto" w:fill="auto"/>
          </w:tcPr>
          <w:p w14:paraId="2117AD82" w14:textId="77777777" w:rsidR="007724E5" w:rsidRPr="006C2FB6" w:rsidRDefault="006749F7" w:rsidP="00312B04">
            <w:pPr>
              <w:pStyle w:val="Normal1"/>
              <w:overflowPunct w:val="0"/>
              <w:autoSpaceDE w:val="0"/>
              <w:autoSpaceDN w:val="0"/>
              <w:adjustRightInd w:val="0"/>
              <w:textAlignment w:val="baseline"/>
              <w:rPr>
                <w:sz w:val="22"/>
                <w:szCs w:val="22"/>
              </w:rPr>
            </w:pPr>
            <w:r>
              <w:rPr>
                <w:sz w:val="22"/>
                <w:szCs w:val="22"/>
              </w:rPr>
              <w:t>Gimnazijoje p</w:t>
            </w:r>
            <w:r w:rsidR="00A5554E">
              <w:rPr>
                <w:sz w:val="22"/>
                <w:szCs w:val="22"/>
              </w:rPr>
              <w:t>astoviai ti</w:t>
            </w:r>
            <w:r>
              <w:rPr>
                <w:sz w:val="22"/>
                <w:szCs w:val="22"/>
              </w:rPr>
              <w:t>riami</w:t>
            </w:r>
            <w:r w:rsidR="00A5554E">
              <w:rPr>
                <w:sz w:val="22"/>
                <w:szCs w:val="22"/>
              </w:rPr>
              <w:t xml:space="preserve"> mokinių mokymosi gebėjimai</w:t>
            </w:r>
            <w:r w:rsidR="00EF4263">
              <w:rPr>
                <w:sz w:val="22"/>
                <w:szCs w:val="22"/>
              </w:rPr>
              <w:t>, poreikiai,</w:t>
            </w:r>
            <w:r w:rsidR="00A5554E">
              <w:rPr>
                <w:sz w:val="22"/>
                <w:szCs w:val="22"/>
              </w:rPr>
              <w:t xml:space="preserve"> naudojamos įvairios grįžta</w:t>
            </w:r>
            <w:r w:rsidR="00EF4263">
              <w:rPr>
                <w:sz w:val="22"/>
                <w:szCs w:val="22"/>
              </w:rPr>
              <w:t>mojo ryšio strategijos</w:t>
            </w:r>
            <w:r w:rsidR="00A5554E">
              <w:rPr>
                <w:sz w:val="22"/>
                <w:szCs w:val="22"/>
              </w:rPr>
              <w:t>. Gimnazijai keliami reika</w:t>
            </w:r>
            <w:r w:rsidR="00EF4263">
              <w:rPr>
                <w:sz w:val="22"/>
                <w:szCs w:val="22"/>
              </w:rPr>
              <w:t xml:space="preserve">lavimai: nuolatinis kūrybiškas atsinaujinimas, </w:t>
            </w:r>
            <w:r w:rsidR="00A5554E">
              <w:rPr>
                <w:sz w:val="22"/>
                <w:szCs w:val="22"/>
              </w:rPr>
              <w:t>atvirumas inovacijoms, kūrybiškas ugdymo pr</w:t>
            </w:r>
            <w:r w:rsidR="00EF4263">
              <w:rPr>
                <w:sz w:val="22"/>
                <w:szCs w:val="22"/>
              </w:rPr>
              <w:t>oceso organizavimas, mokinių paž</w:t>
            </w:r>
            <w:r w:rsidR="00A5554E">
              <w:rPr>
                <w:sz w:val="22"/>
                <w:szCs w:val="22"/>
              </w:rPr>
              <w:t xml:space="preserve">angos ir pasiekimų vertinimo stebėjimas ir </w:t>
            </w:r>
            <w:r w:rsidR="00A5554E">
              <w:rPr>
                <w:sz w:val="22"/>
                <w:szCs w:val="22"/>
              </w:rPr>
              <w:lastRenderedPageBreak/>
              <w:t>fiksavimas</w:t>
            </w:r>
            <w:r w:rsidR="00EF4263">
              <w:rPr>
                <w:sz w:val="22"/>
                <w:szCs w:val="22"/>
              </w:rPr>
              <w:t>.</w:t>
            </w:r>
            <w:r w:rsidR="00A5554E">
              <w:rPr>
                <w:sz w:val="22"/>
                <w:szCs w:val="22"/>
              </w:rPr>
              <w:t xml:space="preserve"> </w:t>
            </w:r>
            <w:r w:rsidR="00FA397C">
              <w:rPr>
                <w:sz w:val="22"/>
                <w:szCs w:val="22"/>
              </w:rPr>
              <w:t>Įvairiapusiškų</w:t>
            </w:r>
            <w:r w:rsidR="00796C7D">
              <w:rPr>
                <w:sz w:val="22"/>
                <w:szCs w:val="22"/>
              </w:rPr>
              <w:t>,</w:t>
            </w:r>
            <w:r w:rsidR="00FA397C">
              <w:rPr>
                <w:sz w:val="22"/>
                <w:szCs w:val="22"/>
              </w:rPr>
              <w:t xml:space="preserve"> </w:t>
            </w:r>
            <w:r w:rsidR="00796C7D">
              <w:rPr>
                <w:sz w:val="22"/>
                <w:szCs w:val="22"/>
              </w:rPr>
              <w:t>edukacinių</w:t>
            </w:r>
            <w:r w:rsidR="00FA397C">
              <w:rPr>
                <w:sz w:val="22"/>
                <w:szCs w:val="22"/>
              </w:rPr>
              <w:t xml:space="preserve"> erdvių</w:t>
            </w:r>
            <w:r w:rsidR="00796C7D">
              <w:rPr>
                <w:sz w:val="22"/>
                <w:szCs w:val="22"/>
              </w:rPr>
              <w:t>,</w:t>
            </w:r>
            <w:r w:rsidR="00EF4263">
              <w:rPr>
                <w:sz w:val="22"/>
                <w:szCs w:val="22"/>
              </w:rPr>
              <w:t xml:space="preserve"> sudarančių</w:t>
            </w:r>
            <w:r w:rsidR="00A5554E">
              <w:rPr>
                <w:sz w:val="22"/>
                <w:szCs w:val="22"/>
              </w:rPr>
              <w:t xml:space="preserve"> galimybes daugiau tyrinėti, spręsti problemas ir praktiškai veikti</w:t>
            </w:r>
            <w:r w:rsidR="00EF4263">
              <w:rPr>
                <w:sz w:val="22"/>
                <w:szCs w:val="22"/>
              </w:rPr>
              <w:t>, kūrimas</w:t>
            </w:r>
            <w:r w:rsidR="00A5554E">
              <w:rPr>
                <w:sz w:val="22"/>
                <w:szCs w:val="22"/>
              </w:rPr>
              <w:t>.</w:t>
            </w:r>
          </w:p>
        </w:tc>
        <w:tc>
          <w:tcPr>
            <w:tcW w:w="1203" w:type="dxa"/>
            <w:shd w:val="clear" w:color="auto" w:fill="auto"/>
          </w:tcPr>
          <w:p w14:paraId="24680947" w14:textId="77777777" w:rsidR="007724E5" w:rsidRPr="006C2FB6" w:rsidRDefault="00A5554E" w:rsidP="00346A30">
            <w:pPr>
              <w:pStyle w:val="Normal1"/>
              <w:overflowPunct w:val="0"/>
              <w:autoSpaceDE w:val="0"/>
              <w:autoSpaceDN w:val="0"/>
              <w:adjustRightInd w:val="0"/>
              <w:textAlignment w:val="baseline"/>
              <w:rPr>
                <w:sz w:val="22"/>
                <w:szCs w:val="22"/>
              </w:rPr>
            </w:pPr>
            <w:r>
              <w:rPr>
                <w:sz w:val="22"/>
                <w:szCs w:val="22"/>
              </w:rPr>
              <w:lastRenderedPageBreak/>
              <w:t>2021</w:t>
            </w:r>
            <w:r w:rsidR="002A2164">
              <w:rPr>
                <w:sz w:val="22"/>
                <w:szCs w:val="22"/>
              </w:rPr>
              <w:t>–</w:t>
            </w:r>
            <w:r>
              <w:rPr>
                <w:sz w:val="22"/>
                <w:szCs w:val="22"/>
              </w:rPr>
              <w:t>2024</w:t>
            </w:r>
          </w:p>
        </w:tc>
        <w:tc>
          <w:tcPr>
            <w:tcW w:w="1559" w:type="dxa"/>
            <w:shd w:val="clear" w:color="auto" w:fill="auto"/>
          </w:tcPr>
          <w:p w14:paraId="4638B359" w14:textId="77777777" w:rsidR="007724E5" w:rsidRPr="006C2FB6" w:rsidRDefault="00A5554E" w:rsidP="00346A30">
            <w:pPr>
              <w:pStyle w:val="Normal1"/>
              <w:overflowPunct w:val="0"/>
              <w:autoSpaceDE w:val="0"/>
              <w:autoSpaceDN w:val="0"/>
              <w:adjustRightInd w:val="0"/>
              <w:textAlignment w:val="baseline"/>
              <w:rPr>
                <w:sz w:val="22"/>
                <w:szCs w:val="22"/>
              </w:rPr>
            </w:pPr>
            <w:r>
              <w:rPr>
                <w:sz w:val="22"/>
                <w:szCs w:val="22"/>
              </w:rPr>
              <w:t>Gimnazijos administracija, mokytojai, klasių vadovai, pagalbos mokiniui specialistai.</w:t>
            </w:r>
          </w:p>
        </w:tc>
        <w:tc>
          <w:tcPr>
            <w:tcW w:w="1890" w:type="dxa"/>
            <w:shd w:val="clear" w:color="auto" w:fill="auto"/>
          </w:tcPr>
          <w:p w14:paraId="08452CE9" w14:textId="77777777" w:rsidR="00EF4263" w:rsidRDefault="00B9428D" w:rsidP="00346A30">
            <w:pPr>
              <w:pStyle w:val="Normal1"/>
              <w:overflowPunct w:val="0"/>
              <w:autoSpaceDE w:val="0"/>
              <w:autoSpaceDN w:val="0"/>
              <w:adjustRightInd w:val="0"/>
              <w:textAlignment w:val="baseline"/>
              <w:rPr>
                <w:sz w:val="22"/>
                <w:szCs w:val="22"/>
              </w:rPr>
            </w:pPr>
            <w:r>
              <w:rPr>
                <w:sz w:val="22"/>
                <w:szCs w:val="22"/>
              </w:rPr>
              <w:t xml:space="preserve">Mokytojai </w:t>
            </w:r>
            <w:r w:rsidR="00EF4263">
              <w:rPr>
                <w:sz w:val="22"/>
                <w:szCs w:val="22"/>
              </w:rPr>
              <w:t>taiko inovaty</w:t>
            </w:r>
            <w:r w:rsidR="00A5554E">
              <w:rPr>
                <w:sz w:val="22"/>
                <w:szCs w:val="22"/>
              </w:rPr>
              <w:t>vius mokymo(si) metodus, kartu su mokiniais sprendžia pro</w:t>
            </w:r>
            <w:r w:rsidR="00EF4263">
              <w:rPr>
                <w:sz w:val="22"/>
                <w:szCs w:val="22"/>
              </w:rPr>
              <w:t>blemas ir praktiškai veikia</w:t>
            </w:r>
            <w:r w:rsidR="00312B04">
              <w:rPr>
                <w:sz w:val="22"/>
                <w:szCs w:val="22"/>
              </w:rPr>
              <w:t>,</w:t>
            </w:r>
            <w:r w:rsidR="00EF4263">
              <w:rPr>
                <w:sz w:val="22"/>
                <w:szCs w:val="22"/>
              </w:rPr>
              <w:t xml:space="preserve"> ugdo kritišką, analitinį, kū</w:t>
            </w:r>
            <w:r w:rsidR="00A5554E">
              <w:rPr>
                <w:sz w:val="22"/>
                <w:szCs w:val="22"/>
              </w:rPr>
              <w:t>rybišką mąstymą, skatina savanorišką, nuotolinį</w:t>
            </w:r>
            <w:r w:rsidR="00EF4263">
              <w:rPr>
                <w:sz w:val="22"/>
                <w:szCs w:val="22"/>
              </w:rPr>
              <w:t>, gimnazijos sienas peržengiantį</w:t>
            </w:r>
            <w:r w:rsidR="00A5554E">
              <w:rPr>
                <w:sz w:val="22"/>
                <w:szCs w:val="22"/>
              </w:rPr>
              <w:t xml:space="preserve"> mokymą(si). Pamokoje siekiama </w:t>
            </w:r>
            <w:r w:rsidR="00EF4263">
              <w:rPr>
                <w:sz w:val="22"/>
                <w:szCs w:val="22"/>
              </w:rPr>
              <w:t>dalyvių</w:t>
            </w:r>
            <w:r w:rsidR="00A5554E">
              <w:rPr>
                <w:sz w:val="22"/>
                <w:szCs w:val="22"/>
              </w:rPr>
              <w:t xml:space="preserve"> dialogo, kultūros, </w:t>
            </w:r>
            <w:r w:rsidR="001E4781">
              <w:rPr>
                <w:sz w:val="22"/>
                <w:szCs w:val="22"/>
              </w:rPr>
              <w:t>bendradarbiavimo</w:t>
            </w:r>
            <w:r w:rsidR="00A5554E">
              <w:rPr>
                <w:sz w:val="22"/>
                <w:szCs w:val="22"/>
              </w:rPr>
              <w:t xml:space="preserve">, mokymosi </w:t>
            </w:r>
            <w:r w:rsidR="001E4781">
              <w:rPr>
                <w:sz w:val="22"/>
                <w:szCs w:val="22"/>
              </w:rPr>
              <w:t>vieniems</w:t>
            </w:r>
            <w:r w:rsidR="00EF4263">
              <w:rPr>
                <w:sz w:val="22"/>
                <w:szCs w:val="22"/>
              </w:rPr>
              <w:t xml:space="preserve"> iš kitų, </w:t>
            </w:r>
            <w:r w:rsidR="00A5554E">
              <w:rPr>
                <w:sz w:val="22"/>
                <w:szCs w:val="22"/>
              </w:rPr>
              <w:t xml:space="preserve">diskutavimo, veiklos </w:t>
            </w:r>
            <w:r w:rsidR="00FA397C">
              <w:rPr>
                <w:sz w:val="22"/>
                <w:szCs w:val="22"/>
              </w:rPr>
              <w:t>reali</w:t>
            </w:r>
            <w:r w:rsidR="00EF4263">
              <w:rPr>
                <w:sz w:val="22"/>
                <w:szCs w:val="22"/>
              </w:rPr>
              <w:t>ose ir virtuali</w:t>
            </w:r>
            <w:r w:rsidR="001E4781">
              <w:rPr>
                <w:sz w:val="22"/>
                <w:szCs w:val="22"/>
              </w:rPr>
              <w:t xml:space="preserve">ose </w:t>
            </w:r>
            <w:r w:rsidR="001E4781">
              <w:rPr>
                <w:sz w:val="22"/>
                <w:szCs w:val="22"/>
              </w:rPr>
              <w:lastRenderedPageBreak/>
              <w:t>grupėse, komandose</w:t>
            </w:r>
            <w:r w:rsidR="00796C7D">
              <w:rPr>
                <w:sz w:val="22"/>
                <w:szCs w:val="22"/>
              </w:rPr>
              <w:t>,</w:t>
            </w:r>
            <w:r w:rsidR="001C741D">
              <w:rPr>
                <w:sz w:val="22"/>
                <w:szCs w:val="22"/>
              </w:rPr>
              <w:t xml:space="preserve"> dalijamasi patirtimi</w:t>
            </w:r>
            <w:r w:rsidR="001E4781">
              <w:rPr>
                <w:sz w:val="22"/>
                <w:szCs w:val="22"/>
              </w:rPr>
              <w:t>. Mokymąsi, kaip vertybę</w:t>
            </w:r>
            <w:r w:rsidR="001C741D">
              <w:rPr>
                <w:sz w:val="22"/>
                <w:szCs w:val="22"/>
              </w:rPr>
              <w:t>,</w:t>
            </w:r>
            <w:r w:rsidR="001E4781">
              <w:rPr>
                <w:sz w:val="22"/>
                <w:szCs w:val="22"/>
              </w:rPr>
              <w:t xml:space="preserve"> pripažįsta 80</w:t>
            </w:r>
            <w:r w:rsidR="00A5554E">
              <w:rPr>
                <w:sz w:val="22"/>
                <w:szCs w:val="22"/>
              </w:rPr>
              <w:t xml:space="preserve"> </w:t>
            </w:r>
            <w:r w:rsidR="001E4781">
              <w:rPr>
                <w:sz w:val="22"/>
                <w:szCs w:val="22"/>
              </w:rPr>
              <w:t xml:space="preserve">% klasėse besimokančių mokinių. Grįžtamasis ryšys didina mokymosi motyvaciją ir </w:t>
            </w:r>
            <w:r>
              <w:rPr>
                <w:sz w:val="22"/>
                <w:szCs w:val="22"/>
              </w:rPr>
              <w:t xml:space="preserve">skatina siekti asmeninės pažangos bei ugdyti mokėjimo mokytis kompetenciją. Daugumoje pamokų vyrauja mokymosi </w:t>
            </w:r>
            <w:r w:rsidR="00EF4263">
              <w:rPr>
                <w:sz w:val="22"/>
                <w:szCs w:val="22"/>
              </w:rPr>
              <w:t>paradigma,</w:t>
            </w:r>
            <w:r w:rsidR="00FA397C">
              <w:rPr>
                <w:sz w:val="22"/>
                <w:szCs w:val="22"/>
              </w:rPr>
              <w:t xml:space="preserve"> </w:t>
            </w:r>
            <w:r w:rsidR="001C741D">
              <w:rPr>
                <w:sz w:val="22"/>
                <w:szCs w:val="22"/>
              </w:rPr>
              <w:t>tenkinami mokinių neformaliojo</w:t>
            </w:r>
            <w:r>
              <w:rPr>
                <w:sz w:val="22"/>
                <w:szCs w:val="22"/>
              </w:rPr>
              <w:t xml:space="preserve"> švietimo poreikiai. Gimnazijoje įvairi tiksliųjų (matematikos</w:t>
            </w:r>
            <w:r w:rsidR="00EF4263">
              <w:rPr>
                <w:sz w:val="22"/>
                <w:szCs w:val="22"/>
              </w:rPr>
              <w:t>, fizikos</w:t>
            </w:r>
            <w:r w:rsidR="00312B04">
              <w:rPr>
                <w:sz w:val="22"/>
                <w:szCs w:val="22"/>
              </w:rPr>
              <w:t>), gamtos mokslų</w:t>
            </w:r>
            <w:r>
              <w:rPr>
                <w:sz w:val="22"/>
                <w:szCs w:val="22"/>
              </w:rPr>
              <w:t xml:space="preserve"> modulių ir pasirenkamųjų dalykų pasiūla. </w:t>
            </w:r>
            <w:r w:rsidR="00EF4263">
              <w:rPr>
                <w:sz w:val="22"/>
                <w:szCs w:val="22"/>
              </w:rPr>
              <w:t>Kasmet 2% daugės mokinių pasiekusi</w:t>
            </w:r>
            <w:r>
              <w:rPr>
                <w:sz w:val="22"/>
                <w:szCs w:val="22"/>
              </w:rPr>
              <w:t>ų aukštesnįjį pasiekimų lygį</w:t>
            </w:r>
            <w:r w:rsidR="00EF4263">
              <w:rPr>
                <w:sz w:val="22"/>
                <w:szCs w:val="22"/>
              </w:rPr>
              <w:t>,</w:t>
            </w:r>
            <w:r>
              <w:rPr>
                <w:sz w:val="22"/>
                <w:szCs w:val="22"/>
              </w:rPr>
              <w:t xml:space="preserve"> 98% vidurinio ugdymo programą baigusių mokinių sėkmingai išlaik</w:t>
            </w:r>
            <w:r w:rsidR="001C741D">
              <w:rPr>
                <w:sz w:val="22"/>
                <w:szCs w:val="22"/>
              </w:rPr>
              <w:t>ys</w:t>
            </w:r>
            <w:r>
              <w:rPr>
                <w:sz w:val="22"/>
                <w:szCs w:val="22"/>
              </w:rPr>
              <w:t xml:space="preserve"> brandos egzaminus.</w:t>
            </w:r>
            <w:r w:rsidR="00CC3EFA">
              <w:rPr>
                <w:sz w:val="22"/>
                <w:szCs w:val="22"/>
              </w:rPr>
              <w:t xml:space="preserve"> Gerėja mokinių raštingumas: teigiamas lietuvių kalbos ir literatūros</w:t>
            </w:r>
            <w:r w:rsidR="00EF4263">
              <w:rPr>
                <w:sz w:val="22"/>
                <w:szCs w:val="22"/>
              </w:rPr>
              <w:t>,</w:t>
            </w:r>
            <w:r w:rsidR="002A2164">
              <w:rPr>
                <w:sz w:val="22"/>
                <w:szCs w:val="22"/>
              </w:rPr>
              <w:t xml:space="preserve"> </w:t>
            </w:r>
            <w:r w:rsidR="00312B04">
              <w:rPr>
                <w:sz w:val="22"/>
                <w:szCs w:val="22"/>
              </w:rPr>
              <w:t>lenkų gimtosios kalbos, matematikos</w:t>
            </w:r>
          </w:p>
          <w:p w14:paraId="60D8965F" w14:textId="77777777" w:rsidR="007724E5" w:rsidRPr="006C2FB6" w:rsidRDefault="00CC3EFA" w:rsidP="00346A30">
            <w:pPr>
              <w:pStyle w:val="Normal1"/>
              <w:overflowPunct w:val="0"/>
              <w:autoSpaceDE w:val="0"/>
              <w:autoSpaceDN w:val="0"/>
              <w:adjustRightInd w:val="0"/>
              <w:textAlignment w:val="baseline"/>
              <w:rPr>
                <w:sz w:val="22"/>
                <w:szCs w:val="22"/>
              </w:rPr>
            </w:pPr>
            <w:r>
              <w:rPr>
                <w:sz w:val="22"/>
                <w:szCs w:val="22"/>
              </w:rPr>
              <w:t>PUP</w:t>
            </w:r>
            <w:r w:rsidR="002A2164">
              <w:rPr>
                <w:sz w:val="22"/>
                <w:szCs w:val="22"/>
              </w:rPr>
              <w:t xml:space="preserve"> patikrinimo</w:t>
            </w:r>
            <w:r>
              <w:rPr>
                <w:sz w:val="22"/>
                <w:szCs w:val="22"/>
              </w:rPr>
              <w:t xml:space="preserve"> ir Brandos egzaminų rezultatų pokytis.</w:t>
            </w:r>
          </w:p>
        </w:tc>
        <w:tc>
          <w:tcPr>
            <w:tcW w:w="1353" w:type="dxa"/>
            <w:shd w:val="clear" w:color="auto" w:fill="auto"/>
          </w:tcPr>
          <w:p w14:paraId="700DAF66" w14:textId="77777777" w:rsidR="007724E5" w:rsidRPr="006C2FB6" w:rsidRDefault="002A2164" w:rsidP="00346A30">
            <w:pPr>
              <w:pStyle w:val="Normal1"/>
              <w:overflowPunct w:val="0"/>
              <w:autoSpaceDE w:val="0"/>
              <w:autoSpaceDN w:val="0"/>
              <w:adjustRightInd w:val="0"/>
              <w:textAlignment w:val="baseline"/>
              <w:rPr>
                <w:sz w:val="22"/>
                <w:szCs w:val="22"/>
              </w:rPr>
            </w:pPr>
            <w:r w:rsidRPr="006C2FB6">
              <w:rPr>
                <w:sz w:val="22"/>
                <w:szCs w:val="22"/>
              </w:rPr>
              <w:lastRenderedPageBreak/>
              <w:t>Žmogiškieji ištekliai</w:t>
            </w:r>
            <w:r>
              <w:rPr>
                <w:sz w:val="22"/>
                <w:szCs w:val="22"/>
              </w:rPr>
              <w:t>, m</w:t>
            </w:r>
            <w:r w:rsidR="00A5554E">
              <w:rPr>
                <w:sz w:val="22"/>
                <w:szCs w:val="22"/>
              </w:rPr>
              <w:t>okymo, rėmėjų lėšos.</w:t>
            </w:r>
          </w:p>
        </w:tc>
      </w:tr>
    </w:tbl>
    <w:p w14:paraId="4975CC24" w14:textId="77777777" w:rsidR="006A26D3" w:rsidRDefault="006A26D3">
      <w:pPr>
        <w:pStyle w:val="Normal1"/>
        <w:ind w:firstLine="851"/>
        <w:jc w:val="both"/>
      </w:pPr>
    </w:p>
    <w:p w14:paraId="47256A6D" w14:textId="77777777" w:rsidR="002340D8" w:rsidRDefault="00935322" w:rsidP="00BB0007">
      <w:pPr>
        <w:pStyle w:val="Normal1"/>
        <w:spacing w:line="360" w:lineRule="auto"/>
        <w:jc w:val="both"/>
      </w:pPr>
      <w:r>
        <w:t xml:space="preserve">3. </w:t>
      </w:r>
      <w:r w:rsidR="00BB0007">
        <w:t xml:space="preserve">Tikslas: Kurti </w:t>
      </w:r>
      <w:r w:rsidR="001C741D">
        <w:t>gimnaziją</w:t>
      </w:r>
      <w:r w:rsidR="00BB0007">
        <w:t>, kurioje gera visiems ugdyti(s), veikti, gyventi.</w:t>
      </w:r>
    </w:p>
    <w:tbl>
      <w:tblPr>
        <w:tblW w:w="1051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1927"/>
        <w:gridCol w:w="1203"/>
        <w:gridCol w:w="1559"/>
        <w:gridCol w:w="1774"/>
        <w:gridCol w:w="1408"/>
      </w:tblGrid>
      <w:tr w:rsidR="00EC43A3" w:rsidRPr="00BB0007" w14:paraId="4F2134FF" w14:textId="77777777" w:rsidTr="00EC43A3">
        <w:tc>
          <w:tcPr>
            <w:tcW w:w="2699" w:type="dxa"/>
            <w:shd w:val="clear" w:color="auto" w:fill="auto"/>
          </w:tcPr>
          <w:p w14:paraId="0170C047" w14:textId="77777777" w:rsidR="00EC43A3" w:rsidRPr="006C2FB6" w:rsidRDefault="00EC43A3" w:rsidP="00EC43A3">
            <w:pPr>
              <w:pStyle w:val="Normal1"/>
              <w:overflowPunct w:val="0"/>
              <w:autoSpaceDE w:val="0"/>
              <w:autoSpaceDN w:val="0"/>
              <w:adjustRightInd w:val="0"/>
              <w:jc w:val="center"/>
              <w:textAlignment w:val="baseline"/>
              <w:rPr>
                <w:b/>
              </w:rPr>
            </w:pPr>
            <w:r w:rsidRPr="006C2FB6">
              <w:rPr>
                <w:b/>
              </w:rPr>
              <w:lastRenderedPageBreak/>
              <w:t>Uždaviniai</w:t>
            </w:r>
          </w:p>
        </w:tc>
        <w:tc>
          <w:tcPr>
            <w:tcW w:w="1854" w:type="dxa"/>
            <w:shd w:val="clear" w:color="auto" w:fill="auto"/>
          </w:tcPr>
          <w:p w14:paraId="5D8D0DC0" w14:textId="77777777" w:rsidR="00EC43A3" w:rsidRPr="006C2FB6" w:rsidRDefault="00EC43A3" w:rsidP="00EC43A3">
            <w:pPr>
              <w:pStyle w:val="Normal1"/>
              <w:overflowPunct w:val="0"/>
              <w:autoSpaceDE w:val="0"/>
              <w:autoSpaceDN w:val="0"/>
              <w:adjustRightInd w:val="0"/>
              <w:jc w:val="center"/>
              <w:textAlignment w:val="baseline"/>
              <w:rPr>
                <w:b/>
              </w:rPr>
            </w:pPr>
            <w:r w:rsidRPr="006C2FB6">
              <w:rPr>
                <w:b/>
              </w:rPr>
              <w:t>Priemonės</w:t>
            </w:r>
          </w:p>
        </w:tc>
        <w:tc>
          <w:tcPr>
            <w:tcW w:w="1203" w:type="dxa"/>
            <w:shd w:val="clear" w:color="auto" w:fill="auto"/>
          </w:tcPr>
          <w:p w14:paraId="0755742B" w14:textId="77777777" w:rsidR="00EC43A3" w:rsidRPr="006C2FB6" w:rsidRDefault="00EC43A3" w:rsidP="00EC43A3">
            <w:pPr>
              <w:pStyle w:val="Normal1"/>
              <w:overflowPunct w:val="0"/>
              <w:autoSpaceDE w:val="0"/>
              <w:autoSpaceDN w:val="0"/>
              <w:adjustRightInd w:val="0"/>
              <w:jc w:val="center"/>
              <w:textAlignment w:val="baseline"/>
              <w:rPr>
                <w:b/>
              </w:rPr>
            </w:pPr>
            <w:r w:rsidRPr="006C2FB6">
              <w:rPr>
                <w:b/>
              </w:rPr>
              <w:t>Terminas</w:t>
            </w:r>
          </w:p>
          <w:p w14:paraId="74564666" w14:textId="77777777" w:rsidR="00EC43A3" w:rsidRPr="006C2FB6" w:rsidRDefault="00EC43A3" w:rsidP="00EC43A3">
            <w:pPr>
              <w:pStyle w:val="Normal1"/>
              <w:overflowPunct w:val="0"/>
              <w:autoSpaceDE w:val="0"/>
              <w:autoSpaceDN w:val="0"/>
              <w:adjustRightInd w:val="0"/>
              <w:jc w:val="center"/>
              <w:textAlignment w:val="baseline"/>
              <w:rPr>
                <w:b/>
              </w:rPr>
            </w:pPr>
            <w:r w:rsidRPr="006C2FB6">
              <w:rPr>
                <w:b/>
              </w:rPr>
              <w:t>Metai</w:t>
            </w:r>
          </w:p>
        </w:tc>
        <w:tc>
          <w:tcPr>
            <w:tcW w:w="1561" w:type="dxa"/>
            <w:shd w:val="clear" w:color="auto" w:fill="auto"/>
          </w:tcPr>
          <w:p w14:paraId="2CD79A69" w14:textId="77777777" w:rsidR="00EC43A3" w:rsidRDefault="00EC43A3" w:rsidP="00EC43A3">
            <w:pPr>
              <w:pStyle w:val="Normal1"/>
              <w:overflowPunct w:val="0"/>
              <w:autoSpaceDE w:val="0"/>
              <w:autoSpaceDN w:val="0"/>
              <w:adjustRightInd w:val="0"/>
              <w:jc w:val="center"/>
              <w:textAlignment w:val="baseline"/>
              <w:rPr>
                <w:b/>
              </w:rPr>
            </w:pPr>
            <w:r>
              <w:rPr>
                <w:b/>
              </w:rPr>
              <w:t>Atsakingi</w:t>
            </w:r>
          </w:p>
          <w:p w14:paraId="664B8296" w14:textId="77777777" w:rsidR="00EC43A3" w:rsidRPr="006C2FB6" w:rsidRDefault="00EC43A3" w:rsidP="00EC43A3">
            <w:pPr>
              <w:pStyle w:val="Normal1"/>
              <w:overflowPunct w:val="0"/>
              <w:autoSpaceDE w:val="0"/>
              <w:autoSpaceDN w:val="0"/>
              <w:adjustRightInd w:val="0"/>
              <w:jc w:val="center"/>
              <w:textAlignment w:val="baseline"/>
              <w:rPr>
                <w:b/>
              </w:rPr>
            </w:pPr>
            <w:r>
              <w:rPr>
                <w:b/>
              </w:rPr>
              <w:t xml:space="preserve">asmenys </w:t>
            </w:r>
          </w:p>
        </w:tc>
        <w:tc>
          <w:tcPr>
            <w:tcW w:w="1786" w:type="dxa"/>
            <w:shd w:val="clear" w:color="auto" w:fill="auto"/>
          </w:tcPr>
          <w:p w14:paraId="79DDA987" w14:textId="77777777" w:rsidR="00EC43A3" w:rsidRPr="006C2FB6" w:rsidRDefault="00EC43A3" w:rsidP="00EC43A3">
            <w:pPr>
              <w:pStyle w:val="Normal1"/>
              <w:overflowPunct w:val="0"/>
              <w:autoSpaceDE w:val="0"/>
              <w:autoSpaceDN w:val="0"/>
              <w:adjustRightInd w:val="0"/>
              <w:jc w:val="center"/>
              <w:textAlignment w:val="baseline"/>
              <w:rPr>
                <w:b/>
              </w:rPr>
            </w:pPr>
            <w:r w:rsidRPr="006C2FB6">
              <w:rPr>
                <w:b/>
              </w:rPr>
              <w:t>Laukiami rezultatai</w:t>
            </w:r>
          </w:p>
        </w:tc>
        <w:tc>
          <w:tcPr>
            <w:tcW w:w="1408" w:type="dxa"/>
            <w:shd w:val="clear" w:color="auto" w:fill="auto"/>
          </w:tcPr>
          <w:p w14:paraId="47BD959B" w14:textId="77777777" w:rsidR="00EC43A3" w:rsidRPr="006C2FB6" w:rsidRDefault="00EC43A3" w:rsidP="00EC43A3">
            <w:pPr>
              <w:pStyle w:val="Normal1"/>
              <w:overflowPunct w:val="0"/>
              <w:autoSpaceDE w:val="0"/>
              <w:autoSpaceDN w:val="0"/>
              <w:adjustRightInd w:val="0"/>
              <w:jc w:val="center"/>
              <w:textAlignment w:val="baseline"/>
              <w:rPr>
                <w:b/>
              </w:rPr>
            </w:pPr>
            <w:r w:rsidRPr="006C2FB6">
              <w:rPr>
                <w:b/>
              </w:rPr>
              <w:t>Lėšos</w:t>
            </w:r>
          </w:p>
        </w:tc>
      </w:tr>
      <w:tr w:rsidR="006826E2" w:rsidRPr="003266E9" w14:paraId="2841C4D5" w14:textId="77777777" w:rsidTr="00EC43A3">
        <w:tc>
          <w:tcPr>
            <w:tcW w:w="2699" w:type="dxa"/>
            <w:shd w:val="clear" w:color="auto" w:fill="auto"/>
          </w:tcPr>
          <w:p w14:paraId="47FB04BC" w14:textId="77777777" w:rsidR="005F3CAC" w:rsidRPr="006C2FB6" w:rsidRDefault="005F3CAC" w:rsidP="00346A30">
            <w:pPr>
              <w:pStyle w:val="Normal1"/>
              <w:overflowPunct w:val="0"/>
              <w:autoSpaceDE w:val="0"/>
              <w:autoSpaceDN w:val="0"/>
              <w:adjustRightInd w:val="0"/>
              <w:textAlignment w:val="baseline"/>
              <w:rPr>
                <w:sz w:val="22"/>
                <w:szCs w:val="22"/>
              </w:rPr>
            </w:pPr>
            <w:r>
              <w:rPr>
                <w:sz w:val="22"/>
                <w:szCs w:val="22"/>
              </w:rPr>
              <w:t>Saugios, sveikos ir modernios gimnazijos aplinkos</w:t>
            </w:r>
            <w:r w:rsidR="00EF4263">
              <w:rPr>
                <w:sz w:val="22"/>
                <w:szCs w:val="22"/>
              </w:rPr>
              <w:t>,</w:t>
            </w:r>
            <w:r>
              <w:rPr>
                <w:sz w:val="22"/>
                <w:szCs w:val="22"/>
              </w:rPr>
              <w:t xml:space="preserve"> edukacinių erdvių kūrimas.</w:t>
            </w:r>
          </w:p>
        </w:tc>
        <w:tc>
          <w:tcPr>
            <w:tcW w:w="1854" w:type="dxa"/>
            <w:shd w:val="clear" w:color="auto" w:fill="auto"/>
          </w:tcPr>
          <w:p w14:paraId="03F181EF" w14:textId="77777777" w:rsidR="005F3CAC" w:rsidRDefault="005F3CAC" w:rsidP="00346A30">
            <w:pPr>
              <w:pStyle w:val="Normal1"/>
              <w:overflowPunct w:val="0"/>
              <w:autoSpaceDE w:val="0"/>
              <w:autoSpaceDN w:val="0"/>
              <w:adjustRightInd w:val="0"/>
              <w:textAlignment w:val="baseline"/>
              <w:rPr>
                <w:sz w:val="22"/>
                <w:szCs w:val="22"/>
              </w:rPr>
            </w:pPr>
            <w:r>
              <w:rPr>
                <w:sz w:val="22"/>
                <w:szCs w:val="22"/>
              </w:rPr>
              <w:t>Modernios, materialinės bazės, kuri skatins mokymo (si) motyvaciją, stiprins mokinių, mokytojų dvasinę ir fizinę sveikatą, patrauklios mokiniams gimnazijos kūrimas. Gimnazijos vidaus tvarką, elgesio taisykles ir atsakomybę reglamentuojančių dokumentų parengi</w:t>
            </w:r>
            <w:r w:rsidR="00FA397C">
              <w:rPr>
                <w:sz w:val="22"/>
                <w:szCs w:val="22"/>
              </w:rPr>
              <w:t>mas ir atnaujinimas. Dalyv</w:t>
            </w:r>
            <w:r w:rsidR="00293EE1">
              <w:rPr>
                <w:sz w:val="22"/>
                <w:szCs w:val="22"/>
              </w:rPr>
              <w:t>avimas</w:t>
            </w:r>
            <w:r w:rsidR="00FA397C">
              <w:rPr>
                <w:sz w:val="22"/>
                <w:szCs w:val="22"/>
              </w:rPr>
              <w:t xml:space="preserve"> ra</w:t>
            </w:r>
            <w:r w:rsidR="001C741D">
              <w:rPr>
                <w:sz w:val="22"/>
                <w:szCs w:val="22"/>
              </w:rPr>
              <w:t>jono, šalies, tarptautinė</w:t>
            </w:r>
            <w:r>
              <w:rPr>
                <w:sz w:val="22"/>
                <w:szCs w:val="22"/>
              </w:rPr>
              <w:t xml:space="preserve">se sveikatinimo </w:t>
            </w:r>
            <w:r w:rsidR="00804F11">
              <w:rPr>
                <w:sz w:val="22"/>
                <w:szCs w:val="22"/>
              </w:rPr>
              <w:t>programose</w:t>
            </w:r>
            <w:r w:rsidR="00A67B29">
              <w:rPr>
                <w:sz w:val="22"/>
                <w:szCs w:val="22"/>
              </w:rPr>
              <w:t>,</w:t>
            </w:r>
            <w:r>
              <w:rPr>
                <w:sz w:val="22"/>
                <w:szCs w:val="22"/>
              </w:rPr>
              <w:t xml:space="preserve"> </w:t>
            </w:r>
            <w:r w:rsidR="00804F11">
              <w:rPr>
                <w:sz w:val="22"/>
                <w:szCs w:val="22"/>
              </w:rPr>
              <w:t>akcijose</w:t>
            </w:r>
            <w:r w:rsidR="00A67B29">
              <w:rPr>
                <w:sz w:val="22"/>
                <w:szCs w:val="22"/>
              </w:rPr>
              <w:t>. B</w:t>
            </w:r>
            <w:r>
              <w:rPr>
                <w:sz w:val="22"/>
                <w:szCs w:val="22"/>
              </w:rPr>
              <w:t>endradarbia</w:t>
            </w:r>
            <w:r w:rsidR="00293EE1">
              <w:rPr>
                <w:sz w:val="22"/>
                <w:szCs w:val="22"/>
              </w:rPr>
              <w:t>vimas</w:t>
            </w:r>
            <w:r>
              <w:rPr>
                <w:sz w:val="22"/>
                <w:szCs w:val="22"/>
              </w:rPr>
              <w:t xml:space="preserve"> su švietimo </w:t>
            </w:r>
            <w:r w:rsidR="00804F11">
              <w:rPr>
                <w:sz w:val="22"/>
                <w:szCs w:val="22"/>
              </w:rPr>
              <w:t>įstaigomis ir socialiniais partneriais. Erdvių visų gimnazijos narių saviraiškai</w:t>
            </w:r>
            <w:r w:rsidR="00A67B29">
              <w:rPr>
                <w:sz w:val="22"/>
                <w:szCs w:val="22"/>
              </w:rPr>
              <w:t>,</w:t>
            </w:r>
            <w:r w:rsidR="00804F11">
              <w:rPr>
                <w:sz w:val="22"/>
                <w:szCs w:val="22"/>
              </w:rPr>
              <w:t xml:space="preserve"> gimnaziją reprezentuojančių priemonių kūrimas ir atnaujinimas. </w:t>
            </w:r>
          </w:p>
          <w:p w14:paraId="631254EF" w14:textId="77777777" w:rsidR="0011316C" w:rsidRDefault="0011316C" w:rsidP="00346A30">
            <w:pPr>
              <w:pStyle w:val="Normal1"/>
              <w:overflowPunct w:val="0"/>
              <w:autoSpaceDE w:val="0"/>
              <w:autoSpaceDN w:val="0"/>
              <w:adjustRightInd w:val="0"/>
              <w:textAlignment w:val="baseline"/>
              <w:rPr>
                <w:sz w:val="22"/>
                <w:szCs w:val="22"/>
              </w:rPr>
            </w:pPr>
            <w:r>
              <w:rPr>
                <w:sz w:val="22"/>
                <w:szCs w:val="22"/>
              </w:rPr>
              <w:t>Komandinis mokytojų ir pagalbos mokiniui specialistų darbas</w:t>
            </w:r>
            <w:r w:rsidR="001C741D">
              <w:rPr>
                <w:sz w:val="22"/>
                <w:szCs w:val="22"/>
              </w:rPr>
              <w:t>,</w:t>
            </w:r>
            <w:r>
              <w:rPr>
                <w:sz w:val="22"/>
                <w:szCs w:val="22"/>
              </w:rPr>
              <w:t xml:space="preserve"> skirtas žalingų įpročių (patyčios, psichoaktyvios medžiagos, alkoholis) prevencijai, sveikos gyvensenos skatinim</w:t>
            </w:r>
            <w:r w:rsidR="00293EE1">
              <w:rPr>
                <w:sz w:val="22"/>
                <w:szCs w:val="22"/>
              </w:rPr>
              <w:t>ui</w:t>
            </w:r>
            <w:r>
              <w:rPr>
                <w:sz w:val="22"/>
                <w:szCs w:val="22"/>
              </w:rPr>
              <w:t>.</w:t>
            </w:r>
          </w:p>
          <w:p w14:paraId="51514DFC" w14:textId="77777777" w:rsidR="00804F11" w:rsidRPr="006C2FB6" w:rsidRDefault="00293EE1" w:rsidP="00FA397C">
            <w:pPr>
              <w:pStyle w:val="Normal1"/>
              <w:overflowPunct w:val="0"/>
              <w:autoSpaceDE w:val="0"/>
              <w:autoSpaceDN w:val="0"/>
              <w:adjustRightInd w:val="0"/>
              <w:textAlignment w:val="baseline"/>
              <w:rPr>
                <w:sz w:val="22"/>
                <w:szCs w:val="22"/>
              </w:rPr>
            </w:pPr>
            <w:r>
              <w:rPr>
                <w:sz w:val="22"/>
                <w:szCs w:val="22"/>
              </w:rPr>
              <w:t>Lankstus ir saugus tinkamų mokymosi ir poilsio sąlygų užtikrinimas g</w:t>
            </w:r>
            <w:r w:rsidR="00804F11">
              <w:rPr>
                <w:sz w:val="22"/>
                <w:szCs w:val="22"/>
              </w:rPr>
              <w:t>imnazijos pastat</w:t>
            </w:r>
            <w:r>
              <w:rPr>
                <w:sz w:val="22"/>
                <w:szCs w:val="22"/>
              </w:rPr>
              <w:t>o</w:t>
            </w:r>
            <w:r w:rsidR="00804F11">
              <w:rPr>
                <w:sz w:val="22"/>
                <w:szCs w:val="22"/>
              </w:rPr>
              <w:t xml:space="preserve"> </w:t>
            </w:r>
            <w:r w:rsidR="00804F11">
              <w:rPr>
                <w:sz w:val="22"/>
                <w:szCs w:val="22"/>
              </w:rPr>
              <w:lastRenderedPageBreak/>
              <w:t>renov</w:t>
            </w:r>
            <w:r>
              <w:rPr>
                <w:sz w:val="22"/>
                <w:szCs w:val="22"/>
              </w:rPr>
              <w:t>acijos laikotarpiu.</w:t>
            </w:r>
          </w:p>
        </w:tc>
        <w:tc>
          <w:tcPr>
            <w:tcW w:w="1203" w:type="dxa"/>
            <w:shd w:val="clear" w:color="auto" w:fill="auto"/>
          </w:tcPr>
          <w:p w14:paraId="37298B5F" w14:textId="77777777" w:rsidR="005F3CAC" w:rsidRPr="006C2FB6" w:rsidRDefault="00804F11" w:rsidP="00346A30">
            <w:pPr>
              <w:pStyle w:val="Normal1"/>
              <w:overflowPunct w:val="0"/>
              <w:autoSpaceDE w:val="0"/>
              <w:autoSpaceDN w:val="0"/>
              <w:adjustRightInd w:val="0"/>
              <w:textAlignment w:val="baseline"/>
              <w:rPr>
                <w:sz w:val="22"/>
                <w:szCs w:val="22"/>
              </w:rPr>
            </w:pPr>
            <w:r>
              <w:rPr>
                <w:sz w:val="22"/>
                <w:szCs w:val="22"/>
              </w:rPr>
              <w:lastRenderedPageBreak/>
              <w:t>2021</w:t>
            </w:r>
            <w:r w:rsidR="00293EE1">
              <w:rPr>
                <w:sz w:val="22"/>
                <w:szCs w:val="22"/>
              </w:rPr>
              <w:t>–</w:t>
            </w:r>
            <w:r>
              <w:rPr>
                <w:sz w:val="22"/>
                <w:szCs w:val="22"/>
              </w:rPr>
              <w:t>2024</w:t>
            </w:r>
          </w:p>
        </w:tc>
        <w:tc>
          <w:tcPr>
            <w:tcW w:w="1561" w:type="dxa"/>
            <w:shd w:val="clear" w:color="auto" w:fill="auto"/>
          </w:tcPr>
          <w:p w14:paraId="4FD498A6" w14:textId="77777777" w:rsidR="005F3CAC" w:rsidRPr="006C2FB6" w:rsidRDefault="006826E2" w:rsidP="00FA397C">
            <w:pPr>
              <w:pStyle w:val="Normal1"/>
              <w:overflowPunct w:val="0"/>
              <w:autoSpaceDE w:val="0"/>
              <w:autoSpaceDN w:val="0"/>
              <w:adjustRightInd w:val="0"/>
              <w:textAlignment w:val="baseline"/>
              <w:rPr>
                <w:sz w:val="22"/>
                <w:szCs w:val="22"/>
              </w:rPr>
            </w:pPr>
            <w:r>
              <w:rPr>
                <w:sz w:val="22"/>
                <w:szCs w:val="22"/>
              </w:rPr>
              <w:t>Gimnazijos administracija, mokytojai, gimnazijos darbuotojai.</w:t>
            </w:r>
          </w:p>
        </w:tc>
        <w:tc>
          <w:tcPr>
            <w:tcW w:w="1786" w:type="dxa"/>
            <w:shd w:val="clear" w:color="auto" w:fill="auto"/>
          </w:tcPr>
          <w:p w14:paraId="29F0E9AE" w14:textId="77777777" w:rsidR="005F3CAC" w:rsidRDefault="006826E2" w:rsidP="00346A30">
            <w:pPr>
              <w:pStyle w:val="Normal1"/>
              <w:overflowPunct w:val="0"/>
              <w:autoSpaceDE w:val="0"/>
              <w:autoSpaceDN w:val="0"/>
              <w:adjustRightInd w:val="0"/>
              <w:textAlignment w:val="baseline"/>
              <w:rPr>
                <w:sz w:val="22"/>
                <w:szCs w:val="22"/>
              </w:rPr>
            </w:pPr>
            <w:r>
              <w:rPr>
                <w:sz w:val="22"/>
                <w:szCs w:val="22"/>
              </w:rPr>
              <w:t>Gimnazijos erdvės išnaudojam</w:t>
            </w:r>
            <w:r w:rsidR="00FA397C">
              <w:rPr>
                <w:sz w:val="22"/>
                <w:szCs w:val="22"/>
              </w:rPr>
              <w:t>os</w:t>
            </w:r>
            <w:r>
              <w:rPr>
                <w:sz w:val="22"/>
                <w:szCs w:val="22"/>
              </w:rPr>
              <w:t xml:space="preserve"> edukacija</w:t>
            </w:r>
            <w:r w:rsidR="00A67B29">
              <w:rPr>
                <w:sz w:val="22"/>
                <w:szCs w:val="22"/>
              </w:rPr>
              <w:t>i</w:t>
            </w:r>
            <w:r>
              <w:rPr>
                <w:sz w:val="22"/>
                <w:szCs w:val="22"/>
              </w:rPr>
              <w:t>, mokymo priemonės atitinka poreikius, mokinių amžių ir skatina ugdymą</w:t>
            </w:r>
            <w:r w:rsidR="00A67B29">
              <w:rPr>
                <w:sz w:val="22"/>
                <w:szCs w:val="22"/>
              </w:rPr>
              <w:t>,</w:t>
            </w:r>
            <w:r>
              <w:rPr>
                <w:sz w:val="22"/>
                <w:szCs w:val="22"/>
              </w:rPr>
              <w:t xml:space="preserve"> sukurta šiuolaikiška ir </w:t>
            </w:r>
            <w:r w:rsidR="00A67B29">
              <w:rPr>
                <w:sz w:val="22"/>
                <w:szCs w:val="22"/>
              </w:rPr>
              <w:t>ugdymo(si)</w:t>
            </w:r>
            <w:r>
              <w:rPr>
                <w:sz w:val="22"/>
                <w:szCs w:val="22"/>
              </w:rPr>
              <w:t xml:space="preserve"> poreikius atitinkanti materialinė bazė.</w:t>
            </w:r>
          </w:p>
          <w:p w14:paraId="1A4175BB" w14:textId="77777777" w:rsidR="006826E2" w:rsidRDefault="00005E87" w:rsidP="00346A30">
            <w:pPr>
              <w:pStyle w:val="Normal1"/>
              <w:overflowPunct w:val="0"/>
              <w:autoSpaceDE w:val="0"/>
              <w:autoSpaceDN w:val="0"/>
              <w:adjustRightInd w:val="0"/>
              <w:textAlignment w:val="baseline"/>
              <w:rPr>
                <w:sz w:val="22"/>
                <w:szCs w:val="22"/>
              </w:rPr>
            </w:pPr>
            <w:r>
              <w:rPr>
                <w:sz w:val="22"/>
                <w:szCs w:val="22"/>
              </w:rPr>
              <w:t>Gimnazijo</w:t>
            </w:r>
            <w:r w:rsidR="00FA397C">
              <w:rPr>
                <w:sz w:val="22"/>
                <w:szCs w:val="22"/>
              </w:rPr>
              <w:t>je sudarytos tinkamos ugdymo(si)</w:t>
            </w:r>
            <w:r>
              <w:rPr>
                <w:sz w:val="22"/>
                <w:szCs w:val="22"/>
              </w:rPr>
              <w:t xml:space="preserve"> sąlygos, mokinių dienos režimas, mokymosi ir poilsio laikas atitinka higienos normų  reikalavimus. </w:t>
            </w:r>
          </w:p>
          <w:p w14:paraId="5C4E3F47" w14:textId="77777777" w:rsidR="00005E87" w:rsidRDefault="00005E87" w:rsidP="00346A30">
            <w:pPr>
              <w:pStyle w:val="Normal1"/>
              <w:overflowPunct w:val="0"/>
              <w:autoSpaceDE w:val="0"/>
              <w:autoSpaceDN w:val="0"/>
              <w:adjustRightInd w:val="0"/>
              <w:textAlignment w:val="baseline"/>
              <w:rPr>
                <w:sz w:val="22"/>
                <w:szCs w:val="22"/>
              </w:rPr>
            </w:pPr>
            <w:r>
              <w:rPr>
                <w:sz w:val="22"/>
                <w:szCs w:val="22"/>
              </w:rPr>
              <w:t xml:space="preserve">Gimnazija palaiko draugiškus ir dalykinius </w:t>
            </w:r>
            <w:r w:rsidR="00293EE1">
              <w:rPr>
                <w:sz w:val="22"/>
                <w:szCs w:val="22"/>
              </w:rPr>
              <w:t>ryšius</w:t>
            </w:r>
            <w:r>
              <w:rPr>
                <w:sz w:val="22"/>
                <w:szCs w:val="22"/>
              </w:rPr>
              <w:t xml:space="preserve"> su įvairiomis švietimo įstaigomis bei socialiniais partneriais. Informacija apie gimnazijos veiklą, pasiekimus nuolat skelbiama gimnazijos</w:t>
            </w:r>
            <w:r w:rsidR="00A67B29">
              <w:rPr>
                <w:sz w:val="22"/>
                <w:szCs w:val="22"/>
              </w:rPr>
              <w:t>,</w:t>
            </w:r>
            <w:r w:rsidR="001C741D">
              <w:rPr>
                <w:sz w:val="22"/>
                <w:szCs w:val="22"/>
              </w:rPr>
              <w:t xml:space="preserve"> </w:t>
            </w:r>
            <w:r>
              <w:rPr>
                <w:sz w:val="22"/>
                <w:szCs w:val="22"/>
              </w:rPr>
              <w:t xml:space="preserve">Trakų </w:t>
            </w:r>
            <w:r w:rsidR="00312B04">
              <w:rPr>
                <w:sz w:val="22"/>
                <w:szCs w:val="22"/>
              </w:rPr>
              <w:t xml:space="preserve">rajono  </w:t>
            </w:r>
            <w:r>
              <w:rPr>
                <w:sz w:val="22"/>
                <w:szCs w:val="22"/>
              </w:rPr>
              <w:t>savivaldybės tinklalap</w:t>
            </w:r>
            <w:r w:rsidR="00A67B29">
              <w:rPr>
                <w:sz w:val="22"/>
                <w:szCs w:val="22"/>
              </w:rPr>
              <w:t>iuos</w:t>
            </w:r>
            <w:r>
              <w:rPr>
                <w:sz w:val="22"/>
                <w:szCs w:val="22"/>
              </w:rPr>
              <w:t>e, rajono ir šalies žiniasklaidoje. Gimnazijos er</w:t>
            </w:r>
            <w:r w:rsidR="00A67B29">
              <w:rPr>
                <w:sz w:val="22"/>
                <w:szCs w:val="22"/>
              </w:rPr>
              <w:t>dv</w:t>
            </w:r>
            <w:r w:rsidR="001C741D">
              <w:rPr>
                <w:sz w:val="22"/>
                <w:szCs w:val="22"/>
              </w:rPr>
              <w:t>e</w:t>
            </w:r>
            <w:r w:rsidR="00A67B29">
              <w:rPr>
                <w:sz w:val="22"/>
                <w:szCs w:val="22"/>
              </w:rPr>
              <w:t>s puošia mokinių darbai, par</w:t>
            </w:r>
            <w:r>
              <w:rPr>
                <w:sz w:val="22"/>
                <w:szCs w:val="22"/>
              </w:rPr>
              <w:t>od</w:t>
            </w:r>
            <w:r w:rsidR="00A67B29">
              <w:rPr>
                <w:sz w:val="22"/>
                <w:szCs w:val="22"/>
              </w:rPr>
              <w:t>o</w:t>
            </w:r>
            <w:r>
              <w:rPr>
                <w:sz w:val="22"/>
                <w:szCs w:val="22"/>
              </w:rPr>
              <w:t>s nuolat keičiamos, sukurta jauki</w:t>
            </w:r>
            <w:r w:rsidR="001C741D">
              <w:rPr>
                <w:sz w:val="22"/>
                <w:szCs w:val="22"/>
              </w:rPr>
              <w:t>,</w:t>
            </w:r>
            <w:r>
              <w:rPr>
                <w:sz w:val="22"/>
                <w:szCs w:val="22"/>
              </w:rPr>
              <w:t xml:space="preserve"> šiuolaikiška ugdymo(si) </w:t>
            </w:r>
            <w:r>
              <w:rPr>
                <w:sz w:val="22"/>
                <w:szCs w:val="22"/>
              </w:rPr>
              <w:lastRenderedPageBreak/>
              <w:t>aplinka. Gerėja gimnazijos įvaizdis Trakų mieste, rajone, šalyje.</w:t>
            </w:r>
          </w:p>
          <w:p w14:paraId="40DE7769" w14:textId="77777777" w:rsidR="0011316C" w:rsidRPr="006C2FB6" w:rsidRDefault="0011316C" w:rsidP="00346A30">
            <w:pPr>
              <w:pStyle w:val="Normal1"/>
              <w:overflowPunct w:val="0"/>
              <w:autoSpaceDE w:val="0"/>
              <w:autoSpaceDN w:val="0"/>
              <w:adjustRightInd w:val="0"/>
              <w:textAlignment w:val="baseline"/>
              <w:rPr>
                <w:sz w:val="22"/>
                <w:szCs w:val="22"/>
              </w:rPr>
            </w:pPr>
            <w:r>
              <w:rPr>
                <w:sz w:val="22"/>
                <w:szCs w:val="22"/>
              </w:rPr>
              <w:t>Kasmet vykdomos 2-3 prevencinės programos, v</w:t>
            </w:r>
            <w:r w:rsidR="00293EE1">
              <w:rPr>
                <w:sz w:val="22"/>
                <w:szCs w:val="22"/>
              </w:rPr>
              <w:t>ykdomi</w:t>
            </w:r>
            <w:r>
              <w:rPr>
                <w:sz w:val="22"/>
                <w:szCs w:val="22"/>
              </w:rPr>
              <w:t xml:space="preserve"> patyčių, smurto prevencijos projektai. </w:t>
            </w:r>
            <w:r w:rsidR="00A67B29">
              <w:rPr>
                <w:sz w:val="22"/>
                <w:szCs w:val="22"/>
              </w:rPr>
              <w:t xml:space="preserve">Veikia „Patyčių dėžutė“. </w:t>
            </w:r>
            <w:r>
              <w:rPr>
                <w:sz w:val="22"/>
                <w:szCs w:val="22"/>
              </w:rPr>
              <w:t>Nesveikai gyvenančių mokinių ir kitų bendruomenės narių skaičius kasmet mažėja.</w:t>
            </w:r>
          </w:p>
        </w:tc>
        <w:tc>
          <w:tcPr>
            <w:tcW w:w="1408" w:type="dxa"/>
            <w:shd w:val="clear" w:color="auto" w:fill="auto"/>
          </w:tcPr>
          <w:p w14:paraId="3197D136" w14:textId="77777777" w:rsidR="005F3CAC" w:rsidRPr="006C2FB6" w:rsidRDefault="00005E87" w:rsidP="00346A30">
            <w:pPr>
              <w:pStyle w:val="Normal1"/>
              <w:overflowPunct w:val="0"/>
              <w:autoSpaceDE w:val="0"/>
              <w:autoSpaceDN w:val="0"/>
              <w:adjustRightInd w:val="0"/>
              <w:textAlignment w:val="baseline"/>
              <w:rPr>
                <w:sz w:val="22"/>
                <w:szCs w:val="22"/>
              </w:rPr>
            </w:pPr>
            <w:r>
              <w:rPr>
                <w:sz w:val="22"/>
                <w:szCs w:val="22"/>
              </w:rPr>
              <w:lastRenderedPageBreak/>
              <w:t>Mokymosi, savivaldybės</w:t>
            </w:r>
            <w:r w:rsidR="00A67B29">
              <w:rPr>
                <w:sz w:val="22"/>
                <w:szCs w:val="22"/>
              </w:rPr>
              <w:t>,</w:t>
            </w:r>
            <w:r>
              <w:rPr>
                <w:sz w:val="22"/>
                <w:szCs w:val="22"/>
              </w:rPr>
              <w:t xml:space="preserve"> 2%, projektų</w:t>
            </w:r>
            <w:r w:rsidR="001C741D">
              <w:rPr>
                <w:sz w:val="22"/>
                <w:szCs w:val="22"/>
              </w:rPr>
              <w:t>,</w:t>
            </w:r>
            <w:r>
              <w:rPr>
                <w:sz w:val="22"/>
                <w:szCs w:val="22"/>
              </w:rPr>
              <w:t xml:space="preserve"> rėmėjų lėšos.</w:t>
            </w:r>
          </w:p>
        </w:tc>
      </w:tr>
    </w:tbl>
    <w:p w14:paraId="7E28EC67" w14:textId="77777777" w:rsidR="005A1197" w:rsidRDefault="005A1197">
      <w:pPr>
        <w:pStyle w:val="Normal1"/>
        <w:ind w:firstLine="851"/>
        <w:jc w:val="both"/>
      </w:pPr>
    </w:p>
    <w:p w14:paraId="03022122" w14:textId="77777777" w:rsidR="005A1197" w:rsidRDefault="0011316C" w:rsidP="00643E5B">
      <w:pPr>
        <w:pStyle w:val="Normal1"/>
        <w:ind w:firstLine="284"/>
        <w:jc w:val="both"/>
      </w:pPr>
      <w:r>
        <w:t xml:space="preserve">4 </w:t>
      </w:r>
      <w:r w:rsidR="001C741D">
        <w:t>T</w:t>
      </w:r>
      <w:r w:rsidR="00A67B29">
        <w:t>ikslas: Tobulinti tėvų švietimą</w:t>
      </w:r>
      <w:r>
        <w:t>, informavimą, bendradarbiavimo būdus ir formas.</w:t>
      </w:r>
    </w:p>
    <w:tbl>
      <w:tblPr>
        <w:tblW w:w="1051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1817"/>
        <w:gridCol w:w="1203"/>
        <w:gridCol w:w="1559"/>
        <w:gridCol w:w="1803"/>
        <w:gridCol w:w="1432"/>
      </w:tblGrid>
      <w:tr w:rsidR="00EC43A3" w:rsidRPr="00643E5B" w14:paraId="26BB875F" w14:textId="77777777" w:rsidTr="00996FA9">
        <w:tc>
          <w:tcPr>
            <w:tcW w:w="2754" w:type="dxa"/>
            <w:shd w:val="clear" w:color="auto" w:fill="auto"/>
          </w:tcPr>
          <w:p w14:paraId="03BDD69E" w14:textId="77777777" w:rsidR="00EC43A3" w:rsidRPr="006C2FB6" w:rsidRDefault="00EC43A3" w:rsidP="00EC43A3">
            <w:pPr>
              <w:pStyle w:val="Normal1"/>
              <w:overflowPunct w:val="0"/>
              <w:autoSpaceDE w:val="0"/>
              <w:autoSpaceDN w:val="0"/>
              <w:adjustRightInd w:val="0"/>
              <w:jc w:val="center"/>
              <w:textAlignment w:val="baseline"/>
              <w:rPr>
                <w:b/>
              </w:rPr>
            </w:pPr>
            <w:r w:rsidRPr="006C2FB6">
              <w:rPr>
                <w:b/>
              </w:rPr>
              <w:t>Uždaviniai</w:t>
            </w:r>
          </w:p>
        </w:tc>
        <w:tc>
          <w:tcPr>
            <w:tcW w:w="1817" w:type="dxa"/>
            <w:shd w:val="clear" w:color="auto" w:fill="auto"/>
          </w:tcPr>
          <w:p w14:paraId="24DF26E5" w14:textId="77777777" w:rsidR="00EC43A3" w:rsidRPr="006C2FB6" w:rsidRDefault="00EC43A3" w:rsidP="00EC43A3">
            <w:pPr>
              <w:pStyle w:val="Normal1"/>
              <w:overflowPunct w:val="0"/>
              <w:autoSpaceDE w:val="0"/>
              <w:autoSpaceDN w:val="0"/>
              <w:adjustRightInd w:val="0"/>
              <w:jc w:val="center"/>
              <w:textAlignment w:val="baseline"/>
              <w:rPr>
                <w:b/>
              </w:rPr>
            </w:pPr>
            <w:r w:rsidRPr="006C2FB6">
              <w:rPr>
                <w:b/>
              </w:rPr>
              <w:t>Priemonės</w:t>
            </w:r>
          </w:p>
        </w:tc>
        <w:tc>
          <w:tcPr>
            <w:tcW w:w="1136" w:type="dxa"/>
            <w:shd w:val="clear" w:color="auto" w:fill="auto"/>
          </w:tcPr>
          <w:p w14:paraId="1FE3F234" w14:textId="77777777" w:rsidR="00EC43A3" w:rsidRPr="006C2FB6" w:rsidRDefault="00EC43A3" w:rsidP="00EC43A3">
            <w:pPr>
              <w:pStyle w:val="Normal1"/>
              <w:overflowPunct w:val="0"/>
              <w:autoSpaceDE w:val="0"/>
              <w:autoSpaceDN w:val="0"/>
              <w:adjustRightInd w:val="0"/>
              <w:jc w:val="center"/>
              <w:textAlignment w:val="baseline"/>
              <w:rPr>
                <w:b/>
              </w:rPr>
            </w:pPr>
            <w:r w:rsidRPr="006C2FB6">
              <w:rPr>
                <w:b/>
              </w:rPr>
              <w:t>Terminas</w:t>
            </w:r>
          </w:p>
          <w:p w14:paraId="06CF8960" w14:textId="77777777" w:rsidR="00EC43A3" w:rsidRPr="006C2FB6" w:rsidRDefault="00EC43A3" w:rsidP="00EC43A3">
            <w:pPr>
              <w:pStyle w:val="Normal1"/>
              <w:overflowPunct w:val="0"/>
              <w:autoSpaceDE w:val="0"/>
              <w:autoSpaceDN w:val="0"/>
              <w:adjustRightInd w:val="0"/>
              <w:jc w:val="center"/>
              <w:textAlignment w:val="baseline"/>
              <w:rPr>
                <w:b/>
              </w:rPr>
            </w:pPr>
            <w:r w:rsidRPr="006C2FB6">
              <w:rPr>
                <w:b/>
              </w:rPr>
              <w:t>Metai</w:t>
            </w:r>
          </w:p>
        </w:tc>
        <w:tc>
          <w:tcPr>
            <w:tcW w:w="1561" w:type="dxa"/>
            <w:shd w:val="clear" w:color="auto" w:fill="auto"/>
          </w:tcPr>
          <w:p w14:paraId="62D5E6DA" w14:textId="77777777" w:rsidR="00EC43A3" w:rsidRDefault="00EC43A3" w:rsidP="00EC43A3">
            <w:pPr>
              <w:pStyle w:val="Normal1"/>
              <w:overflowPunct w:val="0"/>
              <w:autoSpaceDE w:val="0"/>
              <w:autoSpaceDN w:val="0"/>
              <w:adjustRightInd w:val="0"/>
              <w:jc w:val="center"/>
              <w:textAlignment w:val="baseline"/>
              <w:rPr>
                <w:b/>
              </w:rPr>
            </w:pPr>
            <w:r>
              <w:rPr>
                <w:b/>
              </w:rPr>
              <w:t>Atsakingi</w:t>
            </w:r>
          </w:p>
          <w:p w14:paraId="43061984" w14:textId="77777777" w:rsidR="00EC43A3" w:rsidRPr="006C2FB6" w:rsidRDefault="00EC43A3" w:rsidP="00EC43A3">
            <w:pPr>
              <w:pStyle w:val="Normal1"/>
              <w:overflowPunct w:val="0"/>
              <w:autoSpaceDE w:val="0"/>
              <w:autoSpaceDN w:val="0"/>
              <w:adjustRightInd w:val="0"/>
              <w:jc w:val="center"/>
              <w:textAlignment w:val="baseline"/>
              <w:rPr>
                <w:b/>
              </w:rPr>
            </w:pPr>
            <w:r>
              <w:rPr>
                <w:b/>
              </w:rPr>
              <w:t xml:space="preserve">asmenys </w:t>
            </w:r>
          </w:p>
        </w:tc>
        <w:tc>
          <w:tcPr>
            <w:tcW w:w="1811" w:type="dxa"/>
            <w:shd w:val="clear" w:color="auto" w:fill="auto"/>
          </w:tcPr>
          <w:p w14:paraId="5C0DB6B7" w14:textId="77777777" w:rsidR="00EC43A3" w:rsidRPr="006C2FB6" w:rsidRDefault="00EC43A3" w:rsidP="00EC43A3">
            <w:pPr>
              <w:pStyle w:val="Normal1"/>
              <w:overflowPunct w:val="0"/>
              <w:autoSpaceDE w:val="0"/>
              <w:autoSpaceDN w:val="0"/>
              <w:adjustRightInd w:val="0"/>
              <w:jc w:val="center"/>
              <w:textAlignment w:val="baseline"/>
              <w:rPr>
                <w:b/>
              </w:rPr>
            </w:pPr>
            <w:r w:rsidRPr="006C2FB6">
              <w:rPr>
                <w:b/>
              </w:rPr>
              <w:t>Laukiami rezultatai</w:t>
            </w:r>
          </w:p>
        </w:tc>
        <w:tc>
          <w:tcPr>
            <w:tcW w:w="1432" w:type="dxa"/>
            <w:shd w:val="clear" w:color="auto" w:fill="auto"/>
          </w:tcPr>
          <w:p w14:paraId="15277B8D" w14:textId="77777777" w:rsidR="00EC43A3" w:rsidRPr="006C2FB6" w:rsidRDefault="00EC43A3" w:rsidP="00EC43A3">
            <w:pPr>
              <w:pStyle w:val="Normal1"/>
              <w:overflowPunct w:val="0"/>
              <w:autoSpaceDE w:val="0"/>
              <w:autoSpaceDN w:val="0"/>
              <w:adjustRightInd w:val="0"/>
              <w:jc w:val="center"/>
              <w:textAlignment w:val="baseline"/>
              <w:rPr>
                <w:b/>
              </w:rPr>
            </w:pPr>
            <w:r w:rsidRPr="006C2FB6">
              <w:rPr>
                <w:b/>
              </w:rPr>
              <w:t>Lėšos</w:t>
            </w:r>
          </w:p>
        </w:tc>
      </w:tr>
      <w:tr w:rsidR="00EC43A3" w:rsidRPr="00643E5B" w14:paraId="7959C2BE" w14:textId="77777777" w:rsidTr="00996FA9">
        <w:tc>
          <w:tcPr>
            <w:tcW w:w="2754" w:type="dxa"/>
            <w:shd w:val="clear" w:color="auto" w:fill="auto"/>
          </w:tcPr>
          <w:p w14:paraId="0345155E" w14:textId="77777777" w:rsidR="00EC43A3" w:rsidRPr="006C2FB6" w:rsidRDefault="00EC43A3" w:rsidP="00EC43A3">
            <w:pPr>
              <w:pStyle w:val="Normal1"/>
              <w:overflowPunct w:val="0"/>
              <w:autoSpaceDE w:val="0"/>
              <w:autoSpaceDN w:val="0"/>
              <w:adjustRightInd w:val="0"/>
              <w:textAlignment w:val="baseline"/>
              <w:rPr>
                <w:sz w:val="22"/>
                <w:szCs w:val="22"/>
              </w:rPr>
            </w:pPr>
            <w:r>
              <w:rPr>
                <w:sz w:val="22"/>
                <w:szCs w:val="22"/>
              </w:rPr>
              <w:t>Tėvai – gimnazijos pagalbininkai ir talkininkai.</w:t>
            </w:r>
          </w:p>
        </w:tc>
        <w:tc>
          <w:tcPr>
            <w:tcW w:w="1817" w:type="dxa"/>
            <w:shd w:val="clear" w:color="auto" w:fill="auto"/>
          </w:tcPr>
          <w:p w14:paraId="0C516010" w14:textId="77777777" w:rsidR="00EC43A3" w:rsidRPr="006C2FB6" w:rsidRDefault="00EC43A3" w:rsidP="00EC43A3">
            <w:pPr>
              <w:pStyle w:val="Normal1"/>
              <w:overflowPunct w:val="0"/>
              <w:autoSpaceDE w:val="0"/>
              <w:autoSpaceDN w:val="0"/>
              <w:adjustRightInd w:val="0"/>
              <w:textAlignment w:val="baseline"/>
              <w:rPr>
                <w:sz w:val="22"/>
                <w:szCs w:val="22"/>
              </w:rPr>
            </w:pPr>
            <w:r>
              <w:rPr>
                <w:sz w:val="22"/>
                <w:szCs w:val="22"/>
              </w:rPr>
              <w:t xml:space="preserve">Tėvams siūlomos įvairios bendradarbiavimo formos, vietoje bendrų tėvų susirinkimų taikomi individualūs pokalbiai su klasių vadovais, mokytojais, gimnazijos administracija, skatinamas tėvų dalyvavimas projektuose, šventėse, renginiuose, akcijose, edukacinių erdvių kūrime. Konsultacijos ir susirinkimai vyksta nuotoliniu būdu.  </w:t>
            </w:r>
          </w:p>
        </w:tc>
        <w:tc>
          <w:tcPr>
            <w:tcW w:w="1136" w:type="dxa"/>
            <w:shd w:val="clear" w:color="auto" w:fill="auto"/>
          </w:tcPr>
          <w:p w14:paraId="28DF0009" w14:textId="77777777" w:rsidR="00EC43A3" w:rsidRPr="006C2FB6" w:rsidRDefault="00EC43A3" w:rsidP="00EC43A3">
            <w:pPr>
              <w:pStyle w:val="Normal1"/>
              <w:overflowPunct w:val="0"/>
              <w:autoSpaceDE w:val="0"/>
              <w:autoSpaceDN w:val="0"/>
              <w:adjustRightInd w:val="0"/>
              <w:textAlignment w:val="baseline"/>
              <w:rPr>
                <w:sz w:val="22"/>
                <w:szCs w:val="22"/>
              </w:rPr>
            </w:pPr>
            <w:r>
              <w:rPr>
                <w:sz w:val="22"/>
                <w:szCs w:val="22"/>
              </w:rPr>
              <w:t>2021</w:t>
            </w:r>
            <w:r w:rsidR="00153789">
              <w:rPr>
                <w:sz w:val="22"/>
                <w:szCs w:val="22"/>
              </w:rPr>
              <w:t>–</w:t>
            </w:r>
            <w:r>
              <w:rPr>
                <w:sz w:val="22"/>
                <w:szCs w:val="22"/>
              </w:rPr>
              <w:t>2024</w:t>
            </w:r>
          </w:p>
        </w:tc>
        <w:tc>
          <w:tcPr>
            <w:tcW w:w="1561" w:type="dxa"/>
            <w:shd w:val="clear" w:color="auto" w:fill="auto"/>
          </w:tcPr>
          <w:p w14:paraId="0E1128EA" w14:textId="77777777" w:rsidR="00EC43A3" w:rsidRPr="006C2FB6" w:rsidRDefault="00EC43A3" w:rsidP="00EC43A3">
            <w:pPr>
              <w:pStyle w:val="Normal1"/>
              <w:overflowPunct w:val="0"/>
              <w:autoSpaceDE w:val="0"/>
              <w:autoSpaceDN w:val="0"/>
              <w:adjustRightInd w:val="0"/>
              <w:textAlignment w:val="baseline"/>
              <w:rPr>
                <w:sz w:val="22"/>
                <w:szCs w:val="22"/>
              </w:rPr>
            </w:pPr>
            <w:r>
              <w:rPr>
                <w:sz w:val="22"/>
                <w:szCs w:val="22"/>
              </w:rPr>
              <w:t>Gimnazijos administracija, mokytojų taryba, klasių vadovai, pagalbos mokiniui specialistai, gimnazijos Vaiko gerovės komisija.</w:t>
            </w:r>
          </w:p>
        </w:tc>
        <w:tc>
          <w:tcPr>
            <w:tcW w:w="1811" w:type="dxa"/>
            <w:shd w:val="clear" w:color="auto" w:fill="auto"/>
          </w:tcPr>
          <w:p w14:paraId="435B4075" w14:textId="77777777" w:rsidR="00EC43A3" w:rsidRPr="006C2FB6" w:rsidRDefault="00EC43A3" w:rsidP="00EC43A3">
            <w:pPr>
              <w:pStyle w:val="Normal1"/>
              <w:overflowPunct w:val="0"/>
              <w:autoSpaceDE w:val="0"/>
              <w:autoSpaceDN w:val="0"/>
              <w:adjustRightInd w:val="0"/>
              <w:textAlignment w:val="baseline"/>
              <w:rPr>
                <w:sz w:val="22"/>
                <w:szCs w:val="22"/>
              </w:rPr>
            </w:pPr>
            <w:r>
              <w:rPr>
                <w:sz w:val="22"/>
                <w:szCs w:val="22"/>
              </w:rPr>
              <w:t>Tėvų, dalyvaujančių gimnazijos gyvenime, skaičiaus teigiamas procentinis pokytis. Rengiami virtualūs tėvų forumai (Z</w:t>
            </w:r>
            <w:r w:rsidR="00C210D9">
              <w:rPr>
                <w:sz w:val="22"/>
                <w:szCs w:val="22"/>
              </w:rPr>
              <w:t>OOM, OFFICE 365 ir kt. platformo</w:t>
            </w:r>
            <w:r>
              <w:rPr>
                <w:sz w:val="22"/>
                <w:szCs w:val="22"/>
              </w:rPr>
              <w:t>s</w:t>
            </w:r>
            <w:r w:rsidR="00153789">
              <w:rPr>
                <w:sz w:val="22"/>
                <w:szCs w:val="22"/>
              </w:rPr>
              <w:t>e</w:t>
            </w:r>
            <w:r>
              <w:rPr>
                <w:sz w:val="22"/>
                <w:szCs w:val="22"/>
              </w:rPr>
              <w:t xml:space="preserve">). Vyksta tėvų švietimas (paskaitos, seminarai), tėvai informuojami apie vaikų mokymąsi, pažangą, elgesį, lankomumą, ugdymosi problemas. Gimnazijoje tėvams organizuojamos „Atvirų durų dienos“, „Valandos su administracija“, „Suaugusiųjų </w:t>
            </w:r>
            <w:r>
              <w:rPr>
                <w:sz w:val="22"/>
                <w:szCs w:val="22"/>
              </w:rPr>
              <w:lastRenderedPageBreak/>
              <w:t>mokymosi savaitės“, tėvai talkininkauja organizuojant ugdymo karjerai renginius. Kiekviena klasė per mokslo metus planuoja 3-4 renginius su tėvais.</w:t>
            </w:r>
          </w:p>
        </w:tc>
        <w:tc>
          <w:tcPr>
            <w:tcW w:w="1432" w:type="dxa"/>
            <w:shd w:val="clear" w:color="auto" w:fill="auto"/>
          </w:tcPr>
          <w:p w14:paraId="1EC4A77A" w14:textId="77777777" w:rsidR="00EC43A3" w:rsidRPr="006C2FB6" w:rsidRDefault="00EC43A3" w:rsidP="00EC43A3">
            <w:pPr>
              <w:pStyle w:val="Normal1"/>
              <w:overflowPunct w:val="0"/>
              <w:autoSpaceDE w:val="0"/>
              <w:autoSpaceDN w:val="0"/>
              <w:adjustRightInd w:val="0"/>
              <w:textAlignment w:val="baseline"/>
              <w:rPr>
                <w:sz w:val="22"/>
                <w:szCs w:val="22"/>
              </w:rPr>
            </w:pPr>
            <w:r>
              <w:rPr>
                <w:sz w:val="22"/>
                <w:szCs w:val="22"/>
              </w:rPr>
              <w:lastRenderedPageBreak/>
              <w:t>Mokymo lėšos, 2% finansavimas.</w:t>
            </w:r>
          </w:p>
        </w:tc>
      </w:tr>
    </w:tbl>
    <w:p w14:paraId="0390E18C" w14:textId="77777777" w:rsidR="005A1197" w:rsidRDefault="005A1197">
      <w:pPr>
        <w:pStyle w:val="Normal1"/>
        <w:ind w:firstLine="851"/>
        <w:jc w:val="both"/>
      </w:pPr>
    </w:p>
    <w:p w14:paraId="68296856" w14:textId="77777777" w:rsidR="005A1197" w:rsidRDefault="001C741D">
      <w:pPr>
        <w:pStyle w:val="Normal1"/>
        <w:ind w:firstLine="851"/>
        <w:jc w:val="both"/>
      </w:pPr>
      <w:r>
        <w:t>5 T</w:t>
      </w:r>
      <w:r w:rsidR="00996FA9">
        <w:t xml:space="preserve">ikslas: </w:t>
      </w:r>
      <w:r w:rsidR="007114A4">
        <w:t>Pilietinis gimnazijos bendruomenės narių ugdymas.</w:t>
      </w:r>
    </w:p>
    <w:tbl>
      <w:tblPr>
        <w:tblW w:w="1051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623"/>
        <w:gridCol w:w="1203"/>
        <w:gridCol w:w="1568"/>
        <w:gridCol w:w="1843"/>
        <w:gridCol w:w="1297"/>
      </w:tblGrid>
      <w:tr w:rsidR="00500F7E" w:rsidRPr="003C1522" w14:paraId="51857B0E" w14:textId="77777777" w:rsidTr="00E17349">
        <w:tc>
          <w:tcPr>
            <w:tcW w:w="2977" w:type="dxa"/>
            <w:shd w:val="clear" w:color="auto" w:fill="auto"/>
          </w:tcPr>
          <w:p w14:paraId="17949917" w14:textId="77777777" w:rsidR="00EC43A3" w:rsidRPr="006C2FB6" w:rsidRDefault="00EC43A3" w:rsidP="00EC43A3">
            <w:pPr>
              <w:pStyle w:val="Normal1"/>
              <w:overflowPunct w:val="0"/>
              <w:autoSpaceDE w:val="0"/>
              <w:autoSpaceDN w:val="0"/>
              <w:adjustRightInd w:val="0"/>
              <w:jc w:val="center"/>
              <w:textAlignment w:val="baseline"/>
              <w:rPr>
                <w:b/>
              </w:rPr>
            </w:pPr>
            <w:r w:rsidRPr="006C2FB6">
              <w:rPr>
                <w:b/>
              </w:rPr>
              <w:t>Uždaviniai</w:t>
            </w:r>
          </w:p>
        </w:tc>
        <w:tc>
          <w:tcPr>
            <w:tcW w:w="1623" w:type="dxa"/>
            <w:shd w:val="clear" w:color="auto" w:fill="auto"/>
          </w:tcPr>
          <w:p w14:paraId="3AC1C5C5" w14:textId="77777777" w:rsidR="00EC43A3" w:rsidRPr="006C2FB6" w:rsidRDefault="00EC43A3" w:rsidP="00EC43A3">
            <w:pPr>
              <w:pStyle w:val="Normal1"/>
              <w:overflowPunct w:val="0"/>
              <w:autoSpaceDE w:val="0"/>
              <w:autoSpaceDN w:val="0"/>
              <w:adjustRightInd w:val="0"/>
              <w:jc w:val="center"/>
              <w:textAlignment w:val="baseline"/>
              <w:rPr>
                <w:b/>
              </w:rPr>
            </w:pPr>
            <w:r w:rsidRPr="006C2FB6">
              <w:rPr>
                <w:b/>
              </w:rPr>
              <w:t>Priemonės</w:t>
            </w:r>
          </w:p>
        </w:tc>
        <w:tc>
          <w:tcPr>
            <w:tcW w:w="1203" w:type="dxa"/>
            <w:shd w:val="clear" w:color="auto" w:fill="auto"/>
          </w:tcPr>
          <w:p w14:paraId="36CCFC2C" w14:textId="77777777" w:rsidR="00EC43A3" w:rsidRPr="006C2FB6" w:rsidRDefault="00EC43A3" w:rsidP="00EC43A3">
            <w:pPr>
              <w:pStyle w:val="Normal1"/>
              <w:overflowPunct w:val="0"/>
              <w:autoSpaceDE w:val="0"/>
              <w:autoSpaceDN w:val="0"/>
              <w:adjustRightInd w:val="0"/>
              <w:jc w:val="center"/>
              <w:textAlignment w:val="baseline"/>
              <w:rPr>
                <w:b/>
              </w:rPr>
            </w:pPr>
            <w:r w:rsidRPr="006C2FB6">
              <w:rPr>
                <w:b/>
              </w:rPr>
              <w:t>Terminas</w:t>
            </w:r>
          </w:p>
          <w:p w14:paraId="70F2E325" w14:textId="77777777" w:rsidR="00EC43A3" w:rsidRPr="006C2FB6" w:rsidRDefault="00EC43A3" w:rsidP="00EC43A3">
            <w:pPr>
              <w:pStyle w:val="Normal1"/>
              <w:overflowPunct w:val="0"/>
              <w:autoSpaceDE w:val="0"/>
              <w:autoSpaceDN w:val="0"/>
              <w:adjustRightInd w:val="0"/>
              <w:jc w:val="center"/>
              <w:textAlignment w:val="baseline"/>
              <w:rPr>
                <w:b/>
              </w:rPr>
            </w:pPr>
            <w:r w:rsidRPr="006C2FB6">
              <w:rPr>
                <w:b/>
              </w:rPr>
              <w:t>Metai</w:t>
            </w:r>
          </w:p>
        </w:tc>
        <w:tc>
          <w:tcPr>
            <w:tcW w:w="1568" w:type="dxa"/>
            <w:shd w:val="clear" w:color="auto" w:fill="auto"/>
          </w:tcPr>
          <w:p w14:paraId="3101075E" w14:textId="77777777" w:rsidR="00EC43A3" w:rsidRDefault="00EC43A3" w:rsidP="00EC43A3">
            <w:pPr>
              <w:pStyle w:val="Normal1"/>
              <w:overflowPunct w:val="0"/>
              <w:autoSpaceDE w:val="0"/>
              <w:autoSpaceDN w:val="0"/>
              <w:adjustRightInd w:val="0"/>
              <w:jc w:val="center"/>
              <w:textAlignment w:val="baseline"/>
              <w:rPr>
                <w:b/>
              </w:rPr>
            </w:pPr>
            <w:r>
              <w:rPr>
                <w:b/>
              </w:rPr>
              <w:t>Atsakingi</w:t>
            </w:r>
          </w:p>
          <w:p w14:paraId="0F845D9E" w14:textId="77777777" w:rsidR="00EC43A3" w:rsidRPr="006C2FB6" w:rsidRDefault="00EC43A3" w:rsidP="00EC43A3">
            <w:pPr>
              <w:pStyle w:val="Normal1"/>
              <w:overflowPunct w:val="0"/>
              <w:autoSpaceDE w:val="0"/>
              <w:autoSpaceDN w:val="0"/>
              <w:adjustRightInd w:val="0"/>
              <w:jc w:val="center"/>
              <w:textAlignment w:val="baseline"/>
              <w:rPr>
                <w:b/>
              </w:rPr>
            </w:pPr>
            <w:r>
              <w:rPr>
                <w:b/>
              </w:rPr>
              <w:t xml:space="preserve">asmenys </w:t>
            </w:r>
          </w:p>
        </w:tc>
        <w:tc>
          <w:tcPr>
            <w:tcW w:w="1843" w:type="dxa"/>
            <w:shd w:val="clear" w:color="auto" w:fill="auto"/>
          </w:tcPr>
          <w:p w14:paraId="64084047" w14:textId="77777777" w:rsidR="00EC43A3" w:rsidRPr="006C2FB6" w:rsidRDefault="00EC43A3" w:rsidP="00EC43A3">
            <w:pPr>
              <w:pStyle w:val="Normal1"/>
              <w:overflowPunct w:val="0"/>
              <w:autoSpaceDE w:val="0"/>
              <w:autoSpaceDN w:val="0"/>
              <w:adjustRightInd w:val="0"/>
              <w:jc w:val="center"/>
              <w:textAlignment w:val="baseline"/>
              <w:rPr>
                <w:b/>
              </w:rPr>
            </w:pPr>
            <w:r w:rsidRPr="006C2FB6">
              <w:rPr>
                <w:b/>
              </w:rPr>
              <w:t>Laukiami rezultatai</w:t>
            </w:r>
          </w:p>
        </w:tc>
        <w:tc>
          <w:tcPr>
            <w:tcW w:w="1297" w:type="dxa"/>
            <w:shd w:val="clear" w:color="auto" w:fill="auto"/>
          </w:tcPr>
          <w:p w14:paraId="2B96C161" w14:textId="77777777" w:rsidR="00EC43A3" w:rsidRPr="006C2FB6" w:rsidRDefault="00EC43A3" w:rsidP="00EC43A3">
            <w:pPr>
              <w:pStyle w:val="Normal1"/>
              <w:overflowPunct w:val="0"/>
              <w:autoSpaceDE w:val="0"/>
              <w:autoSpaceDN w:val="0"/>
              <w:adjustRightInd w:val="0"/>
              <w:jc w:val="center"/>
              <w:textAlignment w:val="baseline"/>
              <w:rPr>
                <w:b/>
              </w:rPr>
            </w:pPr>
            <w:r w:rsidRPr="006C2FB6">
              <w:rPr>
                <w:b/>
              </w:rPr>
              <w:t>Lėšos</w:t>
            </w:r>
          </w:p>
        </w:tc>
      </w:tr>
      <w:tr w:rsidR="00500F7E" w:rsidRPr="003266E9" w14:paraId="589BE966" w14:textId="77777777" w:rsidTr="00E17349">
        <w:tc>
          <w:tcPr>
            <w:tcW w:w="2977" w:type="dxa"/>
            <w:shd w:val="clear" w:color="auto" w:fill="auto"/>
          </w:tcPr>
          <w:p w14:paraId="08CEB99B" w14:textId="77777777" w:rsidR="00EC43A3" w:rsidRPr="006C2FB6" w:rsidRDefault="00EC43A3" w:rsidP="00EC43A3">
            <w:pPr>
              <w:pStyle w:val="Normal1"/>
              <w:overflowPunct w:val="0"/>
              <w:autoSpaceDE w:val="0"/>
              <w:autoSpaceDN w:val="0"/>
              <w:adjustRightInd w:val="0"/>
              <w:textAlignment w:val="baseline"/>
              <w:rPr>
                <w:sz w:val="22"/>
                <w:szCs w:val="22"/>
              </w:rPr>
            </w:pPr>
            <w:r>
              <w:rPr>
                <w:sz w:val="22"/>
                <w:szCs w:val="22"/>
              </w:rPr>
              <w:t xml:space="preserve">Pilietinės, tautinės savimonės formavimas, pilietinio sąmoningumo puoselėjimas bei nacionalinio saugumo nuostatų stiprinimas. </w:t>
            </w:r>
          </w:p>
        </w:tc>
        <w:tc>
          <w:tcPr>
            <w:tcW w:w="1623" w:type="dxa"/>
            <w:shd w:val="clear" w:color="auto" w:fill="auto"/>
          </w:tcPr>
          <w:p w14:paraId="7DB329E6" w14:textId="77777777" w:rsidR="00EC43A3" w:rsidRPr="006C2FB6" w:rsidRDefault="00EC43A3" w:rsidP="00C210D9">
            <w:pPr>
              <w:pStyle w:val="Normal1"/>
              <w:overflowPunct w:val="0"/>
              <w:autoSpaceDE w:val="0"/>
              <w:autoSpaceDN w:val="0"/>
              <w:adjustRightInd w:val="0"/>
              <w:textAlignment w:val="baseline"/>
              <w:rPr>
                <w:sz w:val="22"/>
                <w:szCs w:val="22"/>
              </w:rPr>
            </w:pPr>
            <w:r>
              <w:rPr>
                <w:sz w:val="22"/>
                <w:szCs w:val="22"/>
              </w:rPr>
              <w:t>Mokytojai pasitelkia su mokinių veikla susijusias formaliojo ir neformaliojo ugdymo sritis</w:t>
            </w:r>
            <w:r w:rsidR="00C210D9">
              <w:rPr>
                <w:sz w:val="22"/>
                <w:szCs w:val="22"/>
              </w:rPr>
              <w:t xml:space="preserve"> ir</w:t>
            </w:r>
            <w:r>
              <w:rPr>
                <w:sz w:val="22"/>
                <w:szCs w:val="22"/>
              </w:rPr>
              <w:t xml:space="preserve"> pilietinį ugdymą integruoja į visų dalykų ugdymo turinį. Organizuojant pilietinius, patriotinius renginius kviečiami dalyvauti visi bendruomenės nariai.</w:t>
            </w:r>
          </w:p>
        </w:tc>
        <w:tc>
          <w:tcPr>
            <w:tcW w:w="1203" w:type="dxa"/>
            <w:shd w:val="clear" w:color="auto" w:fill="auto"/>
          </w:tcPr>
          <w:p w14:paraId="5D5B5E67" w14:textId="77777777" w:rsidR="00EC43A3" w:rsidRPr="006C2FB6" w:rsidRDefault="00EC43A3" w:rsidP="00EC43A3">
            <w:pPr>
              <w:pStyle w:val="Normal1"/>
              <w:overflowPunct w:val="0"/>
              <w:autoSpaceDE w:val="0"/>
              <w:autoSpaceDN w:val="0"/>
              <w:adjustRightInd w:val="0"/>
              <w:textAlignment w:val="baseline"/>
              <w:rPr>
                <w:sz w:val="22"/>
                <w:szCs w:val="22"/>
              </w:rPr>
            </w:pPr>
            <w:r>
              <w:rPr>
                <w:sz w:val="22"/>
                <w:szCs w:val="22"/>
              </w:rPr>
              <w:t>2021</w:t>
            </w:r>
            <w:r w:rsidR="00500F7E">
              <w:rPr>
                <w:sz w:val="22"/>
                <w:szCs w:val="22"/>
              </w:rPr>
              <w:t>–</w:t>
            </w:r>
            <w:r>
              <w:rPr>
                <w:sz w:val="22"/>
                <w:szCs w:val="22"/>
              </w:rPr>
              <w:t>2024</w:t>
            </w:r>
          </w:p>
        </w:tc>
        <w:tc>
          <w:tcPr>
            <w:tcW w:w="1568" w:type="dxa"/>
            <w:shd w:val="clear" w:color="auto" w:fill="auto"/>
          </w:tcPr>
          <w:p w14:paraId="15418D62" w14:textId="77777777" w:rsidR="00EC43A3" w:rsidRPr="006C2FB6" w:rsidRDefault="00EC43A3" w:rsidP="00EC43A3">
            <w:pPr>
              <w:pStyle w:val="Normal1"/>
              <w:overflowPunct w:val="0"/>
              <w:autoSpaceDE w:val="0"/>
              <w:autoSpaceDN w:val="0"/>
              <w:adjustRightInd w:val="0"/>
              <w:textAlignment w:val="baseline"/>
              <w:rPr>
                <w:sz w:val="22"/>
                <w:szCs w:val="22"/>
              </w:rPr>
            </w:pPr>
            <w:r>
              <w:rPr>
                <w:sz w:val="22"/>
                <w:szCs w:val="22"/>
              </w:rPr>
              <w:t>Gimnazijos administracija, mokytojų, gimnazijos tarybos.</w:t>
            </w:r>
          </w:p>
        </w:tc>
        <w:tc>
          <w:tcPr>
            <w:tcW w:w="1843" w:type="dxa"/>
            <w:shd w:val="clear" w:color="auto" w:fill="auto"/>
          </w:tcPr>
          <w:p w14:paraId="0ED994AA" w14:textId="77777777" w:rsidR="00EC43A3" w:rsidRPr="006C2FB6" w:rsidRDefault="00EC43A3" w:rsidP="00EC43A3">
            <w:pPr>
              <w:pStyle w:val="Normal1"/>
              <w:overflowPunct w:val="0"/>
              <w:autoSpaceDE w:val="0"/>
              <w:autoSpaceDN w:val="0"/>
              <w:adjustRightInd w:val="0"/>
              <w:textAlignment w:val="baseline"/>
              <w:rPr>
                <w:sz w:val="22"/>
                <w:szCs w:val="22"/>
              </w:rPr>
            </w:pPr>
            <w:r>
              <w:rPr>
                <w:sz w:val="22"/>
                <w:szCs w:val="22"/>
              </w:rPr>
              <w:t xml:space="preserve">Klasių vadovai planuoja kryptingą  pilietinio, patriotinio, tautinio ugdymo veiklą. Vyksta pokalbiai, diskusijos: „Kodėl mums svarbios lietuviškos šventės?“, „Mano šeimos istorija“, „Lietuvoje gyvenančių tautų istorijos“, „Mūsų valstybės simboliai“ ir kt. Pilietinis, patriotinis, tautinis ugdymas integruotas į visų dalykų ilgalaikius ir teminius planus. Vyresniųjų klasių vadovai organizuoja išvykas į Karo akademiją, karinius dalinius, mokiniai išklauso paskaitas apie nacionalinį saugumą, pilietiškumą bei šalies gynybą. Visa gimnazijos bendruomenė kartu švenčia </w:t>
            </w:r>
            <w:r>
              <w:rPr>
                <w:sz w:val="22"/>
                <w:szCs w:val="22"/>
              </w:rPr>
              <w:lastRenderedPageBreak/>
              <w:t>valstybines šventes, organizuoja pilietines akcijas.</w:t>
            </w:r>
          </w:p>
        </w:tc>
        <w:tc>
          <w:tcPr>
            <w:tcW w:w="1297" w:type="dxa"/>
            <w:shd w:val="clear" w:color="auto" w:fill="auto"/>
          </w:tcPr>
          <w:p w14:paraId="4C28E9BE" w14:textId="77777777" w:rsidR="00EC43A3" w:rsidRPr="006C2FB6" w:rsidRDefault="00500F7E" w:rsidP="00EC43A3">
            <w:pPr>
              <w:pStyle w:val="Normal1"/>
              <w:overflowPunct w:val="0"/>
              <w:autoSpaceDE w:val="0"/>
              <w:autoSpaceDN w:val="0"/>
              <w:adjustRightInd w:val="0"/>
              <w:textAlignment w:val="baseline"/>
              <w:rPr>
                <w:sz w:val="22"/>
                <w:szCs w:val="22"/>
              </w:rPr>
            </w:pPr>
            <w:r>
              <w:rPr>
                <w:sz w:val="22"/>
                <w:szCs w:val="22"/>
              </w:rPr>
              <w:lastRenderedPageBreak/>
              <w:t>Žmogiškieji ištekliai, p</w:t>
            </w:r>
            <w:r w:rsidR="00EC43A3">
              <w:rPr>
                <w:sz w:val="22"/>
                <w:szCs w:val="22"/>
              </w:rPr>
              <w:t>rojektų, mokymo lėšos.</w:t>
            </w:r>
          </w:p>
        </w:tc>
      </w:tr>
    </w:tbl>
    <w:p w14:paraId="7055E3EA" w14:textId="77777777" w:rsidR="005A1197" w:rsidRDefault="005A1197">
      <w:pPr>
        <w:pStyle w:val="Normal1"/>
        <w:ind w:firstLine="851"/>
        <w:jc w:val="both"/>
      </w:pPr>
    </w:p>
    <w:p w14:paraId="2A157D7F" w14:textId="77777777" w:rsidR="00EF5B1C" w:rsidRPr="00EF5B1C" w:rsidRDefault="00346A30" w:rsidP="00EF5B1C">
      <w:pPr>
        <w:pStyle w:val="Antrat1"/>
        <w:spacing w:after="120"/>
        <w:ind w:right="3"/>
        <w:rPr>
          <w:rFonts w:ascii="Times New Roman" w:hAnsi="Times New Roman"/>
          <w:b/>
          <w:sz w:val="24"/>
        </w:rPr>
      </w:pPr>
      <w:r>
        <w:rPr>
          <w:rFonts w:ascii="Times New Roman" w:hAnsi="Times New Roman"/>
          <w:b/>
          <w:sz w:val="24"/>
        </w:rPr>
        <w:t>X</w:t>
      </w:r>
      <w:r w:rsidR="00EF5B1C" w:rsidRPr="00EF5B1C">
        <w:rPr>
          <w:rFonts w:ascii="Times New Roman" w:hAnsi="Times New Roman"/>
          <w:b/>
          <w:sz w:val="24"/>
        </w:rPr>
        <w:t xml:space="preserve"> SKYRIUS </w:t>
      </w:r>
    </w:p>
    <w:p w14:paraId="157C43C9" w14:textId="77777777" w:rsidR="00EF5B1C" w:rsidRPr="00EF5B1C" w:rsidRDefault="00EF5B1C" w:rsidP="00EF5B1C">
      <w:pPr>
        <w:pStyle w:val="Antrat1"/>
        <w:spacing w:after="120"/>
        <w:ind w:right="3"/>
        <w:rPr>
          <w:rFonts w:ascii="Times New Roman" w:hAnsi="Times New Roman"/>
          <w:b/>
          <w:sz w:val="24"/>
        </w:rPr>
      </w:pPr>
      <w:r w:rsidRPr="00EF5B1C">
        <w:rPr>
          <w:rFonts w:ascii="Times New Roman" w:hAnsi="Times New Roman"/>
          <w:b/>
          <w:sz w:val="24"/>
        </w:rPr>
        <w:t xml:space="preserve">STRATEGINIO PLANO ĮGYVENDINIMAS IR PRIEŽIŪRA </w:t>
      </w:r>
    </w:p>
    <w:p w14:paraId="5B4136E8" w14:textId="77777777" w:rsidR="00EF5B1C" w:rsidRPr="00EF5B1C" w:rsidRDefault="00EF5B1C" w:rsidP="00EF5B1C"/>
    <w:p w14:paraId="6FE447A8" w14:textId="77777777" w:rsidR="00EF5B1C" w:rsidRPr="00EF5B1C" w:rsidRDefault="00EF5B1C" w:rsidP="00346A30">
      <w:pPr>
        <w:pStyle w:val="Betarp1"/>
        <w:spacing w:line="276" w:lineRule="auto"/>
        <w:ind w:firstLine="709"/>
        <w:rPr>
          <w:sz w:val="24"/>
          <w:szCs w:val="24"/>
        </w:rPr>
      </w:pPr>
      <w:r>
        <w:rPr>
          <w:sz w:val="24"/>
          <w:szCs w:val="24"/>
        </w:rPr>
        <w:t>Trakų gimnazija 2021</w:t>
      </w:r>
      <w:r w:rsidRPr="00EF5B1C">
        <w:rPr>
          <w:sz w:val="24"/>
          <w:szCs w:val="24"/>
        </w:rPr>
        <w:t>–202</w:t>
      </w:r>
      <w:r w:rsidR="00EF4263">
        <w:rPr>
          <w:sz w:val="24"/>
          <w:szCs w:val="24"/>
        </w:rPr>
        <w:t>4</w:t>
      </w:r>
      <w:r w:rsidRPr="00EF5B1C">
        <w:rPr>
          <w:sz w:val="24"/>
          <w:szCs w:val="24"/>
        </w:rPr>
        <w:t xml:space="preserve"> metų strateginiam planui įgyvendinti rengia metinį planą, pagal jo įgyvendinimo lygį koreguoja strateginį planą.  </w:t>
      </w:r>
    </w:p>
    <w:p w14:paraId="239DEF05" w14:textId="77777777" w:rsidR="00EF5B1C" w:rsidRPr="00EF5B1C" w:rsidRDefault="00EF5B1C" w:rsidP="00D0412E">
      <w:pPr>
        <w:pStyle w:val="Betarp1"/>
        <w:spacing w:line="276" w:lineRule="auto"/>
        <w:ind w:firstLine="709"/>
        <w:jc w:val="both"/>
        <w:rPr>
          <w:sz w:val="24"/>
          <w:szCs w:val="24"/>
        </w:rPr>
      </w:pPr>
      <w:r w:rsidRPr="00EF5B1C">
        <w:rPr>
          <w:sz w:val="24"/>
          <w:szCs w:val="24"/>
        </w:rPr>
        <w:t>Strateginio plano įgyvendinimo priežiūra atliekama viso proceso metu ir visais lygiais. Strateginio planavimo komanda pristato gimnazijos strateginį planą gimnazijos bendruomenei, bent kartą per metus informuoja apie jo vykdymą. Gimnazijos bendruomenė turi galimybę stebėti ir vertinti, kaip įgyvendinami strateginiai tikslai</w:t>
      </w:r>
      <w:r w:rsidR="00D0412E">
        <w:rPr>
          <w:sz w:val="24"/>
          <w:szCs w:val="24"/>
        </w:rPr>
        <w:t xml:space="preserve"> ir uždaviniai</w:t>
      </w:r>
      <w:r w:rsidRPr="00EF5B1C">
        <w:rPr>
          <w:sz w:val="24"/>
          <w:szCs w:val="24"/>
        </w:rPr>
        <w:t xml:space="preserve">, teikti siūlymus bei pageidavimus.  </w:t>
      </w:r>
    </w:p>
    <w:p w14:paraId="7CE7575F" w14:textId="77777777" w:rsidR="00EF5B1C" w:rsidRPr="00EF5B1C" w:rsidRDefault="00EF5B1C" w:rsidP="00D0412E">
      <w:pPr>
        <w:pStyle w:val="Betarp1"/>
        <w:spacing w:line="276" w:lineRule="auto"/>
        <w:ind w:firstLine="709"/>
        <w:jc w:val="both"/>
      </w:pPr>
      <w:r w:rsidRPr="00EF5B1C">
        <w:rPr>
          <w:sz w:val="24"/>
          <w:szCs w:val="24"/>
        </w:rPr>
        <w:t>Gimnazijos direktor</w:t>
      </w:r>
      <w:r w:rsidR="00EF4263">
        <w:rPr>
          <w:sz w:val="24"/>
          <w:szCs w:val="24"/>
        </w:rPr>
        <w:t>ius ir direktoriaus pavaduotoja</w:t>
      </w:r>
      <w:r w:rsidR="00D0412E">
        <w:rPr>
          <w:sz w:val="24"/>
          <w:szCs w:val="24"/>
        </w:rPr>
        <w:t>s</w:t>
      </w:r>
      <w:r w:rsidRPr="00EF5B1C">
        <w:rPr>
          <w:sz w:val="24"/>
          <w:szCs w:val="24"/>
        </w:rPr>
        <w:t xml:space="preserve"> ugdymui stebi ir įvertina, kaip institucija įgyvendina strateginius tikslus, ar vykdomos priemonės yra efektyvios, atitinkamai patikslina ir koreguoja strateginį planą.</w:t>
      </w:r>
    </w:p>
    <w:p w14:paraId="520FDF6E" w14:textId="77777777" w:rsidR="005A1197" w:rsidRPr="00EF5B1C" w:rsidRDefault="00346A30" w:rsidP="00346A30">
      <w:pPr>
        <w:pStyle w:val="Normal1"/>
        <w:ind w:left="10" w:hanging="10"/>
        <w:jc w:val="center"/>
      </w:pPr>
      <w:r>
        <w:t>__________________________________________________</w:t>
      </w:r>
    </w:p>
    <w:p w14:paraId="45FB6BFB" w14:textId="77777777" w:rsidR="005A1197" w:rsidRDefault="005A1197">
      <w:pPr>
        <w:pStyle w:val="Normal1"/>
        <w:ind w:firstLine="851"/>
        <w:jc w:val="both"/>
      </w:pPr>
    </w:p>
    <w:p w14:paraId="596A6109" w14:textId="77777777" w:rsidR="005A1197" w:rsidRDefault="005A1197">
      <w:pPr>
        <w:autoSpaceDE/>
        <w:autoSpaceDN/>
        <w:adjustRightInd/>
        <w:jc w:val="left"/>
        <w:rPr>
          <w:rFonts w:ascii="Times New Roman" w:hAnsi="Times New Roman"/>
          <w:b/>
          <w:sz w:val="24"/>
          <w:lang w:val="lt-LT" w:eastAsia="ru-RU"/>
        </w:rPr>
      </w:pPr>
    </w:p>
    <w:p w14:paraId="611982D7" w14:textId="77777777" w:rsidR="005A1197" w:rsidRDefault="00465207">
      <w:pPr>
        <w:autoSpaceDE/>
        <w:autoSpaceDN/>
        <w:adjustRightInd/>
        <w:jc w:val="left"/>
        <w:rPr>
          <w:rFonts w:ascii="Times New Roman" w:hAnsi="Times New Roman"/>
          <w:sz w:val="24"/>
          <w:lang w:val="lt-LT" w:eastAsia="ru-RU"/>
        </w:rPr>
      </w:pPr>
      <w:r>
        <w:rPr>
          <w:rFonts w:ascii="Times New Roman" w:hAnsi="Times New Roman"/>
          <w:sz w:val="24"/>
          <w:lang w:val="lt-LT" w:eastAsia="ru-RU"/>
        </w:rPr>
        <w:t>PRITARTA</w:t>
      </w:r>
    </w:p>
    <w:p w14:paraId="2ABD5384" w14:textId="77777777" w:rsidR="00465207" w:rsidRDefault="00465207">
      <w:pPr>
        <w:autoSpaceDE/>
        <w:autoSpaceDN/>
        <w:adjustRightInd/>
        <w:jc w:val="left"/>
        <w:rPr>
          <w:rFonts w:ascii="Times New Roman" w:hAnsi="Times New Roman"/>
          <w:sz w:val="24"/>
          <w:lang w:val="lt-LT" w:eastAsia="ru-RU"/>
        </w:rPr>
      </w:pPr>
      <w:r>
        <w:rPr>
          <w:rFonts w:ascii="Times New Roman" w:hAnsi="Times New Roman"/>
          <w:sz w:val="24"/>
          <w:lang w:val="lt-LT" w:eastAsia="ru-RU"/>
        </w:rPr>
        <w:t xml:space="preserve">Gimnazijos tarybos </w:t>
      </w:r>
    </w:p>
    <w:p w14:paraId="3C39A786" w14:textId="77777777" w:rsidR="005A1197" w:rsidRDefault="005A1197">
      <w:pPr>
        <w:autoSpaceDE/>
        <w:autoSpaceDN/>
        <w:adjustRightInd/>
        <w:jc w:val="left"/>
        <w:rPr>
          <w:rFonts w:ascii="Times New Roman" w:hAnsi="Times New Roman"/>
          <w:sz w:val="24"/>
          <w:lang w:val="lt-LT" w:eastAsia="ru-RU"/>
        </w:rPr>
      </w:pPr>
      <w:r>
        <w:rPr>
          <w:rFonts w:ascii="Times New Roman" w:hAnsi="Times New Roman"/>
          <w:sz w:val="24"/>
          <w:lang w:val="lt-LT" w:eastAsia="ru-RU"/>
        </w:rPr>
        <w:t>2020 m.</w:t>
      </w:r>
      <w:r w:rsidR="00070C34">
        <w:rPr>
          <w:rFonts w:ascii="Times New Roman" w:hAnsi="Times New Roman"/>
          <w:sz w:val="24"/>
          <w:lang w:val="lt-LT" w:eastAsia="ru-RU"/>
        </w:rPr>
        <w:t xml:space="preserve"> </w:t>
      </w:r>
      <w:r w:rsidR="00EC43A3">
        <w:rPr>
          <w:rFonts w:ascii="Times New Roman" w:hAnsi="Times New Roman"/>
          <w:sz w:val="24"/>
          <w:lang w:val="lt-LT" w:eastAsia="ru-RU"/>
        </w:rPr>
        <w:t>lapkričio 24</w:t>
      </w:r>
      <w:r>
        <w:rPr>
          <w:rFonts w:ascii="Times New Roman" w:hAnsi="Times New Roman"/>
          <w:sz w:val="24"/>
          <w:lang w:val="lt-LT" w:eastAsia="ru-RU"/>
        </w:rPr>
        <w:t xml:space="preserve"> d. </w:t>
      </w:r>
      <w:r w:rsidR="00DE7710">
        <w:rPr>
          <w:rFonts w:ascii="Times New Roman" w:hAnsi="Times New Roman"/>
          <w:sz w:val="24"/>
          <w:lang w:val="lt-LT" w:eastAsia="ru-RU"/>
        </w:rPr>
        <w:t>nutarimu</w:t>
      </w:r>
      <w:r>
        <w:rPr>
          <w:rFonts w:ascii="Times New Roman" w:hAnsi="Times New Roman"/>
          <w:sz w:val="24"/>
          <w:lang w:val="lt-LT" w:eastAsia="ru-RU"/>
        </w:rPr>
        <w:t xml:space="preserve"> </w:t>
      </w:r>
    </w:p>
    <w:p w14:paraId="0ADC9ED8" w14:textId="77777777" w:rsidR="005A1197" w:rsidRDefault="00070C34" w:rsidP="00D0412E">
      <w:pPr>
        <w:autoSpaceDE/>
        <w:autoSpaceDN/>
        <w:adjustRightInd/>
        <w:jc w:val="left"/>
        <w:rPr>
          <w:rFonts w:ascii="Times New Roman" w:hAnsi="Times New Roman"/>
          <w:sz w:val="24"/>
          <w:lang w:val="lt-LT" w:eastAsia="ru-RU"/>
        </w:rPr>
      </w:pPr>
      <w:r>
        <w:rPr>
          <w:rFonts w:ascii="Times New Roman" w:hAnsi="Times New Roman"/>
          <w:sz w:val="24"/>
          <w:lang w:val="lt-LT" w:eastAsia="ru-RU"/>
        </w:rPr>
        <w:t>Protokol</w:t>
      </w:r>
      <w:r w:rsidR="00DE7710">
        <w:rPr>
          <w:rFonts w:ascii="Times New Roman" w:hAnsi="Times New Roman"/>
          <w:sz w:val="24"/>
          <w:lang w:val="lt-LT" w:eastAsia="ru-RU"/>
        </w:rPr>
        <w:t>o</w:t>
      </w:r>
      <w:r>
        <w:rPr>
          <w:rFonts w:ascii="Times New Roman" w:hAnsi="Times New Roman"/>
          <w:sz w:val="24"/>
          <w:lang w:val="lt-LT" w:eastAsia="ru-RU"/>
        </w:rPr>
        <w:t xml:space="preserve"> Nr. 2</w:t>
      </w:r>
      <w:r w:rsidR="00DE7710">
        <w:rPr>
          <w:rFonts w:ascii="Times New Roman" w:hAnsi="Times New Roman"/>
          <w:sz w:val="24"/>
          <w:lang w:val="lt-LT" w:eastAsia="ru-RU"/>
        </w:rPr>
        <w:t>–</w:t>
      </w:r>
      <w:r w:rsidR="00EC43A3">
        <w:rPr>
          <w:rFonts w:ascii="Times New Roman" w:hAnsi="Times New Roman"/>
          <w:sz w:val="24"/>
          <w:lang w:val="lt-LT" w:eastAsia="ru-RU"/>
        </w:rPr>
        <w:t>6</w:t>
      </w:r>
    </w:p>
    <w:p w14:paraId="4CC66BCE" w14:textId="542CD760" w:rsidR="006837B2" w:rsidRDefault="006837B2" w:rsidP="00D0412E">
      <w:pPr>
        <w:autoSpaceDE/>
        <w:autoSpaceDN/>
        <w:adjustRightInd/>
        <w:jc w:val="left"/>
        <w:rPr>
          <w:rFonts w:ascii="Times New Roman" w:hAnsi="Times New Roman"/>
          <w:sz w:val="24"/>
          <w:lang w:val="lt-LT" w:eastAsia="ru-RU"/>
        </w:rPr>
      </w:pPr>
    </w:p>
    <w:p w14:paraId="574F552A" w14:textId="77777777" w:rsidR="002430DF" w:rsidRDefault="002430DF" w:rsidP="00D0412E">
      <w:pPr>
        <w:autoSpaceDE/>
        <w:autoSpaceDN/>
        <w:adjustRightInd/>
        <w:jc w:val="left"/>
        <w:rPr>
          <w:rFonts w:ascii="Times New Roman" w:hAnsi="Times New Roman"/>
          <w:sz w:val="24"/>
          <w:lang w:val="lt-LT" w:eastAsia="ru-RU"/>
        </w:rPr>
      </w:pPr>
    </w:p>
    <w:p w14:paraId="7322A589" w14:textId="77777777" w:rsidR="00715AAA" w:rsidRPr="006565F0" w:rsidRDefault="00715AAA" w:rsidP="00715AAA">
      <w:pPr>
        <w:autoSpaceDE/>
        <w:autoSpaceDN/>
        <w:adjustRightInd/>
        <w:spacing w:line="276" w:lineRule="auto"/>
        <w:ind w:left="6480" w:firstLine="324"/>
        <w:rPr>
          <w:rFonts w:ascii="Times New Roman" w:eastAsia="Calibri" w:hAnsi="Times New Roman"/>
          <w:sz w:val="24"/>
          <w:lang w:val="lt-LT"/>
        </w:rPr>
      </w:pPr>
      <w:r w:rsidRPr="006565F0">
        <w:rPr>
          <w:rFonts w:ascii="Times New Roman" w:eastAsia="Calibri" w:hAnsi="Times New Roman"/>
          <w:sz w:val="24"/>
          <w:lang w:val="lt-LT"/>
        </w:rPr>
        <w:t>Trakų</w:t>
      </w:r>
      <w:r>
        <w:rPr>
          <w:rFonts w:ascii="Times New Roman" w:eastAsia="Calibri" w:hAnsi="Times New Roman"/>
          <w:sz w:val="24"/>
          <w:lang w:val="lt-LT"/>
        </w:rPr>
        <w:t xml:space="preserve"> </w:t>
      </w:r>
      <w:r w:rsidRPr="006565F0">
        <w:rPr>
          <w:rFonts w:ascii="Times New Roman" w:eastAsia="Calibri" w:hAnsi="Times New Roman"/>
          <w:sz w:val="24"/>
          <w:lang w:val="lt-LT"/>
        </w:rPr>
        <w:t>gimnazijos 202</w:t>
      </w:r>
      <w:r>
        <w:rPr>
          <w:rFonts w:ascii="Times New Roman" w:eastAsia="Calibri" w:hAnsi="Times New Roman"/>
          <w:sz w:val="24"/>
          <w:lang w:val="lt-LT"/>
        </w:rPr>
        <w:t>1</w:t>
      </w:r>
      <w:r w:rsidRPr="006565F0">
        <w:rPr>
          <w:rFonts w:ascii="Times New Roman" w:eastAsia="Calibri" w:hAnsi="Times New Roman"/>
          <w:sz w:val="24"/>
          <w:lang w:val="lt-LT"/>
        </w:rPr>
        <w:t>–202</w:t>
      </w:r>
      <w:r>
        <w:rPr>
          <w:rFonts w:ascii="Times New Roman" w:eastAsia="Calibri" w:hAnsi="Times New Roman"/>
          <w:sz w:val="24"/>
          <w:lang w:val="lt-LT"/>
        </w:rPr>
        <w:t>4</w:t>
      </w:r>
      <w:r w:rsidRPr="006565F0">
        <w:rPr>
          <w:rFonts w:ascii="Times New Roman" w:eastAsia="Calibri" w:hAnsi="Times New Roman"/>
          <w:sz w:val="24"/>
          <w:lang w:val="lt-LT"/>
        </w:rPr>
        <w:t xml:space="preserve"> </w:t>
      </w:r>
    </w:p>
    <w:p w14:paraId="13356199" w14:textId="77777777" w:rsidR="00715AAA" w:rsidRPr="006565F0" w:rsidRDefault="00715AAA" w:rsidP="00715AAA">
      <w:pPr>
        <w:autoSpaceDE/>
        <w:autoSpaceDN/>
        <w:adjustRightInd/>
        <w:spacing w:line="276" w:lineRule="auto"/>
        <w:ind w:left="6480" w:firstLine="324"/>
        <w:rPr>
          <w:rFonts w:ascii="Times New Roman" w:eastAsia="Calibri" w:hAnsi="Times New Roman"/>
          <w:sz w:val="24"/>
          <w:lang w:val="lt-LT"/>
        </w:rPr>
      </w:pPr>
      <w:r>
        <w:rPr>
          <w:rFonts w:ascii="Times New Roman" w:eastAsia="Calibri" w:hAnsi="Times New Roman"/>
          <w:sz w:val="24"/>
          <w:lang w:val="lt-LT"/>
        </w:rPr>
        <w:t xml:space="preserve">metų </w:t>
      </w:r>
      <w:r w:rsidRPr="006565F0">
        <w:rPr>
          <w:rFonts w:ascii="Times New Roman" w:eastAsia="Calibri" w:hAnsi="Times New Roman"/>
          <w:sz w:val="24"/>
          <w:lang w:val="lt-LT"/>
        </w:rPr>
        <w:t>strateginio plano</w:t>
      </w:r>
    </w:p>
    <w:p w14:paraId="01EDE28F" w14:textId="77777777" w:rsidR="00715AAA" w:rsidRPr="006565F0" w:rsidRDefault="00715AAA" w:rsidP="00715AAA">
      <w:pPr>
        <w:autoSpaceDE/>
        <w:autoSpaceDN/>
        <w:adjustRightInd/>
        <w:spacing w:line="276" w:lineRule="auto"/>
        <w:ind w:left="6480" w:firstLine="324"/>
        <w:rPr>
          <w:rFonts w:ascii="Times New Roman" w:eastAsia="Calibri" w:hAnsi="Times New Roman"/>
          <w:sz w:val="24"/>
          <w:lang w:val="lt-LT"/>
        </w:rPr>
      </w:pPr>
      <w:r w:rsidRPr="006565F0">
        <w:rPr>
          <w:rFonts w:ascii="Times New Roman" w:eastAsia="Calibri" w:hAnsi="Times New Roman"/>
          <w:sz w:val="24"/>
          <w:lang w:val="lt-LT"/>
        </w:rPr>
        <w:t>priedas</w:t>
      </w:r>
    </w:p>
    <w:p w14:paraId="1E192F5D" w14:textId="77777777" w:rsidR="00715AAA" w:rsidRPr="006565F0" w:rsidRDefault="00715AAA" w:rsidP="00715AAA">
      <w:pPr>
        <w:autoSpaceDE/>
        <w:autoSpaceDN/>
        <w:adjustRightInd/>
        <w:spacing w:line="276" w:lineRule="auto"/>
        <w:ind w:left="6480" w:firstLine="324"/>
        <w:rPr>
          <w:rFonts w:ascii="Times New Roman" w:eastAsia="Calibri" w:hAnsi="Times New Roman"/>
          <w:sz w:val="24"/>
          <w:lang w:val="lt-LT"/>
        </w:rPr>
      </w:pPr>
    </w:p>
    <w:p w14:paraId="473ACB18" w14:textId="77777777" w:rsidR="00715AAA" w:rsidRPr="006565F0" w:rsidRDefault="00715AAA" w:rsidP="00715AAA">
      <w:pPr>
        <w:keepNext/>
        <w:keepLines/>
        <w:autoSpaceDE/>
        <w:autoSpaceDN/>
        <w:adjustRightInd/>
        <w:spacing w:before="240" w:line="256" w:lineRule="auto"/>
        <w:jc w:val="center"/>
        <w:outlineLvl w:val="0"/>
        <w:rPr>
          <w:rFonts w:ascii="Times New Roman" w:hAnsi="Times New Roman"/>
          <w:sz w:val="24"/>
          <w:lang w:val="lt-LT"/>
        </w:rPr>
      </w:pPr>
      <w:r w:rsidRPr="006565F0">
        <w:rPr>
          <w:rFonts w:ascii="Times New Roman" w:hAnsi="Times New Roman"/>
          <w:sz w:val="24"/>
          <w:lang w:val="lt-LT"/>
        </w:rPr>
        <w:t>Plano įgyvendinimo lentelė</w:t>
      </w:r>
    </w:p>
    <w:p w14:paraId="358E2D10" w14:textId="77777777" w:rsidR="00715AAA" w:rsidRPr="006565F0" w:rsidRDefault="00715AAA" w:rsidP="00715AAA">
      <w:pPr>
        <w:autoSpaceDE/>
        <w:autoSpaceDN/>
        <w:adjustRightInd/>
        <w:spacing w:line="276" w:lineRule="auto"/>
        <w:jc w:val="center"/>
        <w:rPr>
          <w:rFonts w:ascii="Times New Roman" w:eastAsia="Calibri" w:hAnsi="Times New Roman"/>
          <w:sz w:val="24"/>
          <w:lang w:val="lt-LT"/>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3011"/>
        <w:gridCol w:w="4111"/>
      </w:tblGrid>
      <w:tr w:rsidR="00715AAA" w:rsidRPr="006565F0" w14:paraId="6308D34D" w14:textId="77777777" w:rsidTr="005A21C3">
        <w:tc>
          <w:tcPr>
            <w:tcW w:w="2229" w:type="dxa"/>
            <w:tcBorders>
              <w:top w:val="single" w:sz="4" w:space="0" w:color="auto"/>
              <w:left w:val="single" w:sz="4" w:space="0" w:color="auto"/>
              <w:bottom w:val="single" w:sz="4" w:space="0" w:color="auto"/>
              <w:right w:val="single" w:sz="4" w:space="0" w:color="auto"/>
            </w:tcBorders>
            <w:shd w:val="clear" w:color="auto" w:fill="auto"/>
            <w:hideMark/>
          </w:tcPr>
          <w:p w14:paraId="2A639462" w14:textId="77777777" w:rsidR="00715AAA" w:rsidRPr="006565F0" w:rsidRDefault="00715AAA" w:rsidP="005A21C3">
            <w:pPr>
              <w:autoSpaceDE/>
              <w:autoSpaceDN/>
              <w:adjustRightInd/>
              <w:spacing w:line="276" w:lineRule="auto"/>
              <w:jc w:val="left"/>
              <w:rPr>
                <w:rFonts w:ascii="Times New Roman" w:eastAsia="Calibri" w:hAnsi="Times New Roman"/>
                <w:sz w:val="24"/>
                <w:szCs w:val="22"/>
                <w:lang w:val="lt-LT"/>
              </w:rPr>
            </w:pPr>
            <w:r w:rsidRPr="006565F0">
              <w:rPr>
                <w:rFonts w:ascii="Times New Roman" w:eastAsia="Calibri" w:hAnsi="Times New Roman"/>
                <w:sz w:val="24"/>
                <w:szCs w:val="22"/>
                <w:lang w:val="lt-LT"/>
              </w:rPr>
              <w:t>Uždavinys/Priemonė</w:t>
            </w:r>
          </w:p>
        </w:tc>
        <w:tc>
          <w:tcPr>
            <w:tcW w:w="3011" w:type="dxa"/>
            <w:tcBorders>
              <w:top w:val="single" w:sz="4" w:space="0" w:color="auto"/>
              <w:left w:val="single" w:sz="4" w:space="0" w:color="auto"/>
              <w:bottom w:val="single" w:sz="4" w:space="0" w:color="auto"/>
              <w:right w:val="single" w:sz="4" w:space="0" w:color="auto"/>
            </w:tcBorders>
            <w:shd w:val="clear" w:color="auto" w:fill="auto"/>
            <w:hideMark/>
          </w:tcPr>
          <w:p w14:paraId="494037B6" w14:textId="77777777" w:rsidR="00715AAA" w:rsidRPr="006565F0" w:rsidRDefault="00715AAA" w:rsidP="005A21C3">
            <w:pPr>
              <w:autoSpaceDE/>
              <w:autoSpaceDN/>
              <w:adjustRightInd/>
              <w:spacing w:line="276" w:lineRule="auto"/>
              <w:jc w:val="center"/>
              <w:rPr>
                <w:rFonts w:ascii="Times New Roman" w:eastAsia="Calibri" w:hAnsi="Times New Roman"/>
                <w:sz w:val="24"/>
                <w:szCs w:val="22"/>
                <w:lang w:val="lt-LT"/>
              </w:rPr>
            </w:pPr>
            <w:r w:rsidRPr="006565F0">
              <w:rPr>
                <w:rFonts w:ascii="Times New Roman" w:eastAsia="Calibri" w:hAnsi="Times New Roman"/>
                <w:sz w:val="24"/>
                <w:szCs w:val="22"/>
                <w:lang w:val="lt-LT"/>
              </w:rPr>
              <w:t>Planuotas pasiekimas</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3FA61F3A" w14:textId="77777777" w:rsidR="00715AAA" w:rsidRPr="006565F0" w:rsidRDefault="00715AAA" w:rsidP="005A21C3">
            <w:pPr>
              <w:autoSpaceDE/>
              <w:autoSpaceDN/>
              <w:adjustRightInd/>
              <w:spacing w:line="276" w:lineRule="auto"/>
              <w:jc w:val="center"/>
              <w:rPr>
                <w:rFonts w:ascii="Times New Roman" w:eastAsia="Calibri" w:hAnsi="Times New Roman"/>
                <w:sz w:val="24"/>
                <w:szCs w:val="22"/>
                <w:lang w:val="lt-LT"/>
              </w:rPr>
            </w:pPr>
            <w:r w:rsidRPr="006565F0">
              <w:rPr>
                <w:rFonts w:ascii="Times New Roman" w:eastAsia="Calibri" w:hAnsi="Times New Roman"/>
                <w:sz w:val="24"/>
                <w:szCs w:val="22"/>
                <w:lang w:val="lt-LT"/>
              </w:rPr>
              <w:t>Pasiektas rezultatas</w:t>
            </w:r>
          </w:p>
        </w:tc>
      </w:tr>
      <w:tr w:rsidR="00715AAA" w:rsidRPr="006565F0" w14:paraId="6C39BB7C" w14:textId="77777777" w:rsidTr="005A21C3">
        <w:tc>
          <w:tcPr>
            <w:tcW w:w="2229" w:type="dxa"/>
            <w:tcBorders>
              <w:top w:val="single" w:sz="4" w:space="0" w:color="auto"/>
              <w:left w:val="single" w:sz="4" w:space="0" w:color="auto"/>
              <w:bottom w:val="single" w:sz="4" w:space="0" w:color="auto"/>
              <w:right w:val="single" w:sz="4" w:space="0" w:color="auto"/>
            </w:tcBorders>
            <w:shd w:val="clear" w:color="auto" w:fill="auto"/>
          </w:tcPr>
          <w:p w14:paraId="649F2C01" w14:textId="77777777" w:rsidR="00715AAA" w:rsidRPr="006565F0" w:rsidRDefault="00715AAA" w:rsidP="005A21C3">
            <w:pPr>
              <w:autoSpaceDE/>
              <w:autoSpaceDN/>
              <w:adjustRightInd/>
              <w:spacing w:line="276" w:lineRule="auto"/>
              <w:jc w:val="center"/>
              <w:rPr>
                <w:rFonts w:ascii="Times New Roman" w:eastAsia="Calibri" w:hAnsi="Times New Roman"/>
                <w:sz w:val="24"/>
                <w:szCs w:val="22"/>
                <w:lang w:val="lt-LT"/>
              </w:rPr>
            </w:pPr>
          </w:p>
        </w:tc>
        <w:tc>
          <w:tcPr>
            <w:tcW w:w="3011" w:type="dxa"/>
            <w:tcBorders>
              <w:top w:val="single" w:sz="4" w:space="0" w:color="auto"/>
              <w:left w:val="single" w:sz="4" w:space="0" w:color="auto"/>
              <w:bottom w:val="single" w:sz="4" w:space="0" w:color="auto"/>
              <w:right w:val="single" w:sz="4" w:space="0" w:color="auto"/>
            </w:tcBorders>
            <w:shd w:val="clear" w:color="auto" w:fill="auto"/>
          </w:tcPr>
          <w:p w14:paraId="496805F1" w14:textId="77777777" w:rsidR="00715AAA" w:rsidRPr="006565F0" w:rsidRDefault="00715AAA" w:rsidP="005A21C3">
            <w:pPr>
              <w:autoSpaceDE/>
              <w:autoSpaceDN/>
              <w:adjustRightInd/>
              <w:spacing w:line="276" w:lineRule="auto"/>
              <w:jc w:val="center"/>
              <w:rPr>
                <w:rFonts w:ascii="Times New Roman" w:eastAsia="Calibri" w:hAnsi="Times New Roman"/>
                <w:sz w:val="24"/>
                <w:szCs w:val="22"/>
                <w:lang w:val="lt-LT"/>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6B8D7C0" w14:textId="77777777" w:rsidR="00715AAA" w:rsidRPr="006565F0" w:rsidRDefault="00715AAA" w:rsidP="005A21C3">
            <w:pPr>
              <w:autoSpaceDE/>
              <w:autoSpaceDN/>
              <w:adjustRightInd/>
              <w:spacing w:line="276" w:lineRule="auto"/>
              <w:jc w:val="center"/>
              <w:rPr>
                <w:rFonts w:ascii="Times New Roman" w:eastAsia="Calibri" w:hAnsi="Times New Roman"/>
                <w:sz w:val="24"/>
                <w:szCs w:val="22"/>
                <w:lang w:val="lt-LT"/>
              </w:rPr>
            </w:pPr>
          </w:p>
        </w:tc>
      </w:tr>
      <w:tr w:rsidR="00715AAA" w:rsidRPr="006565F0" w14:paraId="2802310F" w14:textId="77777777" w:rsidTr="005A21C3">
        <w:tc>
          <w:tcPr>
            <w:tcW w:w="2229" w:type="dxa"/>
            <w:tcBorders>
              <w:top w:val="single" w:sz="4" w:space="0" w:color="auto"/>
              <w:left w:val="single" w:sz="4" w:space="0" w:color="auto"/>
              <w:bottom w:val="single" w:sz="4" w:space="0" w:color="auto"/>
              <w:right w:val="single" w:sz="4" w:space="0" w:color="auto"/>
            </w:tcBorders>
            <w:shd w:val="clear" w:color="auto" w:fill="auto"/>
          </w:tcPr>
          <w:p w14:paraId="7DDA82F9" w14:textId="77777777" w:rsidR="00715AAA" w:rsidRPr="006565F0" w:rsidRDefault="00715AAA" w:rsidP="005A21C3">
            <w:pPr>
              <w:autoSpaceDE/>
              <w:autoSpaceDN/>
              <w:adjustRightInd/>
              <w:spacing w:line="276" w:lineRule="auto"/>
              <w:jc w:val="center"/>
              <w:rPr>
                <w:rFonts w:ascii="Times New Roman" w:eastAsia="Calibri" w:hAnsi="Times New Roman"/>
                <w:sz w:val="24"/>
                <w:szCs w:val="22"/>
                <w:lang w:val="lt-LT"/>
              </w:rPr>
            </w:pPr>
          </w:p>
        </w:tc>
        <w:tc>
          <w:tcPr>
            <w:tcW w:w="3011" w:type="dxa"/>
            <w:tcBorders>
              <w:top w:val="single" w:sz="4" w:space="0" w:color="auto"/>
              <w:left w:val="single" w:sz="4" w:space="0" w:color="auto"/>
              <w:bottom w:val="single" w:sz="4" w:space="0" w:color="auto"/>
              <w:right w:val="single" w:sz="4" w:space="0" w:color="auto"/>
            </w:tcBorders>
            <w:shd w:val="clear" w:color="auto" w:fill="auto"/>
          </w:tcPr>
          <w:p w14:paraId="42DF7F45" w14:textId="77777777" w:rsidR="00715AAA" w:rsidRPr="006565F0" w:rsidRDefault="00715AAA" w:rsidP="005A21C3">
            <w:pPr>
              <w:autoSpaceDE/>
              <w:autoSpaceDN/>
              <w:adjustRightInd/>
              <w:spacing w:line="276" w:lineRule="auto"/>
              <w:jc w:val="center"/>
              <w:rPr>
                <w:rFonts w:ascii="Times New Roman" w:eastAsia="Calibri" w:hAnsi="Times New Roman"/>
                <w:sz w:val="24"/>
                <w:szCs w:val="22"/>
                <w:lang w:val="lt-LT"/>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3225ACD" w14:textId="77777777" w:rsidR="00715AAA" w:rsidRPr="006565F0" w:rsidRDefault="00715AAA" w:rsidP="005A21C3">
            <w:pPr>
              <w:autoSpaceDE/>
              <w:autoSpaceDN/>
              <w:adjustRightInd/>
              <w:spacing w:line="276" w:lineRule="auto"/>
              <w:jc w:val="center"/>
              <w:rPr>
                <w:rFonts w:ascii="Times New Roman" w:eastAsia="Calibri" w:hAnsi="Times New Roman"/>
                <w:sz w:val="24"/>
                <w:szCs w:val="22"/>
                <w:lang w:val="lt-LT"/>
              </w:rPr>
            </w:pPr>
          </w:p>
        </w:tc>
      </w:tr>
      <w:tr w:rsidR="00715AAA" w:rsidRPr="006565F0" w14:paraId="3F0AF1C9" w14:textId="77777777" w:rsidTr="005A21C3">
        <w:trPr>
          <w:gridAfter w:val="2"/>
          <w:wAfter w:w="7122" w:type="dxa"/>
        </w:trPr>
        <w:tc>
          <w:tcPr>
            <w:tcW w:w="2229" w:type="dxa"/>
            <w:tcBorders>
              <w:top w:val="single" w:sz="4" w:space="0" w:color="auto"/>
              <w:left w:val="single" w:sz="4" w:space="0" w:color="auto"/>
              <w:bottom w:val="single" w:sz="4" w:space="0" w:color="auto"/>
              <w:right w:val="single" w:sz="4" w:space="0" w:color="auto"/>
            </w:tcBorders>
            <w:shd w:val="clear" w:color="auto" w:fill="auto"/>
            <w:hideMark/>
          </w:tcPr>
          <w:p w14:paraId="7720C3F8" w14:textId="77777777" w:rsidR="00715AAA" w:rsidRPr="006565F0" w:rsidRDefault="00715AAA" w:rsidP="005A21C3">
            <w:pPr>
              <w:autoSpaceDE/>
              <w:autoSpaceDN/>
              <w:adjustRightInd/>
              <w:spacing w:line="276" w:lineRule="auto"/>
              <w:rPr>
                <w:rFonts w:ascii="Times New Roman" w:eastAsia="Calibri" w:hAnsi="Times New Roman"/>
                <w:sz w:val="24"/>
                <w:szCs w:val="22"/>
                <w:lang w:val="lt-LT"/>
              </w:rPr>
            </w:pPr>
            <w:r w:rsidRPr="006565F0">
              <w:rPr>
                <w:rFonts w:ascii="Times New Roman" w:eastAsia="Calibri" w:hAnsi="Times New Roman"/>
                <w:sz w:val="24"/>
                <w:szCs w:val="22"/>
                <w:lang w:val="lt-LT"/>
              </w:rPr>
              <w:t>Išvada apie pasiektą tikslą</w:t>
            </w:r>
          </w:p>
        </w:tc>
      </w:tr>
    </w:tbl>
    <w:p w14:paraId="21EA8D0E" w14:textId="77777777" w:rsidR="00715AAA" w:rsidRPr="00D0412E" w:rsidRDefault="00715AAA" w:rsidP="00D0412E">
      <w:pPr>
        <w:autoSpaceDE/>
        <w:autoSpaceDN/>
        <w:adjustRightInd/>
        <w:jc w:val="left"/>
        <w:rPr>
          <w:rFonts w:ascii="Times New Roman" w:hAnsi="Times New Roman"/>
          <w:sz w:val="24"/>
          <w:lang w:val="lt-LT" w:eastAsia="ru-RU"/>
        </w:rPr>
      </w:pPr>
    </w:p>
    <w:sectPr w:rsidR="00715AAA" w:rsidRPr="00D0412E" w:rsidSect="001950D7">
      <w:headerReference w:type="even" r:id="rId8"/>
      <w:footerReference w:type="even" r:id="rId9"/>
      <w:footerReference w:type="default" r:id="rId10"/>
      <w:pgSz w:w="11907" w:h="16840"/>
      <w:pgMar w:top="1134" w:right="567" w:bottom="1021" w:left="1701" w:header="720" w:footer="720"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AFD8A" w14:textId="77777777" w:rsidR="004B3539" w:rsidRDefault="004B3539">
      <w:r>
        <w:separator/>
      </w:r>
    </w:p>
  </w:endnote>
  <w:endnote w:type="continuationSeparator" w:id="0">
    <w:p w14:paraId="4FB21686" w14:textId="77777777" w:rsidR="004B3539" w:rsidRDefault="004B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_Times">
    <w:altName w:val="Times New Roman"/>
    <w:charset w:val="00"/>
    <w:family w:val="roman"/>
    <w:pitch w:val="variable"/>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E5BDD" w14:textId="77777777" w:rsidR="005A1197" w:rsidRDefault="005A1197">
    <w:pPr>
      <w:pStyle w:val="Porat"/>
      <w:framePr w:wrap="around" w:hAnchor="text" w:xAlign="center" w:y="1"/>
      <w:rPr>
        <w:rStyle w:val="Puslapionumeris"/>
      </w:rPr>
    </w:pPr>
    <w:r>
      <w:fldChar w:fldCharType="begin"/>
    </w:r>
    <w:r>
      <w:rPr>
        <w:rStyle w:val="Puslapionumeris"/>
      </w:rPr>
      <w:instrText xml:space="preserve">PAGE  </w:instrText>
    </w:r>
    <w:r>
      <w:fldChar w:fldCharType="end"/>
    </w:r>
  </w:p>
  <w:p w14:paraId="27171211" w14:textId="77777777" w:rsidR="005A1197" w:rsidRDefault="005A1197">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42909" w14:textId="26B49128" w:rsidR="005A1197" w:rsidRDefault="005A1197">
    <w:pPr>
      <w:pStyle w:val="Porat"/>
      <w:jc w:val="center"/>
    </w:pPr>
    <w:r>
      <w:fldChar w:fldCharType="begin"/>
    </w:r>
    <w:r>
      <w:instrText xml:space="preserve"> PAGE   \* MERGEFORMAT </w:instrText>
    </w:r>
    <w:r>
      <w:fldChar w:fldCharType="separate"/>
    </w:r>
    <w:r w:rsidR="003266E9" w:rsidRPr="003266E9">
      <w:rPr>
        <w:noProof/>
        <w:lang w:val="en-US"/>
      </w:rPr>
      <w:t>1</w:t>
    </w:r>
    <w:r>
      <w:rPr>
        <w:lang w:val="en-US"/>
      </w:rPr>
      <w:fldChar w:fldCharType="end"/>
    </w:r>
  </w:p>
  <w:p w14:paraId="58171CD4" w14:textId="77777777" w:rsidR="005A1197" w:rsidRDefault="005A1197">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AF899" w14:textId="77777777" w:rsidR="004B3539" w:rsidRDefault="004B3539">
      <w:r>
        <w:separator/>
      </w:r>
    </w:p>
  </w:footnote>
  <w:footnote w:type="continuationSeparator" w:id="0">
    <w:p w14:paraId="5529D53C" w14:textId="77777777" w:rsidR="004B3539" w:rsidRDefault="004B35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C090A" w14:textId="77777777" w:rsidR="005A1197" w:rsidRDefault="005A1197">
    <w:pPr>
      <w:pStyle w:val="Antrats"/>
      <w:framePr w:wrap="around" w:hAnchor="text" w:xAlign="center" w:y="1"/>
      <w:rPr>
        <w:rStyle w:val="Puslapionumeris"/>
      </w:rPr>
    </w:pPr>
    <w:r>
      <w:fldChar w:fldCharType="begin"/>
    </w:r>
    <w:r>
      <w:rPr>
        <w:rStyle w:val="Puslapionumeris"/>
      </w:rPr>
      <w:instrText xml:space="preserve">PAGE  </w:instrText>
    </w:r>
    <w:r>
      <w:fldChar w:fldCharType="end"/>
    </w:r>
  </w:p>
  <w:p w14:paraId="65536599" w14:textId="77777777" w:rsidR="005A1197" w:rsidRDefault="005A1197">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1"/>
      <w:numFmt w:val="decimal"/>
      <w:lvlText w:val="%1."/>
      <w:lvlJc w:val="left"/>
      <w:pPr>
        <w:tabs>
          <w:tab w:val="num" w:pos="0"/>
        </w:tabs>
        <w:ind w:left="720" w:hanging="360"/>
      </w:pPr>
      <w:rPr>
        <w:bCs/>
      </w:rPr>
    </w:lvl>
  </w:abstractNum>
  <w:abstractNum w:abstractNumId="1" w15:restartNumberingAfterBreak="0">
    <w:nsid w:val="0000001C"/>
    <w:multiLevelType w:val="multilevel"/>
    <w:tmpl w:val="0000001C"/>
    <w:lvl w:ilvl="0">
      <w:start w:val="1"/>
      <w:numFmt w:val="decimal"/>
      <w:lvlText w:val="%1."/>
      <w:lvlJc w:val="left"/>
      <w:pPr>
        <w:tabs>
          <w:tab w:val="num" w:pos="0"/>
        </w:tabs>
        <w:ind w:left="720" w:hanging="360"/>
      </w:pPr>
    </w:lvl>
    <w:lvl w:ilvl="1">
      <w:start w:val="11"/>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2B748C7"/>
    <w:multiLevelType w:val="multilevel"/>
    <w:tmpl w:val="02B748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8A2550"/>
    <w:multiLevelType w:val="multilevel"/>
    <w:tmpl w:val="0D8A255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DA0CAB"/>
    <w:multiLevelType w:val="multilevel"/>
    <w:tmpl w:val="11DA0CAB"/>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16660DC9"/>
    <w:multiLevelType w:val="multilevel"/>
    <w:tmpl w:val="16660D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3253EE"/>
    <w:multiLevelType w:val="multilevel"/>
    <w:tmpl w:val="1C3253EE"/>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7" w15:restartNumberingAfterBreak="0">
    <w:nsid w:val="1C650233"/>
    <w:multiLevelType w:val="multilevel"/>
    <w:tmpl w:val="1C650233"/>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22AD0D5E"/>
    <w:multiLevelType w:val="hybridMultilevel"/>
    <w:tmpl w:val="60F4DC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9641726"/>
    <w:multiLevelType w:val="multilevel"/>
    <w:tmpl w:val="296417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4D80859"/>
    <w:multiLevelType w:val="multilevel"/>
    <w:tmpl w:val="34D80859"/>
    <w:lvl w:ilvl="0">
      <w:start w:val="65535"/>
      <w:numFmt w:val="bullet"/>
      <w:lvlText w:val="•"/>
      <w:lvlJc w:val="left"/>
      <w:pPr>
        <w:ind w:left="686" w:hanging="360"/>
      </w:pPr>
      <w:rPr>
        <w:rFonts w:ascii="Times New Roman" w:hAnsi="Times New Roman" w:cs="Times New Roman" w:hint="default"/>
      </w:rPr>
    </w:lvl>
    <w:lvl w:ilvl="1">
      <w:start w:val="1"/>
      <w:numFmt w:val="bullet"/>
      <w:lvlText w:val="o"/>
      <w:lvlJc w:val="left"/>
      <w:pPr>
        <w:ind w:left="1406" w:hanging="360"/>
      </w:pPr>
      <w:rPr>
        <w:rFonts w:ascii="Courier New" w:hAnsi="Courier New" w:cs="Courier New" w:hint="default"/>
      </w:rPr>
    </w:lvl>
    <w:lvl w:ilvl="2">
      <w:start w:val="1"/>
      <w:numFmt w:val="bullet"/>
      <w:lvlText w:val=""/>
      <w:lvlJc w:val="left"/>
      <w:pPr>
        <w:ind w:left="2126" w:hanging="360"/>
      </w:pPr>
      <w:rPr>
        <w:rFonts w:ascii="Wingdings" w:hAnsi="Wingdings" w:hint="default"/>
      </w:rPr>
    </w:lvl>
    <w:lvl w:ilvl="3">
      <w:start w:val="1"/>
      <w:numFmt w:val="bullet"/>
      <w:lvlText w:val=""/>
      <w:lvlJc w:val="left"/>
      <w:pPr>
        <w:ind w:left="2846" w:hanging="360"/>
      </w:pPr>
      <w:rPr>
        <w:rFonts w:ascii="Symbol" w:hAnsi="Symbol" w:hint="default"/>
      </w:rPr>
    </w:lvl>
    <w:lvl w:ilvl="4">
      <w:start w:val="1"/>
      <w:numFmt w:val="bullet"/>
      <w:lvlText w:val="o"/>
      <w:lvlJc w:val="left"/>
      <w:pPr>
        <w:ind w:left="3566" w:hanging="360"/>
      </w:pPr>
      <w:rPr>
        <w:rFonts w:ascii="Courier New" w:hAnsi="Courier New" w:cs="Courier New" w:hint="default"/>
      </w:rPr>
    </w:lvl>
    <w:lvl w:ilvl="5">
      <w:start w:val="1"/>
      <w:numFmt w:val="bullet"/>
      <w:lvlText w:val=""/>
      <w:lvlJc w:val="left"/>
      <w:pPr>
        <w:ind w:left="4286" w:hanging="360"/>
      </w:pPr>
      <w:rPr>
        <w:rFonts w:ascii="Wingdings" w:hAnsi="Wingdings" w:hint="default"/>
      </w:rPr>
    </w:lvl>
    <w:lvl w:ilvl="6">
      <w:start w:val="1"/>
      <w:numFmt w:val="bullet"/>
      <w:lvlText w:val=""/>
      <w:lvlJc w:val="left"/>
      <w:pPr>
        <w:ind w:left="5006" w:hanging="360"/>
      </w:pPr>
      <w:rPr>
        <w:rFonts w:ascii="Symbol" w:hAnsi="Symbol" w:hint="default"/>
      </w:rPr>
    </w:lvl>
    <w:lvl w:ilvl="7">
      <w:start w:val="1"/>
      <w:numFmt w:val="bullet"/>
      <w:lvlText w:val="o"/>
      <w:lvlJc w:val="left"/>
      <w:pPr>
        <w:ind w:left="5726" w:hanging="360"/>
      </w:pPr>
      <w:rPr>
        <w:rFonts w:ascii="Courier New" w:hAnsi="Courier New" w:cs="Courier New" w:hint="default"/>
      </w:rPr>
    </w:lvl>
    <w:lvl w:ilvl="8">
      <w:start w:val="1"/>
      <w:numFmt w:val="bullet"/>
      <w:lvlText w:val=""/>
      <w:lvlJc w:val="left"/>
      <w:pPr>
        <w:ind w:left="6446" w:hanging="360"/>
      </w:pPr>
      <w:rPr>
        <w:rFonts w:ascii="Wingdings" w:hAnsi="Wingdings" w:hint="default"/>
      </w:rPr>
    </w:lvl>
  </w:abstractNum>
  <w:abstractNum w:abstractNumId="11" w15:restartNumberingAfterBreak="0">
    <w:nsid w:val="38640613"/>
    <w:multiLevelType w:val="multilevel"/>
    <w:tmpl w:val="386406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D4E1BC4"/>
    <w:multiLevelType w:val="multilevel"/>
    <w:tmpl w:val="3D4E1B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2742009"/>
    <w:multiLevelType w:val="multilevel"/>
    <w:tmpl w:val="42742009"/>
    <w:lvl w:ilvl="0">
      <w:start w:val="1"/>
      <w:numFmt w:val="bullet"/>
      <w:lvlText w:val="•"/>
      <w:lvlJc w:val="left"/>
      <w:pPr>
        <w:ind w:left="3502"/>
      </w:pPr>
      <w:rPr>
        <w:rFonts w:ascii="Arial" w:eastAsia="Arial" w:hAnsi="Arial" w:cs="Arial"/>
        <w:b w:val="0"/>
        <w:i w:val="0"/>
        <w:strike w:val="0"/>
        <w:dstrike w:val="0"/>
        <w:color w:val="000000"/>
        <w:sz w:val="24"/>
        <w:szCs w:val="24"/>
        <w:u w:val="none" w:color="000000"/>
        <w:shd w:val="clear" w:color="auto" w:fill="auto"/>
        <w:vertAlign w:val="baseline"/>
      </w:rPr>
    </w:lvl>
    <w:lvl w:ilvl="1">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2">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3">
      <w:start w:val="1"/>
      <w:numFmt w:val="bullet"/>
      <w:lvlText w:val="•"/>
      <w:lvlJc w:val="left"/>
      <w:pPr>
        <w:ind w:left="3960"/>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5">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6">
      <w:start w:val="1"/>
      <w:numFmt w:val="bullet"/>
      <w:lvlText w:val="•"/>
      <w:lvlJc w:val="left"/>
      <w:pPr>
        <w:ind w:left="6120"/>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8">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abstractNum>
  <w:abstractNum w:abstractNumId="14" w15:restartNumberingAfterBreak="0">
    <w:nsid w:val="4DE21B4C"/>
    <w:multiLevelType w:val="hybridMultilevel"/>
    <w:tmpl w:val="16E483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F3D233E"/>
    <w:multiLevelType w:val="multilevel"/>
    <w:tmpl w:val="4F3D23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FD0145F"/>
    <w:multiLevelType w:val="hybridMultilevel"/>
    <w:tmpl w:val="6416FF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1376C54"/>
    <w:multiLevelType w:val="multilevel"/>
    <w:tmpl w:val="51376C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2763D8F"/>
    <w:multiLevelType w:val="multilevel"/>
    <w:tmpl w:val="52763D8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9" w15:restartNumberingAfterBreak="0">
    <w:nsid w:val="5D652BE4"/>
    <w:multiLevelType w:val="multilevel"/>
    <w:tmpl w:val="5D652BE4"/>
    <w:lvl w:ilvl="0">
      <w:numFmt w:val="bullet"/>
      <w:lvlText w:val="-"/>
      <w:lvlJc w:val="left"/>
      <w:pPr>
        <w:ind w:left="103" w:hanging="140"/>
      </w:pPr>
      <w:rPr>
        <w:rFonts w:ascii="Times New Roman" w:eastAsia="Times New Roman" w:hAnsi="Times New Roman" w:cs="Times New Roman" w:hint="default"/>
        <w:w w:val="99"/>
        <w:sz w:val="24"/>
        <w:szCs w:val="24"/>
      </w:rPr>
    </w:lvl>
    <w:lvl w:ilvl="1">
      <w:numFmt w:val="bullet"/>
      <w:lvlText w:val="•"/>
      <w:lvlJc w:val="left"/>
      <w:pPr>
        <w:ind w:left="1194" w:hanging="140"/>
      </w:pPr>
      <w:rPr>
        <w:rFonts w:hint="default"/>
      </w:rPr>
    </w:lvl>
    <w:lvl w:ilvl="2">
      <w:numFmt w:val="bullet"/>
      <w:lvlText w:val="•"/>
      <w:lvlJc w:val="left"/>
      <w:pPr>
        <w:ind w:left="2289" w:hanging="140"/>
      </w:pPr>
      <w:rPr>
        <w:rFonts w:hint="default"/>
      </w:rPr>
    </w:lvl>
    <w:lvl w:ilvl="3">
      <w:numFmt w:val="bullet"/>
      <w:lvlText w:val="•"/>
      <w:lvlJc w:val="left"/>
      <w:pPr>
        <w:ind w:left="3384" w:hanging="140"/>
      </w:pPr>
      <w:rPr>
        <w:rFonts w:hint="default"/>
      </w:rPr>
    </w:lvl>
    <w:lvl w:ilvl="4">
      <w:numFmt w:val="bullet"/>
      <w:lvlText w:val="•"/>
      <w:lvlJc w:val="left"/>
      <w:pPr>
        <w:ind w:left="4478" w:hanging="140"/>
      </w:pPr>
      <w:rPr>
        <w:rFonts w:hint="default"/>
      </w:rPr>
    </w:lvl>
    <w:lvl w:ilvl="5">
      <w:numFmt w:val="bullet"/>
      <w:lvlText w:val="•"/>
      <w:lvlJc w:val="left"/>
      <w:pPr>
        <w:ind w:left="5573" w:hanging="140"/>
      </w:pPr>
      <w:rPr>
        <w:rFonts w:hint="default"/>
      </w:rPr>
    </w:lvl>
    <w:lvl w:ilvl="6">
      <w:numFmt w:val="bullet"/>
      <w:lvlText w:val="•"/>
      <w:lvlJc w:val="left"/>
      <w:pPr>
        <w:ind w:left="6668" w:hanging="140"/>
      </w:pPr>
      <w:rPr>
        <w:rFonts w:hint="default"/>
      </w:rPr>
    </w:lvl>
    <w:lvl w:ilvl="7">
      <w:numFmt w:val="bullet"/>
      <w:lvlText w:val="•"/>
      <w:lvlJc w:val="left"/>
      <w:pPr>
        <w:ind w:left="7763" w:hanging="140"/>
      </w:pPr>
      <w:rPr>
        <w:rFonts w:hint="default"/>
      </w:rPr>
    </w:lvl>
    <w:lvl w:ilvl="8">
      <w:numFmt w:val="bullet"/>
      <w:lvlText w:val="•"/>
      <w:lvlJc w:val="left"/>
      <w:pPr>
        <w:ind w:left="8857" w:hanging="140"/>
      </w:pPr>
      <w:rPr>
        <w:rFonts w:hint="default"/>
      </w:rPr>
    </w:lvl>
  </w:abstractNum>
  <w:abstractNum w:abstractNumId="20" w15:restartNumberingAfterBreak="0">
    <w:nsid w:val="5EFC3D00"/>
    <w:multiLevelType w:val="hybridMultilevel"/>
    <w:tmpl w:val="AA180FC6"/>
    <w:lvl w:ilvl="0" w:tplc="14BA9C0A">
      <w:start w:val="1"/>
      <w:numFmt w:val="decimal"/>
      <w:lvlText w:val="%1."/>
      <w:lvlJc w:val="left"/>
      <w:pPr>
        <w:ind w:left="1495"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1" w15:restartNumberingAfterBreak="0">
    <w:nsid w:val="626D4E08"/>
    <w:multiLevelType w:val="multilevel"/>
    <w:tmpl w:val="626D4E08"/>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2" w15:restartNumberingAfterBreak="0">
    <w:nsid w:val="63AE6098"/>
    <w:multiLevelType w:val="singleLevel"/>
    <w:tmpl w:val="0000000A"/>
    <w:lvl w:ilvl="0">
      <w:start w:val="1"/>
      <w:numFmt w:val="decimal"/>
      <w:lvlText w:val="%1."/>
      <w:lvlJc w:val="left"/>
      <w:pPr>
        <w:tabs>
          <w:tab w:val="num" w:pos="0"/>
        </w:tabs>
        <w:ind w:left="720" w:hanging="360"/>
      </w:pPr>
      <w:rPr>
        <w:bCs/>
      </w:rPr>
    </w:lvl>
  </w:abstractNum>
  <w:abstractNum w:abstractNumId="23" w15:restartNumberingAfterBreak="0">
    <w:nsid w:val="684858F4"/>
    <w:multiLevelType w:val="multilevel"/>
    <w:tmpl w:val="ECB435F4"/>
    <w:lvl w:ilvl="0">
      <w:start w:val="1"/>
      <w:numFmt w:val="decimal"/>
      <w:lvlText w:val="%1."/>
      <w:lvlJc w:val="left"/>
      <w:pPr>
        <w:ind w:left="720" w:hanging="360"/>
      </w:pPr>
      <w:rPr>
        <w:rFonts w:hint="default"/>
      </w:rPr>
    </w:lvl>
    <w:lvl w:ilvl="1">
      <w:start w:val="11"/>
      <w:numFmt w:val="decimal"/>
      <w:isLgl/>
      <w:lvlText w:val="%1.%2."/>
      <w:lvlJc w:val="left"/>
      <w:pPr>
        <w:ind w:left="840" w:hanging="48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9287192"/>
    <w:multiLevelType w:val="multilevel"/>
    <w:tmpl w:val="69287192"/>
    <w:lvl w:ilvl="0">
      <w:start w:val="1"/>
      <w:numFmt w:val="bullet"/>
      <w:lvlText w:val=""/>
      <w:lvlJc w:val="left"/>
      <w:pPr>
        <w:ind w:left="558" w:hanging="456"/>
      </w:pPr>
      <w:rPr>
        <w:rFonts w:ascii="Symbol" w:eastAsia="Symbol" w:hAnsi="Symbol" w:hint="default"/>
        <w:sz w:val="24"/>
        <w:szCs w:val="24"/>
      </w:rPr>
    </w:lvl>
    <w:lvl w:ilvl="1">
      <w:start w:val="1"/>
      <w:numFmt w:val="bullet"/>
      <w:lvlText w:val=""/>
      <w:lvlJc w:val="left"/>
      <w:pPr>
        <w:ind w:left="102" w:hanging="360"/>
      </w:pPr>
      <w:rPr>
        <w:rFonts w:ascii="Symbol" w:eastAsia="Symbol" w:hAnsi="Symbol" w:hint="default"/>
        <w:sz w:val="24"/>
        <w:szCs w:val="24"/>
      </w:rPr>
    </w:lvl>
    <w:lvl w:ilvl="2">
      <w:start w:val="1"/>
      <w:numFmt w:val="bullet"/>
      <w:lvlText w:val="•"/>
      <w:lvlJc w:val="left"/>
      <w:pPr>
        <w:ind w:left="558" w:hanging="360"/>
      </w:pPr>
      <w:rPr>
        <w:rFonts w:hint="default"/>
      </w:rPr>
    </w:lvl>
    <w:lvl w:ilvl="3">
      <w:start w:val="1"/>
      <w:numFmt w:val="bullet"/>
      <w:lvlText w:val="•"/>
      <w:lvlJc w:val="left"/>
      <w:pPr>
        <w:ind w:left="822" w:hanging="360"/>
      </w:pPr>
      <w:rPr>
        <w:rFonts w:hint="default"/>
      </w:rPr>
    </w:lvl>
    <w:lvl w:ilvl="4">
      <w:start w:val="1"/>
      <w:numFmt w:val="bullet"/>
      <w:lvlText w:val="•"/>
      <w:lvlJc w:val="left"/>
      <w:pPr>
        <w:ind w:left="1848" w:hanging="360"/>
      </w:pPr>
      <w:rPr>
        <w:rFonts w:hint="default"/>
      </w:rPr>
    </w:lvl>
    <w:lvl w:ilvl="5">
      <w:start w:val="1"/>
      <w:numFmt w:val="bullet"/>
      <w:lvlText w:val="•"/>
      <w:lvlJc w:val="left"/>
      <w:pPr>
        <w:ind w:left="2874" w:hanging="360"/>
      </w:pPr>
      <w:rPr>
        <w:rFonts w:hint="default"/>
      </w:rPr>
    </w:lvl>
    <w:lvl w:ilvl="6">
      <w:start w:val="1"/>
      <w:numFmt w:val="bullet"/>
      <w:lvlText w:val="•"/>
      <w:lvlJc w:val="left"/>
      <w:pPr>
        <w:ind w:left="3901" w:hanging="360"/>
      </w:pPr>
      <w:rPr>
        <w:rFonts w:hint="default"/>
      </w:rPr>
    </w:lvl>
    <w:lvl w:ilvl="7">
      <w:start w:val="1"/>
      <w:numFmt w:val="bullet"/>
      <w:lvlText w:val="•"/>
      <w:lvlJc w:val="left"/>
      <w:pPr>
        <w:ind w:left="4927" w:hanging="360"/>
      </w:pPr>
      <w:rPr>
        <w:rFonts w:hint="default"/>
      </w:rPr>
    </w:lvl>
    <w:lvl w:ilvl="8">
      <w:start w:val="1"/>
      <w:numFmt w:val="bullet"/>
      <w:lvlText w:val="•"/>
      <w:lvlJc w:val="left"/>
      <w:pPr>
        <w:ind w:left="5953" w:hanging="360"/>
      </w:pPr>
      <w:rPr>
        <w:rFonts w:hint="default"/>
      </w:rPr>
    </w:lvl>
  </w:abstractNum>
  <w:abstractNum w:abstractNumId="25" w15:restartNumberingAfterBreak="0">
    <w:nsid w:val="6B9F07F3"/>
    <w:multiLevelType w:val="multilevel"/>
    <w:tmpl w:val="6B9F07F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6" w15:restartNumberingAfterBreak="0">
    <w:nsid w:val="6CE31EBE"/>
    <w:multiLevelType w:val="multilevel"/>
    <w:tmpl w:val="6CE31EBE"/>
    <w:lvl w:ilvl="0">
      <w:start w:val="1"/>
      <w:numFmt w:val="bullet"/>
      <w:lvlText w:val=""/>
      <w:lvlJc w:val="left"/>
      <w:pPr>
        <w:ind w:left="342" w:hanging="396"/>
      </w:pPr>
      <w:rPr>
        <w:rFonts w:ascii="Symbol" w:eastAsia="Symbol" w:hAnsi="Symbol" w:hint="default"/>
        <w:sz w:val="24"/>
        <w:szCs w:val="24"/>
      </w:rPr>
    </w:lvl>
    <w:lvl w:ilvl="1">
      <w:start w:val="1"/>
      <w:numFmt w:val="bullet"/>
      <w:lvlText w:val="•"/>
      <w:lvlJc w:val="left"/>
      <w:pPr>
        <w:ind w:left="1312" w:hanging="396"/>
      </w:pPr>
      <w:rPr>
        <w:rFonts w:hint="default"/>
      </w:rPr>
    </w:lvl>
    <w:lvl w:ilvl="2">
      <w:start w:val="1"/>
      <w:numFmt w:val="bullet"/>
      <w:lvlText w:val="•"/>
      <w:lvlJc w:val="left"/>
      <w:pPr>
        <w:ind w:left="2282" w:hanging="396"/>
      </w:pPr>
      <w:rPr>
        <w:rFonts w:hint="default"/>
      </w:rPr>
    </w:lvl>
    <w:lvl w:ilvl="3">
      <w:start w:val="1"/>
      <w:numFmt w:val="bullet"/>
      <w:lvlText w:val="•"/>
      <w:lvlJc w:val="left"/>
      <w:pPr>
        <w:ind w:left="3253" w:hanging="396"/>
      </w:pPr>
      <w:rPr>
        <w:rFonts w:hint="default"/>
      </w:rPr>
    </w:lvl>
    <w:lvl w:ilvl="4">
      <w:start w:val="1"/>
      <w:numFmt w:val="bullet"/>
      <w:lvlText w:val="•"/>
      <w:lvlJc w:val="left"/>
      <w:pPr>
        <w:ind w:left="4223" w:hanging="396"/>
      </w:pPr>
      <w:rPr>
        <w:rFonts w:hint="default"/>
      </w:rPr>
    </w:lvl>
    <w:lvl w:ilvl="5">
      <w:start w:val="1"/>
      <w:numFmt w:val="bullet"/>
      <w:lvlText w:val="•"/>
      <w:lvlJc w:val="left"/>
      <w:pPr>
        <w:ind w:left="5194" w:hanging="396"/>
      </w:pPr>
      <w:rPr>
        <w:rFonts w:hint="default"/>
      </w:rPr>
    </w:lvl>
    <w:lvl w:ilvl="6">
      <w:start w:val="1"/>
      <w:numFmt w:val="bullet"/>
      <w:lvlText w:val="•"/>
      <w:lvlJc w:val="left"/>
      <w:pPr>
        <w:ind w:left="6164" w:hanging="396"/>
      </w:pPr>
      <w:rPr>
        <w:rFonts w:hint="default"/>
      </w:rPr>
    </w:lvl>
    <w:lvl w:ilvl="7">
      <w:start w:val="1"/>
      <w:numFmt w:val="bullet"/>
      <w:lvlText w:val="•"/>
      <w:lvlJc w:val="left"/>
      <w:pPr>
        <w:ind w:left="7135" w:hanging="396"/>
      </w:pPr>
      <w:rPr>
        <w:rFonts w:hint="default"/>
      </w:rPr>
    </w:lvl>
    <w:lvl w:ilvl="8">
      <w:start w:val="1"/>
      <w:numFmt w:val="bullet"/>
      <w:lvlText w:val="•"/>
      <w:lvlJc w:val="left"/>
      <w:pPr>
        <w:ind w:left="8105" w:hanging="396"/>
      </w:pPr>
      <w:rPr>
        <w:rFonts w:hint="default"/>
      </w:rPr>
    </w:lvl>
  </w:abstractNum>
  <w:abstractNum w:abstractNumId="27" w15:restartNumberingAfterBreak="0">
    <w:nsid w:val="706D5C79"/>
    <w:multiLevelType w:val="multilevel"/>
    <w:tmpl w:val="706D5C7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15:restartNumberingAfterBreak="0">
    <w:nsid w:val="71E775F1"/>
    <w:multiLevelType w:val="multilevel"/>
    <w:tmpl w:val="71E775F1"/>
    <w:lvl w:ilvl="0">
      <w:start w:val="3"/>
      <w:numFmt w:val="decimal"/>
      <w:lvlText w:val="%1"/>
      <w:lvlJc w:val="left"/>
      <w:pPr>
        <w:ind w:left="1482" w:hanging="420"/>
      </w:pPr>
      <w:rPr>
        <w:rFonts w:hint="default"/>
      </w:rPr>
    </w:lvl>
    <w:lvl w:ilvl="1">
      <w:start w:val="1"/>
      <w:numFmt w:val="decimal"/>
      <w:lvlText w:val="%1.%2."/>
      <w:lvlJc w:val="left"/>
      <w:pPr>
        <w:ind w:left="1271" w:hanging="420"/>
      </w:pPr>
      <w:rPr>
        <w:rFonts w:ascii="Times New Roman" w:eastAsia="Times New Roman" w:hAnsi="Times New Roman" w:hint="default"/>
        <w:b/>
        <w:bCs/>
        <w:sz w:val="24"/>
        <w:szCs w:val="24"/>
      </w:rPr>
    </w:lvl>
    <w:lvl w:ilvl="2">
      <w:start w:val="1"/>
      <w:numFmt w:val="bullet"/>
      <w:lvlText w:val=""/>
      <w:lvlJc w:val="left"/>
      <w:pPr>
        <w:ind w:left="1602" w:hanging="360"/>
      </w:pPr>
      <w:rPr>
        <w:rFonts w:ascii="Symbol" w:eastAsia="Symbol" w:hAnsi="Symbol" w:hint="default"/>
        <w:sz w:val="24"/>
        <w:szCs w:val="24"/>
      </w:rPr>
    </w:lvl>
    <w:lvl w:ilvl="3">
      <w:start w:val="1"/>
      <w:numFmt w:val="bullet"/>
      <w:lvlText w:val="•"/>
      <w:lvlJc w:val="left"/>
      <w:pPr>
        <w:ind w:left="3434" w:hanging="360"/>
      </w:pPr>
      <w:rPr>
        <w:rFonts w:hint="default"/>
      </w:rPr>
    </w:lvl>
    <w:lvl w:ilvl="4">
      <w:start w:val="1"/>
      <w:numFmt w:val="bullet"/>
      <w:lvlText w:val="•"/>
      <w:lvlJc w:val="left"/>
      <w:pPr>
        <w:ind w:left="4350" w:hanging="360"/>
      </w:pPr>
      <w:rPr>
        <w:rFonts w:hint="default"/>
      </w:rPr>
    </w:lvl>
    <w:lvl w:ilvl="5">
      <w:start w:val="1"/>
      <w:numFmt w:val="bullet"/>
      <w:lvlText w:val="•"/>
      <w:lvlJc w:val="left"/>
      <w:pPr>
        <w:ind w:left="5266" w:hanging="360"/>
      </w:pPr>
      <w:rPr>
        <w:rFonts w:hint="default"/>
      </w:rPr>
    </w:lvl>
    <w:lvl w:ilvl="6">
      <w:start w:val="1"/>
      <w:numFmt w:val="bullet"/>
      <w:lvlText w:val="•"/>
      <w:lvlJc w:val="left"/>
      <w:pPr>
        <w:ind w:left="6182" w:hanging="360"/>
      </w:pPr>
      <w:rPr>
        <w:rFonts w:hint="default"/>
      </w:rPr>
    </w:lvl>
    <w:lvl w:ilvl="7">
      <w:start w:val="1"/>
      <w:numFmt w:val="bullet"/>
      <w:lvlText w:val="•"/>
      <w:lvlJc w:val="left"/>
      <w:pPr>
        <w:ind w:left="7098" w:hanging="360"/>
      </w:pPr>
      <w:rPr>
        <w:rFonts w:hint="default"/>
      </w:rPr>
    </w:lvl>
    <w:lvl w:ilvl="8">
      <w:start w:val="1"/>
      <w:numFmt w:val="bullet"/>
      <w:lvlText w:val="•"/>
      <w:lvlJc w:val="left"/>
      <w:pPr>
        <w:ind w:left="8014" w:hanging="360"/>
      </w:pPr>
      <w:rPr>
        <w:rFonts w:hint="default"/>
      </w:rPr>
    </w:lvl>
  </w:abstractNum>
  <w:abstractNum w:abstractNumId="29" w15:restartNumberingAfterBreak="0">
    <w:nsid w:val="7D102D31"/>
    <w:multiLevelType w:val="multilevel"/>
    <w:tmpl w:val="7D102D31"/>
    <w:lvl w:ilvl="0">
      <w:numFmt w:val="bullet"/>
      <w:lvlText w:val=""/>
      <w:lvlJc w:val="left"/>
      <w:pPr>
        <w:ind w:left="103" w:hanging="360"/>
      </w:pPr>
      <w:rPr>
        <w:rFonts w:ascii="Symbol" w:eastAsia="Symbol" w:hAnsi="Symbol" w:cs="Symbol" w:hint="default"/>
        <w:w w:val="100"/>
        <w:sz w:val="24"/>
        <w:szCs w:val="24"/>
      </w:rPr>
    </w:lvl>
    <w:lvl w:ilvl="1">
      <w:numFmt w:val="bullet"/>
      <w:lvlText w:val="•"/>
      <w:lvlJc w:val="left"/>
      <w:pPr>
        <w:ind w:left="1194" w:hanging="360"/>
      </w:pPr>
      <w:rPr>
        <w:rFonts w:hint="default"/>
      </w:rPr>
    </w:lvl>
    <w:lvl w:ilvl="2">
      <w:numFmt w:val="bullet"/>
      <w:lvlText w:val="•"/>
      <w:lvlJc w:val="left"/>
      <w:pPr>
        <w:ind w:left="2289" w:hanging="360"/>
      </w:pPr>
      <w:rPr>
        <w:rFonts w:hint="default"/>
      </w:rPr>
    </w:lvl>
    <w:lvl w:ilvl="3">
      <w:numFmt w:val="bullet"/>
      <w:lvlText w:val="•"/>
      <w:lvlJc w:val="left"/>
      <w:pPr>
        <w:ind w:left="3384" w:hanging="360"/>
      </w:pPr>
      <w:rPr>
        <w:rFonts w:hint="default"/>
      </w:rPr>
    </w:lvl>
    <w:lvl w:ilvl="4">
      <w:numFmt w:val="bullet"/>
      <w:lvlText w:val="•"/>
      <w:lvlJc w:val="left"/>
      <w:pPr>
        <w:ind w:left="4478" w:hanging="360"/>
      </w:pPr>
      <w:rPr>
        <w:rFonts w:hint="default"/>
      </w:rPr>
    </w:lvl>
    <w:lvl w:ilvl="5">
      <w:numFmt w:val="bullet"/>
      <w:lvlText w:val="•"/>
      <w:lvlJc w:val="left"/>
      <w:pPr>
        <w:ind w:left="5573" w:hanging="360"/>
      </w:pPr>
      <w:rPr>
        <w:rFonts w:hint="default"/>
      </w:rPr>
    </w:lvl>
    <w:lvl w:ilvl="6">
      <w:numFmt w:val="bullet"/>
      <w:lvlText w:val="•"/>
      <w:lvlJc w:val="left"/>
      <w:pPr>
        <w:ind w:left="6668" w:hanging="360"/>
      </w:pPr>
      <w:rPr>
        <w:rFonts w:hint="default"/>
      </w:rPr>
    </w:lvl>
    <w:lvl w:ilvl="7">
      <w:numFmt w:val="bullet"/>
      <w:lvlText w:val="•"/>
      <w:lvlJc w:val="left"/>
      <w:pPr>
        <w:ind w:left="7763" w:hanging="360"/>
      </w:pPr>
      <w:rPr>
        <w:rFonts w:hint="default"/>
      </w:rPr>
    </w:lvl>
    <w:lvl w:ilvl="8">
      <w:numFmt w:val="bullet"/>
      <w:lvlText w:val="•"/>
      <w:lvlJc w:val="left"/>
      <w:pPr>
        <w:ind w:left="8857" w:hanging="360"/>
      </w:pPr>
      <w:rPr>
        <w:rFonts w:hint="default"/>
      </w:rPr>
    </w:lvl>
  </w:abstractNum>
  <w:abstractNum w:abstractNumId="30" w15:restartNumberingAfterBreak="0">
    <w:nsid w:val="7DCA7201"/>
    <w:multiLevelType w:val="hybridMultilevel"/>
    <w:tmpl w:val="BF36F9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EA8478C"/>
    <w:multiLevelType w:val="hybridMultilevel"/>
    <w:tmpl w:val="361E96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7"/>
  </w:num>
  <w:num w:numId="4">
    <w:abstractNumId w:val="4"/>
  </w:num>
  <w:num w:numId="5">
    <w:abstractNumId w:val="18"/>
  </w:num>
  <w:num w:numId="6">
    <w:abstractNumId w:val="21"/>
  </w:num>
  <w:num w:numId="7">
    <w:abstractNumId w:val="6"/>
  </w:num>
  <w:num w:numId="8">
    <w:abstractNumId w:val="15"/>
  </w:num>
  <w:num w:numId="9">
    <w:abstractNumId w:val="17"/>
  </w:num>
  <w:num w:numId="10">
    <w:abstractNumId w:val="29"/>
  </w:num>
  <w:num w:numId="11">
    <w:abstractNumId w:val="28"/>
  </w:num>
  <w:num w:numId="12">
    <w:abstractNumId w:val="26"/>
  </w:num>
  <w:num w:numId="13">
    <w:abstractNumId w:val="24"/>
  </w:num>
  <w:num w:numId="14">
    <w:abstractNumId w:val="19"/>
  </w:num>
  <w:num w:numId="15">
    <w:abstractNumId w:val="10"/>
  </w:num>
  <w:num w:numId="16">
    <w:abstractNumId w:val="25"/>
  </w:num>
  <w:num w:numId="17">
    <w:abstractNumId w:val="27"/>
  </w:num>
  <w:num w:numId="18">
    <w:abstractNumId w:val="5"/>
  </w:num>
  <w:num w:numId="19">
    <w:abstractNumId w:val="9"/>
  </w:num>
  <w:num w:numId="20">
    <w:abstractNumId w:val="2"/>
  </w:num>
  <w:num w:numId="21">
    <w:abstractNumId w:val="12"/>
  </w:num>
  <w:num w:numId="22">
    <w:abstractNumId w:val="11"/>
  </w:num>
  <w:num w:numId="23">
    <w:abstractNumId w:val="31"/>
  </w:num>
  <w:num w:numId="24">
    <w:abstractNumId w:val="20"/>
  </w:num>
  <w:num w:numId="25">
    <w:abstractNumId w:val="23"/>
  </w:num>
  <w:num w:numId="26">
    <w:abstractNumId w:val="8"/>
  </w:num>
  <w:num w:numId="27">
    <w:abstractNumId w:val="0"/>
    <w:lvlOverride w:ilvl="0">
      <w:startOverride w:val="1"/>
    </w:lvlOverride>
  </w:num>
  <w:num w:numId="28">
    <w:abstractNumId w:val="22"/>
  </w:num>
  <w:num w:numId="29">
    <w:abstractNumId w:val="1"/>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4"/>
  </w:num>
  <w:num w:numId="32">
    <w:abstractNumId w:val="3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073"/>
    <w:rsid w:val="00001ED0"/>
    <w:rsid w:val="00001EF1"/>
    <w:rsid w:val="000030ED"/>
    <w:rsid w:val="00004140"/>
    <w:rsid w:val="00005E87"/>
    <w:rsid w:val="00007073"/>
    <w:rsid w:val="00012FDE"/>
    <w:rsid w:val="000134F8"/>
    <w:rsid w:val="000135A4"/>
    <w:rsid w:val="000147B8"/>
    <w:rsid w:val="00017F6A"/>
    <w:rsid w:val="000202E2"/>
    <w:rsid w:val="000238E1"/>
    <w:rsid w:val="00024188"/>
    <w:rsid w:val="00024860"/>
    <w:rsid w:val="00024A5C"/>
    <w:rsid w:val="00032E98"/>
    <w:rsid w:val="0003394B"/>
    <w:rsid w:val="00034632"/>
    <w:rsid w:val="00034712"/>
    <w:rsid w:val="00035181"/>
    <w:rsid w:val="00035954"/>
    <w:rsid w:val="00042766"/>
    <w:rsid w:val="00042C94"/>
    <w:rsid w:val="00045B68"/>
    <w:rsid w:val="00047E15"/>
    <w:rsid w:val="00054586"/>
    <w:rsid w:val="00056D3E"/>
    <w:rsid w:val="0006372B"/>
    <w:rsid w:val="00063BBF"/>
    <w:rsid w:val="00064352"/>
    <w:rsid w:val="0006457E"/>
    <w:rsid w:val="00067C42"/>
    <w:rsid w:val="000705E4"/>
    <w:rsid w:val="00070C34"/>
    <w:rsid w:val="00071050"/>
    <w:rsid w:val="00071090"/>
    <w:rsid w:val="00071453"/>
    <w:rsid w:val="0007297D"/>
    <w:rsid w:val="00075C4B"/>
    <w:rsid w:val="00084683"/>
    <w:rsid w:val="000863D5"/>
    <w:rsid w:val="000868EF"/>
    <w:rsid w:val="000874D7"/>
    <w:rsid w:val="0009311E"/>
    <w:rsid w:val="000941C5"/>
    <w:rsid w:val="000A208D"/>
    <w:rsid w:val="000A2333"/>
    <w:rsid w:val="000A495D"/>
    <w:rsid w:val="000A49B0"/>
    <w:rsid w:val="000A4C2C"/>
    <w:rsid w:val="000B53C1"/>
    <w:rsid w:val="000B6F9B"/>
    <w:rsid w:val="000C03F7"/>
    <w:rsid w:val="000C4EE2"/>
    <w:rsid w:val="000C5EDB"/>
    <w:rsid w:val="000C77BD"/>
    <w:rsid w:val="000D1926"/>
    <w:rsid w:val="000D3412"/>
    <w:rsid w:val="000D35E7"/>
    <w:rsid w:val="000D51F9"/>
    <w:rsid w:val="000D6E37"/>
    <w:rsid w:val="000D7024"/>
    <w:rsid w:val="000D74C3"/>
    <w:rsid w:val="000E03D4"/>
    <w:rsid w:val="000E4DDE"/>
    <w:rsid w:val="000F0C1B"/>
    <w:rsid w:val="000F3873"/>
    <w:rsid w:val="0010776D"/>
    <w:rsid w:val="0011316C"/>
    <w:rsid w:val="0011404A"/>
    <w:rsid w:val="00114682"/>
    <w:rsid w:val="00114930"/>
    <w:rsid w:val="00115EB0"/>
    <w:rsid w:val="00116494"/>
    <w:rsid w:val="00116DF5"/>
    <w:rsid w:val="0012175D"/>
    <w:rsid w:val="00121F68"/>
    <w:rsid w:val="00123953"/>
    <w:rsid w:val="00124389"/>
    <w:rsid w:val="0013015C"/>
    <w:rsid w:val="00135EBF"/>
    <w:rsid w:val="00136867"/>
    <w:rsid w:val="001443B4"/>
    <w:rsid w:val="00144B2F"/>
    <w:rsid w:val="00150000"/>
    <w:rsid w:val="00153789"/>
    <w:rsid w:val="00155AF7"/>
    <w:rsid w:val="00156BAC"/>
    <w:rsid w:val="00157883"/>
    <w:rsid w:val="00165752"/>
    <w:rsid w:val="00165F51"/>
    <w:rsid w:val="00166453"/>
    <w:rsid w:val="00166BAC"/>
    <w:rsid w:val="00167C16"/>
    <w:rsid w:val="00170162"/>
    <w:rsid w:val="00171271"/>
    <w:rsid w:val="0017205E"/>
    <w:rsid w:val="00173C37"/>
    <w:rsid w:val="00176D92"/>
    <w:rsid w:val="00176E76"/>
    <w:rsid w:val="00176FAD"/>
    <w:rsid w:val="001771C7"/>
    <w:rsid w:val="0018051C"/>
    <w:rsid w:val="00181CF1"/>
    <w:rsid w:val="00181DAD"/>
    <w:rsid w:val="00183111"/>
    <w:rsid w:val="0018358A"/>
    <w:rsid w:val="00186917"/>
    <w:rsid w:val="001950D7"/>
    <w:rsid w:val="0019711F"/>
    <w:rsid w:val="001A25A2"/>
    <w:rsid w:val="001A3308"/>
    <w:rsid w:val="001A578D"/>
    <w:rsid w:val="001A5C5C"/>
    <w:rsid w:val="001A67A6"/>
    <w:rsid w:val="001B2316"/>
    <w:rsid w:val="001C4967"/>
    <w:rsid w:val="001C741D"/>
    <w:rsid w:val="001C7EFE"/>
    <w:rsid w:val="001C7F63"/>
    <w:rsid w:val="001D001B"/>
    <w:rsid w:val="001D09F7"/>
    <w:rsid w:val="001D34BB"/>
    <w:rsid w:val="001D66BC"/>
    <w:rsid w:val="001E4781"/>
    <w:rsid w:val="001F0EC7"/>
    <w:rsid w:val="001F19B8"/>
    <w:rsid w:val="00201552"/>
    <w:rsid w:val="0020341B"/>
    <w:rsid w:val="0020367F"/>
    <w:rsid w:val="00203E58"/>
    <w:rsid w:val="00206312"/>
    <w:rsid w:val="00207E08"/>
    <w:rsid w:val="00207ED6"/>
    <w:rsid w:val="002104E6"/>
    <w:rsid w:val="00210964"/>
    <w:rsid w:val="0021168D"/>
    <w:rsid w:val="00213070"/>
    <w:rsid w:val="002152B9"/>
    <w:rsid w:val="0021707F"/>
    <w:rsid w:val="002200B0"/>
    <w:rsid w:val="002216B9"/>
    <w:rsid w:val="00224777"/>
    <w:rsid w:val="00225BAD"/>
    <w:rsid w:val="002267EB"/>
    <w:rsid w:val="002340D8"/>
    <w:rsid w:val="00237593"/>
    <w:rsid w:val="002430DF"/>
    <w:rsid w:val="00250587"/>
    <w:rsid w:val="00250D27"/>
    <w:rsid w:val="00253F3E"/>
    <w:rsid w:val="002614C0"/>
    <w:rsid w:val="00262DD8"/>
    <w:rsid w:val="002650C3"/>
    <w:rsid w:val="00265272"/>
    <w:rsid w:val="00266686"/>
    <w:rsid w:val="0027142C"/>
    <w:rsid w:val="002719C6"/>
    <w:rsid w:val="00271FF2"/>
    <w:rsid w:val="0027312C"/>
    <w:rsid w:val="00276BDD"/>
    <w:rsid w:val="00276DDF"/>
    <w:rsid w:val="00280317"/>
    <w:rsid w:val="0028377C"/>
    <w:rsid w:val="00283DCC"/>
    <w:rsid w:val="002876AD"/>
    <w:rsid w:val="00290EA1"/>
    <w:rsid w:val="00291FAE"/>
    <w:rsid w:val="00292527"/>
    <w:rsid w:val="00292BEC"/>
    <w:rsid w:val="00293EE1"/>
    <w:rsid w:val="00297A8B"/>
    <w:rsid w:val="002A03ED"/>
    <w:rsid w:val="002A049C"/>
    <w:rsid w:val="002A12B6"/>
    <w:rsid w:val="002A2164"/>
    <w:rsid w:val="002A4F40"/>
    <w:rsid w:val="002A7731"/>
    <w:rsid w:val="002A7E84"/>
    <w:rsid w:val="002B6165"/>
    <w:rsid w:val="002C37A0"/>
    <w:rsid w:val="002C3FF7"/>
    <w:rsid w:val="002D3245"/>
    <w:rsid w:val="002E25F6"/>
    <w:rsid w:val="002E28D0"/>
    <w:rsid w:val="002E2D00"/>
    <w:rsid w:val="002E372B"/>
    <w:rsid w:val="002E372D"/>
    <w:rsid w:val="002F277B"/>
    <w:rsid w:val="002F3384"/>
    <w:rsid w:val="002F37DA"/>
    <w:rsid w:val="00303962"/>
    <w:rsid w:val="00304E6E"/>
    <w:rsid w:val="00312649"/>
    <w:rsid w:val="00312B04"/>
    <w:rsid w:val="0031481F"/>
    <w:rsid w:val="00314B3D"/>
    <w:rsid w:val="00317021"/>
    <w:rsid w:val="003231C4"/>
    <w:rsid w:val="00324777"/>
    <w:rsid w:val="00324A42"/>
    <w:rsid w:val="003266E9"/>
    <w:rsid w:val="00326B47"/>
    <w:rsid w:val="003273B1"/>
    <w:rsid w:val="00327444"/>
    <w:rsid w:val="003317FD"/>
    <w:rsid w:val="00340952"/>
    <w:rsid w:val="00340AB8"/>
    <w:rsid w:val="00340EDB"/>
    <w:rsid w:val="0034101E"/>
    <w:rsid w:val="0034195C"/>
    <w:rsid w:val="00343DCB"/>
    <w:rsid w:val="00344304"/>
    <w:rsid w:val="00346A30"/>
    <w:rsid w:val="00346A3C"/>
    <w:rsid w:val="00351AE1"/>
    <w:rsid w:val="003542F0"/>
    <w:rsid w:val="00354F70"/>
    <w:rsid w:val="0035715A"/>
    <w:rsid w:val="003574D6"/>
    <w:rsid w:val="003722BD"/>
    <w:rsid w:val="0038031D"/>
    <w:rsid w:val="003803C4"/>
    <w:rsid w:val="00386A1F"/>
    <w:rsid w:val="00391383"/>
    <w:rsid w:val="00392AAB"/>
    <w:rsid w:val="003943B9"/>
    <w:rsid w:val="00394C90"/>
    <w:rsid w:val="0039549F"/>
    <w:rsid w:val="0039746D"/>
    <w:rsid w:val="003A29BE"/>
    <w:rsid w:val="003A2A97"/>
    <w:rsid w:val="003A354B"/>
    <w:rsid w:val="003A455C"/>
    <w:rsid w:val="003A66CD"/>
    <w:rsid w:val="003B0C00"/>
    <w:rsid w:val="003B3578"/>
    <w:rsid w:val="003B4626"/>
    <w:rsid w:val="003B50F6"/>
    <w:rsid w:val="003C1522"/>
    <w:rsid w:val="003C1FBB"/>
    <w:rsid w:val="003C40B6"/>
    <w:rsid w:val="003C49B1"/>
    <w:rsid w:val="003C4D53"/>
    <w:rsid w:val="003C7353"/>
    <w:rsid w:val="003D2E0A"/>
    <w:rsid w:val="003D3DCB"/>
    <w:rsid w:val="003D4479"/>
    <w:rsid w:val="003D5AF5"/>
    <w:rsid w:val="003D77ED"/>
    <w:rsid w:val="003E1579"/>
    <w:rsid w:val="003E47D1"/>
    <w:rsid w:val="003E6194"/>
    <w:rsid w:val="003E7C92"/>
    <w:rsid w:val="003F1EC4"/>
    <w:rsid w:val="003F2FDA"/>
    <w:rsid w:val="003F6270"/>
    <w:rsid w:val="00400618"/>
    <w:rsid w:val="00400942"/>
    <w:rsid w:val="00401077"/>
    <w:rsid w:val="00403215"/>
    <w:rsid w:val="00403298"/>
    <w:rsid w:val="00415C09"/>
    <w:rsid w:val="0042060D"/>
    <w:rsid w:val="00422F88"/>
    <w:rsid w:val="00423E01"/>
    <w:rsid w:val="00426A52"/>
    <w:rsid w:val="004270F7"/>
    <w:rsid w:val="00427A8F"/>
    <w:rsid w:val="004321B2"/>
    <w:rsid w:val="00435217"/>
    <w:rsid w:val="00436B37"/>
    <w:rsid w:val="0043797B"/>
    <w:rsid w:val="00444241"/>
    <w:rsid w:val="00444B31"/>
    <w:rsid w:val="004461BB"/>
    <w:rsid w:val="00447289"/>
    <w:rsid w:val="004502B0"/>
    <w:rsid w:val="00456B86"/>
    <w:rsid w:val="00461547"/>
    <w:rsid w:val="00463393"/>
    <w:rsid w:val="00464E7F"/>
    <w:rsid w:val="00465207"/>
    <w:rsid w:val="004672E5"/>
    <w:rsid w:val="004759CC"/>
    <w:rsid w:val="0048091D"/>
    <w:rsid w:val="00481CB2"/>
    <w:rsid w:val="00483E3D"/>
    <w:rsid w:val="00484D17"/>
    <w:rsid w:val="00486986"/>
    <w:rsid w:val="00490167"/>
    <w:rsid w:val="00491D71"/>
    <w:rsid w:val="0049603D"/>
    <w:rsid w:val="004A111C"/>
    <w:rsid w:val="004A2B51"/>
    <w:rsid w:val="004B0FD9"/>
    <w:rsid w:val="004B1A0E"/>
    <w:rsid w:val="004B1BB4"/>
    <w:rsid w:val="004B3539"/>
    <w:rsid w:val="004B4C2F"/>
    <w:rsid w:val="004B53C5"/>
    <w:rsid w:val="004C0FF1"/>
    <w:rsid w:val="004C2F6C"/>
    <w:rsid w:val="004C4339"/>
    <w:rsid w:val="004C4583"/>
    <w:rsid w:val="004D23D8"/>
    <w:rsid w:val="004D2501"/>
    <w:rsid w:val="004D4B98"/>
    <w:rsid w:val="004E0313"/>
    <w:rsid w:val="004E20FD"/>
    <w:rsid w:val="004E3BFC"/>
    <w:rsid w:val="004F10E9"/>
    <w:rsid w:val="004F324B"/>
    <w:rsid w:val="004F5092"/>
    <w:rsid w:val="004F5D75"/>
    <w:rsid w:val="004F681A"/>
    <w:rsid w:val="004F7E39"/>
    <w:rsid w:val="00500F05"/>
    <w:rsid w:val="00500F7E"/>
    <w:rsid w:val="0050198E"/>
    <w:rsid w:val="00502BC3"/>
    <w:rsid w:val="00504D5A"/>
    <w:rsid w:val="00510343"/>
    <w:rsid w:val="0051201F"/>
    <w:rsid w:val="00512FAC"/>
    <w:rsid w:val="00514652"/>
    <w:rsid w:val="00520668"/>
    <w:rsid w:val="00521A60"/>
    <w:rsid w:val="00523EEA"/>
    <w:rsid w:val="00526955"/>
    <w:rsid w:val="00530BD0"/>
    <w:rsid w:val="005320AB"/>
    <w:rsid w:val="0053212D"/>
    <w:rsid w:val="00535B7F"/>
    <w:rsid w:val="00537693"/>
    <w:rsid w:val="00545AE6"/>
    <w:rsid w:val="00546E7A"/>
    <w:rsid w:val="00572B56"/>
    <w:rsid w:val="00575503"/>
    <w:rsid w:val="0057744C"/>
    <w:rsid w:val="00580E12"/>
    <w:rsid w:val="00582101"/>
    <w:rsid w:val="005878F0"/>
    <w:rsid w:val="00596CAD"/>
    <w:rsid w:val="00596D36"/>
    <w:rsid w:val="005A0EF4"/>
    <w:rsid w:val="005A1197"/>
    <w:rsid w:val="005A21C3"/>
    <w:rsid w:val="005A26A0"/>
    <w:rsid w:val="005A68B8"/>
    <w:rsid w:val="005A7B03"/>
    <w:rsid w:val="005C0EAB"/>
    <w:rsid w:val="005C3A40"/>
    <w:rsid w:val="005C44D3"/>
    <w:rsid w:val="005C49AF"/>
    <w:rsid w:val="005C6053"/>
    <w:rsid w:val="005D0F4A"/>
    <w:rsid w:val="005D529B"/>
    <w:rsid w:val="005D6E45"/>
    <w:rsid w:val="005E30E1"/>
    <w:rsid w:val="005E3B6C"/>
    <w:rsid w:val="005E43AA"/>
    <w:rsid w:val="005E44B8"/>
    <w:rsid w:val="005E548D"/>
    <w:rsid w:val="005E7467"/>
    <w:rsid w:val="005F3CAC"/>
    <w:rsid w:val="005F6D35"/>
    <w:rsid w:val="00602AEB"/>
    <w:rsid w:val="00604B4B"/>
    <w:rsid w:val="00610047"/>
    <w:rsid w:val="00611335"/>
    <w:rsid w:val="0061346E"/>
    <w:rsid w:val="00614D4F"/>
    <w:rsid w:val="00620400"/>
    <w:rsid w:val="0063037A"/>
    <w:rsid w:val="00632005"/>
    <w:rsid w:val="0063324A"/>
    <w:rsid w:val="00643E5B"/>
    <w:rsid w:val="00644328"/>
    <w:rsid w:val="0065243B"/>
    <w:rsid w:val="00652626"/>
    <w:rsid w:val="00652905"/>
    <w:rsid w:val="00653DE2"/>
    <w:rsid w:val="00655BDE"/>
    <w:rsid w:val="0066634D"/>
    <w:rsid w:val="006670AB"/>
    <w:rsid w:val="00667D27"/>
    <w:rsid w:val="006711FE"/>
    <w:rsid w:val="00671286"/>
    <w:rsid w:val="00672B93"/>
    <w:rsid w:val="00672EFC"/>
    <w:rsid w:val="00672F70"/>
    <w:rsid w:val="006742C3"/>
    <w:rsid w:val="006749F7"/>
    <w:rsid w:val="00674E05"/>
    <w:rsid w:val="00675031"/>
    <w:rsid w:val="006820AF"/>
    <w:rsid w:val="006826E2"/>
    <w:rsid w:val="006837B2"/>
    <w:rsid w:val="00687B4E"/>
    <w:rsid w:val="006902C6"/>
    <w:rsid w:val="00690D3C"/>
    <w:rsid w:val="006929C2"/>
    <w:rsid w:val="00692E39"/>
    <w:rsid w:val="006A1487"/>
    <w:rsid w:val="006A2063"/>
    <w:rsid w:val="006A26D3"/>
    <w:rsid w:val="006A6CFD"/>
    <w:rsid w:val="006A7DD1"/>
    <w:rsid w:val="006B3663"/>
    <w:rsid w:val="006B46F7"/>
    <w:rsid w:val="006B59B8"/>
    <w:rsid w:val="006C163C"/>
    <w:rsid w:val="006C2FB6"/>
    <w:rsid w:val="006C304B"/>
    <w:rsid w:val="006C647F"/>
    <w:rsid w:val="006D060B"/>
    <w:rsid w:val="006D1A39"/>
    <w:rsid w:val="006D6922"/>
    <w:rsid w:val="006D7245"/>
    <w:rsid w:val="006D7AEF"/>
    <w:rsid w:val="006D7BD8"/>
    <w:rsid w:val="006E0A5D"/>
    <w:rsid w:val="006E777D"/>
    <w:rsid w:val="006F04B2"/>
    <w:rsid w:val="006F115C"/>
    <w:rsid w:val="006F35A0"/>
    <w:rsid w:val="006F4AB5"/>
    <w:rsid w:val="006F73AC"/>
    <w:rsid w:val="00701AF6"/>
    <w:rsid w:val="00704F56"/>
    <w:rsid w:val="007079E4"/>
    <w:rsid w:val="007114A4"/>
    <w:rsid w:val="0071321A"/>
    <w:rsid w:val="00715AAA"/>
    <w:rsid w:val="00716C45"/>
    <w:rsid w:val="00717640"/>
    <w:rsid w:val="00721B89"/>
    <w:rsid w:val="00725D80"/>
    <w:rsid w:val="00726E58"/>
    <w:rsid w:val="007318C6"/>
    <w:rsid w:val="007339C8"/>
    <w:rsid w:val="00736296"/>
    <w:rsid w:val="00741502"/>
    <w:rsid w:val="00742B72"/>
    <w:rsid w:val="00743E1F"/>
    <w:rsid w:val="00744CB2"/>
    <w:rsid w:val="00745793"/>
    <w:rsid w:val="00750070"/>
    <w:rsid w:val="007501FC"/>
    <w:rsid w:val="00751EEE"/>
    <w:rsid w:val="007567DB"/>
    <w:rsid w:val="00757AD2"/>
    <w:rsid w:val="00760B96"/>
    <w:rsid w:val="00764D9B"/>
    <w:rsid w:val="00770728"/>
    <w:rsid w:val="00770B17"/>
    <w:rsid w:val="00771F61"/>
    <w:rsid w:val="007724E5"/>
    <w:rsid w:val="00776457"/>
    <w:rsid w:val="00781845"/>
    <w:rsid w:val="007819C5"/>
    <w:rsid w:val="00783525"/>
    <w:rsid w:val="00784E56"/>
    <w:rsid w:val="00785EBF"/>
    <w:rsid w:val="00786E81"/>
    <w:rsid w:val="007872AB"/>
    <w:rsid w:val="00791D25"/>
    <w:rsid w:val="0079495E"/>
    <w:rsid w:val="0079560E"/>
    <w:rsid w:val="007966C7"/>
    <w:rsid w:val="00796C7D"/>
    <w:rsid w:val="007A47D3"/>
    <w:rsid w:val="007A4C96"/>
    <w:rsid w:val="007A7782"/>
    <w:rsid w:val="007A7EB6"/>
    <w:rsid w:val="007B10EF"/>
    <w:rsid w:val="007B5251"/>
    <w:rsid w:val="007B6BFF"/>
    <w:rsid w:val="007C03EA"/>
    <w:rsid w:val="007C327F"/>
    <w:rsid w:val="007C431A"/>
    <w:rsid w:val="007C535B"/>
    <w:rsid w:val="007D37DC"/>
    <w:rsid w:val="007D4BB0"/>
    <w:rsid w:val="007D6000"/>
    <w:rsid w:val="007E0B10"/>
    <w:rsid w:val="007E138B"/>
    <w:rsid w:val="007E2D34"/>
    <w:rsid w:val="007E521A"/>
    <w:rsid w:val="007E53B2"/>
    <w:rsid w:val="007F0C0A"/>
    <w:rsid w:val="007F454E"/>
    <w:rsid w:val="008011C0"/>
    <w:rsid w:val="00802DEA"/>
    <w:rsid w:val="008035F1"/>
    <w:rsid w:val="00803AAE"/>
    <w:rsid w:val="008048E4"/>
    <w:rsid w:val="00804B6D"/>
    <w:rsid w:val="00804F11"/>
    <w:rsid w:val="00804FB5"/>
    <w:rsid w:val="00805A0E"/>
    <w:rsid w:val="00810282"/>
    <w:rsid w:val="00810BD1"/>
    <w:rsid w:val="00816074"/>
    <w:rsid w:val="008169B7"/>
    <w:rsid w:val="008222A1"/>
    <w:rsid w:val="008237D7"/>
    <w:rsid w:val="00823E13"/>
    <w:rsid w:val="0082411D"/>
    <w:rsid w:val="00826F3F"/>
    <w:rsid w:val="0083504D"/>
    <w:rsid w:val="00836B50"/>
    <w:rsid w:val="00836B9B"/>
    <w:rsid w:val="00837830"/>
    <w:rsid w:val="00841D46"/>
    <w:rsid w:val="00841DC3"/>
    <w:rsid w:val="008457E0"/>
    <w:rsid w:val="0085113D"/>
    <w:rsid w:val="00852AAB"/>
    <w:rsid w:val="00857B1B"/>
    <w:rsid w:val="00857BAB"/>
    <w:rsid w:val="0086043A"/>
    <w:rsid w:val="00866A1A"/>
    <w:rsid w:val="008707FE"/>
    <w:rsid w:val="00870859"/>
    <w:rsid w:val="00875296"/>
    <w:rsid w:val="008775BA"/>
    <w:rsid w:val="00883B10"/>
    <w:rsid w:val="0088714A"/>
    <w:rsid w:val="008934F5"/>
    <w:rsid w:val="00896886"/>
    <w:rsid w:val="00896ED8"/>
    <w:rsid w:val="008A06A4"/>
    <w:rsid w:val="008A0BD7"/>
    <w:rsid w:val="008A0C78"/>
    <w:rsid w:val="008A229A"/>
    <w:rsid w:val="008A2CC0"/>
    <w:rsid w:val="008A2E63"/>
    <w:rsid w:val="008A3423"/>
    <w:rsid w:val="008A5F31"/>
    <w:rsid w:val="008B1465"/>
    <w:rsid w:val="008B3C76"/>
    <w:rsid w:val="008B414F"/>
    <w:rsid w:val="008B4ADD"/>
    <w:rsid w:val="008B58AE"/>
    <w:rsid w:val="008C00E3"/>
    <w:rsid w:val="008C225B"/>
    <w:rsid w:val="008C3ABF"/>
    <w:rsid w:val="008C47E2"/>
    <w:rsid w:val="008C66E2"/>
    <w:rsid w:val="008D22ED"/>
    <w:rsid w:val="008E177E"/>
    <w:rsid w:val="008E3209"/>
    <w:rsid w:val="008E6ED8"/>
    <w:rsid w:val="008E76A1"/>
    <w:rsid w:val="008F3623"/>
    <w:rsid w:val="00900E87"/>
    <w:rsid w:val="0090292D"/>
    <w:rsid w:val="00902A46"/>
    <w:rsid w:val="00903283"/>
    <w:rsid w:val="00903E17"/>
    <w:rsid w:val="0090555B"/>
    <w:rsid w:val="009062B3"/>
    <w:rsid w:val="009100B4"/>
    <w:rsid w:val="00910232"/>
    <w:rsid w:val="00910E59"/>
    <w:rsid w:val="00911558"/>
    <w:rsid w:val="00911D58"/>
    <w:rsid w:val="00914678"/>
    <w:rsid w:val="00917136"/>
    <w:rsid w:val="00923436"/>
    <w:rsid w:val="00924790"/>
    <w:rsid w:val="009264FC"/>
    <w:rsid w:val="00932EA7"/>
    <w:rsid w:val="00933335"/>
    <w:rsid w:val="00933369"/>
    <w:rsid w:val="00935322"/>
    <w:rsid w:val="00946FA7"/>
    <w:rsid w:val="009478E0"/>
    <w:rsid w:val="00950883"/>
    <w:rsid w:val="009535F5"/>
    <w:rsid w:val="009552FD"/>
    <w:rsid w:val="009566CD"/>
    <w:rsid w:val="009572DB"/>
    <w:rsid w:val="00964C09"/>
    <w:rsid w:val="00972176"/>
    <w:rsid w:val="009729E1"/>
    <w:rsid w:val="00975C28"/>
    <w:rsid w:val="00980DE5"/>
    <w:rsid w:val="00986215"/>
    <w:rsid w:val="00986B53"/>
    <w:rsid w:val="00986EFD"/>
    <w:rsid w:val="00995308"/>
    <w:rsid w:val="009959CA"/>
    <w:rsid w:val="00995F15"/>
    <w:rsid w:val="00996FA9"/>
    <w:rsid w:val="0099787D"/>
    <w:rsid w:val="009A0D07"/>
    <w:rsid w:val="009A2ACA"/>
    <w:rsid w:val="009A562A"/>
    <w:rsid w:val="009A66F7"/>
    <w:rsid w:val="009B1878"/>
    <w:rsid w:val="009B2DC6"/>
    <w:rsid w:val="009B6424"/>
    <w:rsid w:val="009B6E96"/>
    <w:rsid w:val="009B7925"/>
    <w:rsid w:val="009C2531"/>
    <w:rsid w:val="009C2CD8"/>
    <w:rsid w:val="009C48C1"/>
    <w:rsid w:val="009C518B"/>
    <w:rsid w:val="009D0A51"/>
    <w:rsid w:val="009D101A"/>
    <w:rsid w:val="009D6D42"/>
    <w:rsid w:val="009E121F"/>
    <w:rsid w:val="009E4058"/>
    <w:rsid w:val="009F0311"/>
    <w:rsid w:val="009F1E09"/>
    <w:rsid w:val="009F532D"/>
    <w:rsid w:val="00A0564C"/>
    <w:rsid w:val="00A0731F"/>
    <w:rsid w:val="00A102B9"/>
    <w:rsid w:val="00A11356"/>
    <w:rsid w:val="00A12185"/>
    <w:rsid w:val="00A16653"/>
    <w:rsid w:val="00A212BD"/>
    <w:rsid w:val="00A21F5F"/>
    <w:rsid w:val="00A235BE"/>
    <w:rsid w:val="00A23CC4"/>
    <w:rsid w:val="00A26E22"/>
    <w:rsid w:val="00A2762A"/>
    <w:rsid w:val="00A30AA9"/>
    <w:rsid w:val="00A32B4A"/>
    <w:rsid w:val="00A36BD9"/>
    <w:rsid w:val="00A37658"/>
    <w:rsid w:val="00A413B3"/>
    <w:rsid w:val="00A4151B"/>
    <w:rsid w:val="00A47283"/>
    <w:rsid w:val="00A50636"/>
    <w:rsid w:val="00A513CC"/>
    <w:rsid w:val="00A51746"/>
    <w:rsid w:val="00A51D93"/>
    <w:rsid w:val="00A538DE"/>
    <w:rsid w:val="00A54530"/>
    <w:rsid w:val="00A54F23"/>
    <w:rsid w:val="00A5554E"/>
    <w:rsid w:val="00A55C43"/>
    <w:rsid w:val="00A60C4B"/>
    <w:rsid w:val="00A61943"/>
    <w:rsid w:val="00A61948"/>
    <w:rsid w:val="00A654F7"/>
    <w:rsid w:val="00A67B29"/>
    <w:rsid w:val="00A7170A"/>
    <w:rsid w:val="00A72298"/>
    <w:rsid w:val="00A727E1"/>
    <w:rsid w:val="00A72BA1"/>
    <w:rsid w:val="00A72C86"/>
    <w:rsid w:val="00A73ED7"/>
    <w:rsid w:val="00A74F6B"/>
    <w:rsid w:val="00A762B2"/>
    <w:rsid w:val="00A77356"/>
    <w:rsid w:val="00A77CDE"/>
    <w:rsid w:val="00A819F1"/>
    <w:rsid w:val="00A83561"/>
    <w:rsid w:val="00A83D00"/>
    <w:rsid w:val="00A83F93"/>
    <w:rsid w:val="00A86641"/>
    <w:rsid w:val="00A95B55"/>
    <w:rsid w:val="00AA0F81"/>
    <w:rsid w:val="00AA427D"/>
    <w:rsid w:val="00AA4423"/>
    <w:rsid w:val="00AA4EAE"/>
    <w:rsid w:val="00AA79C8"/>
    <w:rsid w:val="00AA7D39"/>
    <w:rsid w:val="00AB0245"/>
    <w:rsid w:val="00AB103E"/>
    <w:rsid w:val="00AB359D"/>
    <w:rsid w:val="00AB4166"/>
    <w:rsid w:val="00AB6947"/>
    <w:rsid w:val="00AC0F90"/>
    <w:rsid w:val="00AC3FB9"/>
    <w:rsid w:val="00AC4419"/>
    <w:rsid w:val="00AC6B76"/>
    <w:rsid w:val="00AD183A"/>
    <w:rsid w:val="00AD7B9C"/>
    <w:rsid w:val="00AE4CFD"/>
    <w:rsid w:val="00AE5321"/>
    <w:rsid w:val="00AF24B6"/>
    <w:rsid w:val="00AF6DD3"/>
    <w:rsid w:val="00B017C8"/>
    <w:rsid w:val="00B035B3"/>
    <w:rsid w:val="00B03BB1"/>
    <w:rsid w:val="00B05F58"/>
    <w:rsid w:val="00B06F98"/>
    <w:rsid w:val="00B137D5"/>
    <w:rsid w:val="00B17FF2"/>
    <w:rsid w:val="00B23CB5"/>
    <w:rsid w:val="00B23E40"/>
    <w:rsid w:val="00B26CE8"/>
    <w:rsid w:val="00B323CD"/>
    <w:rsid w:val="00B3459D"/>
    <w:rsid w:val="00B46490"/>
    <w:rsid w:val="00B501BC"/>
    <w:rsid w:val="00B50836"/>
    <w:rsid w:val="00B52B1A"/>
    <w:rsid w:val="00B54D9B"/>
    <w:rsid w:val="00B5571D"/>
    <w:rsid w:val="00B60073"/>
    <w:rsid w:val="00B617F3"/>
    <w:rsid w:val="00B61F2B"/>
    <w:rsid w:val="00B648D8"/>
    <w:rsid w:val="00B712AA"/>
    <w:rsid w:val="00B80138"/>
    <w:rsid w:val="00B83192"/>
    <w:rsid w:val="00B83AF5"/>
    <w:rsid w:val="00B93128"/>
    <w:rsid w:val="00B94166"/>
    <w:rsid w:val="00B9428D"/>
    <w:rsid w:val="00B969EF"/>
    <w:rsid w:val="00B96AFA"/>
    <w:rsid w:val="00B96B7F"/>
    <w:rsid w:val="00BA4D46"/>
    <w:rsid w:val="00BA5298"/>
    <w:rsid w:val="00BA5CE7"/>
    <w:rsid w:val="00BB0007"/>
    <w:rsid w:val="00BB00C8"/>
    <w:rsid w:val="00BB0B2E"/>
    <w:rsid w:val="00BB0B93"/>
    <w:rsid w:val="00BB2165"/>
    <w:rsid w:val="00BB32FF"/>
    <w:rsid w:val="00BB7A23"/>
    <w:rsid w:val="00BC2EE8"/>
    <w:rsid w:val="00BC50B5"/>
    <w:rsid w:val="00BD1214"/>
    <w:rsid w:val="00BD12FD"/>
    <w:rsid w:val="00BD2021"/>
    <w:rsid w:val="00BD6DC9"/>
    <w:rsid w:val="00BE196C"/>
    <w:rsid w:val="00BF16E3"/>
    <w:rsid w:val="00BF3662"/>
    <w:rsid w:val="00BF56FF"/>
    <w:rsid w:val="00C0134E"/>
    <w:rsid w:val="00C04120"/>
    <w:rsid w:val="00C0655D"/>
    <w:rsid w:val="00C13932"/>
    <w:rsid w:val="00C13F37"/>
    <w:rsid w:val="00C14BCE"/>
    <w:rsid w:val="00C171FF"/>
    <w:rsid w:val="00C20D49"/>
    <w:rsid w:val="00C210D9"/>
    <w:rsid w:val="00C2132A"/>
    <w:rsid w:val="00C31DA7"/>
    <w:rsid w:val="00C3779A"/>
    <w:rsid w:val="00C4062F"/>
    <w:rsid w:val="00C42F57"/>
    <w:rsid w:val="00C447E1"/>
    <w:rsid w:val="00C45C9E"/>
    <w:rsid w:val="00C466E2"/>
    <w:rsid w:val="00C53133"/>
    <w:rsid w:val="00C5330F"/>
    <w:rsid w:val="00C541CD"/>
    <w:rsid w:val="00C56303"/>
    <w:rsid w:val="00C5635B"/>
    <w:rsid w:val="00C601C4"/>
    <w:rsid w:val="00C61B20"/>
    <w:rsid w:val="00C63700"/>
    <w:rsid w:val="00C6410F"/>
    <w:rsid w:val="00C71260"/>
    <w:rsid w:val="00C71BA2"/>
    <w:rsid w:val="00C739FC"/>
    <w:rsid w:val="00C7445D"/>
    <w:rsid w:val="00C749C3"/>
    <w:rsid w:val="00C815CE"/>
    <w:rsid w:val="00C81E5F"/>
    <w:rsid w:val="00C8229F"/>
    <w:rsid w:val="00C82646"/>
    <w:rsid w:val="00C844D4"/>
    <w:rsid w:val="00C93927"/>
    <w:rsid w:val="00C958BF"/>
    <w:rsid w:val="00CA09B7"/>
    <w:rsid w:val="00CA1D5A"/>
    <w:rsid w:val="00CA1DE6"/>
    <w:rsid w:val="00CA51B6"/>
    <w:rsid w:val="00CA74B6"/>
    <w:rsid w:val="00CB119F"/>
    <w:rsid w:val="00CB1B51"/>
    <w:rsid w:val="00CB29F4"/>
    <w:rsid w:val="00CB3C36"/>
    <w:rsid w:val="00CB45E5"/>
    <w:rsid w:val="00CB4B3D"/>
    <w:rsid w:val="00CC02AD"/>
    <w:rsid w:val="00CC231F"/>
    <w:rsid w:val="00CC3DB3"/>
    <w:rsid w:val="00CC3EFA"/>
    <w:rsid w:val="00CC4ED9"/>
    <w:rsid w:val="00CC6237"/>
    <w:rsid w:val="00CD3761"/>
    <w:rsid w:val="00CE164C"/>
    <w:rsid w:val="00CE1FD7"/>
    <w:rsid w:val="00CE2270"/>
    <w:rsid w:val="00CE3475"/>
    <w:rsid w:val="00CE5015"/>
    <w:rsid w:val="00CE6326"/>
    <w:rsid w:val="00CF34DA"/>
    <w:rsid w:val="00CF77D9"/>
    <w:rsid w:val="00CF7E6C"/>
    <w:rsid w:val="00D0356C"/>
    <w:rsid w:val="00D0412E"/>
    <w:rsid w:val="00D0572F"/>
    <w:rsid w:val="00D1158A"/>
    <w:rsid w:val="00D11D6F"/>
    <w:rsid w:val="00D261A2"/>
    <w:rsid w:val="00D262C1"/>
    <w:rsid w:val="00D27FEB"/>
    <w:rsid w:val="00D35713"/>
    <w:rsid w:val="00D35C61"/>
    <w:rsid w:val="00D406C8"/>
    <w:rsid w:val="00D40A70"/>
    <w:rsid w:val="00D55F04"/>
    <w:rsid w:val="00D56DDE"/>
    <w:rsid w:val="00D607A6"/>
    <w:rsid w:val="00D60C09"/>
    <w:rsid w:val="00D60C9C"/>
    <w:rsid w:val="00D626C8"/>
    <w:rsid w:val="00D63914"/>
    <w:rsid w:val="00D64A37"/>
    <w:rsid w:val="00D65B21"/>
    <w:rsid w:val="00D70905"/>
    <w:rsid w:val="00D71181"/>
    <w:rsid w:val="00D7230A"/>
    <w:rsid w:val="00D73510"/>
    <w:rsid w:val="00D74AAB"/>
    <w:rsid w:val="00D766A1"/>
    <w:rsid w:val="00D77700"/>
    <w:rsid w:val="00D77FA5"/>
    <w:rsid w:val="00D80029"/>
    <w:rsid w:val="00D81584"/>
    <w:rsid w:val="00D82F24"/>
    <w:rsid w:val="00D84B7F"/>
    <w:rsid w:val="00D86E6D"/>
    <w:rsid w:val="00D90A61"/>
    <w:rsid w:val="00D92C70"/>
    <w:rsid w:val="00D9350D"/>
    <w:rsid w:val="00D966FB"/>
    <w:rsid w:val="00D97652"/>
    <w:rsid w:val="00DA1487"/>
    <w:rsid w:val="00DA516F"/>
    <w:rsid w:val="00DA5A77"/>
    <w:rsid w:val="00DA5F2D"/>
    <w:rsid w:val="00DA7927"/>
    <w:rsid w:val="00DB1E9C"/>
    <w:rsid w:val="00DB292D"/>
    <w:rsid w:val="00DB6584"/>
    <w:rsid w:val="00DC1623"/>
    <w:rsid w:val="00DC2D37"/>
    <w:rsid w:val="00DC3330"/>
    <w:rsid w:val="00DC33F6"/>
    <w:rsid w:val="00DC7443"/>
    <w:rsid w:val="00DD0AF7"/>
    <w:rsid w:val="00DD0B93"/>
    <w:rsid w:val="00DD1DA6"/>
    <w:rsid w:val="00DD459E"/>
    <w:rsid w:val="00DD635B"/>
    <w:rsid w:val="00DD67B1"/>
    <w:rsid w:val="00DD7569"/>
    <w:rsid w:val="00DE33B1"/>
    <w:rsid w:val="00DE4B12"/>
    <w:rsid w:val="00DE7710"/>
    <w:rsid w:val="00DE7E88"/>
    <w:rsid w:val="00DF046B"/>
    <w:rsid w:val="00DF3FFF"/>
    <w:rsid w:val="00DF5105"/>
    <w:rsid w:val="00DF5D42"/>
    <w:rsid w:val="00DF5D84"/>
    <w:rsid w:val="00DF759F"/>
    <w:rsid w:val="00DF7956"/>
    <w:rsid w:val="00E04F45"/>
    <w:rsid w:val="00E05403"/>
    <w:rsid w:val="00E12E86"/>
    <w:rsid w:val="00E14162"/>
    <w:rsid w:val="00E15E92"/>
    <w:rsid w:val="00E16C72"/>
    <w:rsid w:val="00E17349"/>
    <w:rsid w:val="00E2050F"/>
    <w:rsid w:val="00E2361E"/>
    <w:rsid w:val="00E24C57"/>
    <w:rsid w:val="00E31BDF"/>
    <w:rsid w:val="00E3458E"/>
    <w:rsid w:val="00E36AC0"/>
    <w:rsid w:val="00E36D83"/>
    <w:rsid w:val="00E37F48"/>
    <w:rsid w:val="00E43612"/>
    <w:rsid w:val="00E43D39"/>
    <w:rsid w:val="00E442D3"/>
    <w:rsid w:val="00E46F92"/>
    <w:rsid w:val="00E47C32"/>
    <w:rsid w:val="00E50237"/>
    <w:rsid w:val="00E524C4"/>
    <w:rsid w:val="00E53573"/>
    <w:rsid w:val="00E55524"/>
    <w:rsid w:val="00E557C0"/>
    <w:rsid w:val="00E57E33"/>
    <w:rsid w:val="00E61207"/>
    <w:rsid w:val="00E62713"/>
    <w:rsid w:val="00E6525A"/>
    <w:rsid w:val="00E6776E"/>
    <w:rsid w:val="00E71FC1"/>
    <w:rsid w:val="00E75A48"/>
    <w:rsid w:val="00E75D93"/>
    <w:rsid w:val="00E801C4"/>
    <w:rsid w:val="00E822DA"/>
    <w:rsid w:val="00E85250"/>
    <w:rsid w:val="00E87D17"/>
    <w:rsid w:val="00E90BF5"/>
    <w:rsid w:val="00E91F09"/>
    <w:rsid w:val="00E91F9B"/>
    <w:rsid w:val="00E95B0D"/>
    <w:rsid w:val="00E96DFC"/>
    <w:rsid w:val="00E97DD9"/>
    <w:rsid w:val="00EA168C"/>
    <w:rsid w:val="00EA19E0"/>
    <w:rsid w:val="00EA2EA5"/>
    <w:rsid w:val="00EA3CA9"/>
    <w:rsid w:val="00EA491E"/>
    <w:rsid w:val="00EA4F13"/>
    <w:rsid w:val="00EA59AB"/>
    <w:rsid w:val="00EA664A"/>
    <w:rsid w:val="00EB1457"/>
    <w:rsid w:val="00EB1E73"/>
    <w:rsid w:val="00EB4326"/>
    <w:rsid w:val="00EC1B78"/>
    <w:rsid w:val="00EC43A3"/>
    <w:rsid w:val="00EC50B9"/>
    <w:rsid w:val="00EC6F3A"/>
    <w:rsid w:val="00EC7A5F"/>
    <w:rsid w:val="00ED00A7"/>
    <w:rsid w:val="00ED035D"/>
    <w:rsid w:val="00ED18EC"/>
    <w:rsid w:val="00ED25F7"/>
    <w:rsid w:val="00ED2721"/>
    <w:rsid w:val="00ED3FE9"/>
    <w:rsid w:val="00ED5FF0"/>
    <w:rsid w:val="00ED6360"/>
    <w:rsid w:val="00ED6A90"/>
    <w:rsid w:val="00ED6F3E"/>
    <w:rsid w:val="00EE1CE3"/>
    <w:rsid w:val="00EE1EDC"/>
    <w:rsid w:val="00EE439C"/>
    <w:rsid w:val="00EE5F42"/>
    <w:rsid w:val="00EE6941"/>
    <w:rsid w:val="00EF0A94"/>
    <w:rsid w:val="00EF133C"/>
    <w:rsid w:val="00EF160B"/>
    <w:rsid w:val="00EF218B"/>
    <w:rsid w:val="00EF4263"/>
    <w:rsid w:val="00EF4CF8"/>
    <w:rsid w:val="00EF5194"/>
    <w:rsid w:val="00EF5B1C"/>
    <w:rsid w:val="00EF7573"/>
    <w:rsid w:val="00EF79AE"/>
    <w:rsid w:val="00F06925"/>
    <w:rsid w:val="00F14592"/>
    <w:rsid w:val="00F1760D"/>
    <w:rsid w:val="00F23787"/>
    <w:rsid w:val="00F24C40"/>
    <w:rsid w:val="00F30705"/>
    <w:rsid w:val="00F32665"/>
    <w:rsid w:val="00F366BA"/>
    <w:rsid w:val="00F368BF"/>
    <w:rsid w:val="00F4346F"/>
    <w:rsid w:val="00F44255"/>
    <w:rsid w:val="00F447FE"/>
    <w:rsid w:val="00F479DD"/>
    <w:rsid w:val="00F47B27"/>
    <w:rsid w:val="00F507CC"/>
    <w:rsid w:val="00F51C14"/>
    <w:rsid w:val="00F522F4"/>
    <w:rsid w:val="00F6391C"/>
    <w:rsid w:val="00F66361"/>
    <w:rsid w:val="00F7101B"/>
    <w:rsid w:val="00F71EF7"/>
    <w:rsid w:val="00F73567"/>
    <w:rsid w:val="00F74689"/>
    <w:rsid w:val="00F81C3E"/>
    <w:rsid w:val="00F83D04"/>
    <w:rsid w:val="00F85C4F"/>
    <w:rsid w:val="00F87492"/>
    <w:rsid w:val="00F90462"/>
    <w:rsid w:val="00F90D64"/>
    <w:rsid w:val="00F94B6F"/>
    <w:rsid w:val="00F97840"/>
    <w:rsid w:val="00FA07B5"/>
    <w:rsid w:val="00FA2179"/>
    <w:rsid w:val="00FA30AE"/>
    <w:rsid w:val="00FA397C"/>
    <w:rsid w:val="00FA4C76"/>
    <w:rsid w:val="00FB2386"/>
    <w:rsid w:val="00FB575B"/>
    <w:rsid w:val="00FB6D80"/>
    <w:rsid w:val="00FC0D55"/>
    <w:rsid w:val="00FC1277"/>
    <w:rsid w:val="00FC16F7"/>
    <w:rsid w:val="00FD146B"/>
    <w:rsid w:val="00FD1A51"/>
    <w:rsid w:val="00FD3672"/>
    <w:rsid w:val="00FD5D33"/>
    <w:rsid w:val="00FD7E02"/>
    <w:rsid w:val="00FE2E42"/>
    <w:rsid w:val="00FE3B28"/>
    <w:rsid w:val="00FE3BB3"/>
    <w:rsid w:val="00FE4EE6"/>
    <w:rsid w:val="00FE507F"/>
    <w:rsid w:val="00FF10CF"/>
    <w:rsid w:val="00FF28B9"/>
    <w:rsid w:val="00FF2BF7"/>
    <w:rsid w:val="00FF7D9F"/>
    <w:rsid w:val="335C1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741CE"/>
  <w15:docId w15:val="{E08C2BEF-94AB-48D6-9566-4C1675F5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autoSpaceDE w:val="0"/>
      <w:autoSpaceDN w:val="0"/>
      <w:adjustRightInd w:val="0"/>
      <w:jc w:val="both"/>
    </w:pPr>
    <w:rPr>
      <w:rFonts w:ascii="!_Times" w:hAnsi="!_Times"/>
      <w:szCs w:val="24"/>
      <w:lang w:val="en-GB"/>
    </w:rPr>
  </w:style>
  <w:style w:type="paragraph" w:styleId="Antrat1">
    <w:name w:val="heading 1"/>
    <w:basedOn w:val="prastasis"/>
    <w:next w:val="prastasis"/>
    <w:uiPriority w:val="1"/>
    <w:qFormat/>
    <w:pPr>
      <w:keepNext/>
      <w:jc w:val="center"/>
      <w:outlineLvl w:val="0"/>
    </w:pPr>
    <w:rPr>
      <w:sz w:val="28"/>
    </w:rPr>
  </w:style>
  <w:style w:type="paragraph" w:styleId="Antrat2">
    <w:name w:val="heading 2"/>
    <w:basedOn w:val="prastasis"/>
    <w:next w:val="prastasis"/>
    <w:uiPriority w:val="1"/>
    <w:qFormat/>
    <w:pPr>
      <w:keepNext/>
      <w:outlineLvl w:val="1"/>
    </w:pPr>
    <w:rPr>
      <w:sz w:val="24"/>
      <w:szCs w:val="28"/>
      <w:lang w:val="lt-LT"/>
    </w:rPr>
  </w:style>
  <w:style w:type="paragraph" w:styleId="Antrat3">
    <w:name w:val="heading 3"/>
    <w:basedOn w:val="prastasis"/>
    <w:next w:val="prastasis"/>
    <w:qFormat/>
    <w:pPr>
      <w:keepNext/>
      <w:autoSpaceDE/>
      <w:autoSpaceDN/>
      <w:adjustRightInd/>
      <w:spacing w:before="240" w:after="60"/>
      <w:jc w:val="left"/>
      <w:outlineLvl w:val="2"/>
    </w:pPr>
    <w:rPr>
      <w:rFonts w:ascii="Arial" w:hAnsi="Arial" w:cs="Arial"/>
      <w:b/>
      <w:bCs/>
      <w:sz w:val="26"/>
      <w:szCs w:val="26"/>
    </w:rPr>
  </w:style>
  <w:style w:type="paragraph" w:styleId="Antrat4">
    <w:name w:val="heading 4"/>
    <w:basedOn w:val="prastasis"/>
    <w:next w:val="prastasis"/>
    <w:qFormat/>
    <w:pPr>
      <w:keepNext/>
      <w:autoSpaceDE/>
      <w:autoSpaceDN/>
      <w:adjustRightInd/>
      <w:spacing w:before="240" w:after="60"/>
      <w:jc w:val="left"/>
      <w:outlineLvl w:val="3"/>
    </w:pPr>
    <w:rPr>
      <w:rFonts w:ascii="Times New Roman" w:hAnsi="Times New Roman"/>
      <w:b/>
      <w:bCs/>
      <w:sz w:val="28"/>
      <w:szCs w:val="28"/>
    </w:rPr>
  </w:style>
  <w:style w:type="paragraph" w:styleId="Antrat5">
    <w:name w:val="heading 5"/>
    <w:basedOn w:val="prastasis"/>
    <w:next w:val="prastasis"/>
    <w:qFormat/>
    <w:pPr>
      <w:autoSpaceDE/>
      <w:autoSpaceDN/>
      <w:adjustRightInd/>
      <w:spacing w:before="240" w:after="60"/>
      <w:jc w:val="left"/>
      <w:outlineLvl w:val="4"/>
    </w:pPr>
    <w:rPr>
      <w:rFonts w:ascii="Times New Roman" w:hAnsi="Times New Roman"/>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style>
  <w:style w:type="character" w:styleId="Hipersaitas">
    <w:name w:val="Hyperlink"/>
    <w:rPr>
      <w:color w:val="000000"/>
      <w:u w:val="single"/>
    </w:rPr>
  </w:style>
  <w:style w:type="character" w:customStyle="1" w:styleId="statymonr">
    <w:name w:val="statymonr"/>
    <w:basedOn w:val="Numatytasispastraiposriftas"/>
  </w:style>
  <w:style w:type="character" w:customStyle="1" w:styleId="PoratDiagrama">
    <w:name w:val="Poraštė Diagrama"/>
    <w:link w:val="Porat"/>
    <w:uiPriority w:val="99"/>
    <w:rPr>
      <w:rFonts w:ascii="!_Times" w:hAnsi="!_Times"/>
      <w:szCs w:val="24"/>
      <w:lang w:val="en-GB"/>
    </w:rPr>
  </w:style>
  <w:style w:type="character" w:customStyle="1" w:styleId="st">
    <w:name w:val="st"/>
  </w:style>
  <w:style w:type="character" w:customStyle="1" w:styleId="PavadinimasDiagrama">
    <w:name w:val="Pavadinimas Diagrama"/>
    <w:link w:val="Pavadinimas"/>
    <w:rPr>
      <w:b/>
      <w:bCs/>
      <w:sz w:val="24"/>
      <w:szCs w:val="24"/>
      <w:lang w:eastAsia="en-US"/>
    </w:rPr>
  </w:style>
  <w:style w:type="character" w:styleId="Grietas">
    <w:name w:val="Strong"/>
    <w:qFormat/>
    <w:rPr>
      <w:b/>
      <w:bCs/>
    </w:rPr>
  </w:style>
  <w:style w:type="character" w:styleId="Emfaz">
    <w:name w:val="Emphasis"/>
    <w:qFormat/>
    <w:rPr>
      <w:i/>
      <w:iCs/>
    </w:rPr>
  </w:style>
  <w:style w:type="paragraph" w:customStyle="1" w:styleId="Normal1">
    <w:name w:val="Normal1"/>
    <w:rPr>
      <w:sz w:val="24"/>
      <w:szCs w:val="24"/>
      <w:lang w:val="lt-LT" w:eastAsia="lt-LT"/>
    </w:rPr>
  </w:style>
  <w:style w:type="paragraph" w:customStyle="1" w:styleId="TableParagraph">
    <w:name w:val="Table Paragraph"/>
    <w:basedOn w:val="prastasis"/>
    <w:uiPriority w:val="1"/>
    <w:qFormat/>
    <w:pPr>
      <w:widowControl w:val="0"/>
      <w:autoSpaceDE/>
      <w:autoSpaceDN/>
      <w:adjustRightInd/>
      <w:jc w:val="left"/>
    </w:pPr>
    <w:rPr>
      <w:rFonts w:ascii="Calibri" w:eastAsia="Calibri" w:hAnsi="Calibri"/>
      <w:sz w:val="22"/>
      <w:szCs w:val="22"/>
      <w:lang w:val="en-US"/>
    </w:rPr>
  </w:style>
  <w:style w:type="paragraph" w:styleId="Turinys1">
    <w:name w:val="toc 1"/>
    <w:pPr>
      <w:spacing w:after="192" w:line="259" w:lineRule="auto"/>
      <w:ind w:left="1727" w:right="546" w:hanging="10"/>
    </w:pPr>
    <w:rPr>
      <w:rFonts w:ascii="Calibri" w:eastAsia="Calibri" w:hAnsi="Calibri" w:cs="Calibri"/>
      <w:color w:val="000000"/>
      <w:sz w:val="22"/>
      <w:szCs w:val="22"/>
      <w:lang w:val="lt-LT" w:eastAsia="lt-LT"/>
    </w:rPr>
  </w:style>
  <w:style w:type="paragraph" w:styleId="Pagrindinistekstas2">
    <w:name w:val="Body Text 2"/>
    <w:basedOn w:val="prastasis"/>
    <w:pPr>
      <w:spacing w:after="120" w:line="480" w:lineRule="auto"/>
    </w:pPr>
  </w:style>
  <w:style w:type="paragraph" w:customStyle="1" w:styleId="Default">
    <w:name w:val="Default"/>
    <w:pPr>
      <w:autoSpaceDE w:val="0"/>
      <w:autoSpaceDN w:val="0"/>
      <w:adjustRightInd w:val="0"/>
    </w:pPr>
    <w:rPr>
      <w:rFonts w:ascii="Arial" w:eastAsia="Calibri" w:hAnsi="Arial" w:cs="Arial"/>
      <w:color w:val="000000"/>
      <w:sz w:val="24"/>
      <w:szCs w:val="24"/>
      <w:lang w:val="lt-LT"/>
    </w:rPr>
  </w:style>
  <w:style w:type="paragraph" w:customStyle="1" w:styleId="statymopavad">
    <w:name w:val="statymopavad"/>
    <w:basedOn w:val="prastasis"/>
    <w:pPr>
      <w:autoSpaceDE/>
      <w:autoSpaceDN/>
      <w:adjustRightInd/>
      <w:spacing w:before="100" w:beforeAutospacing="1" w:after="100" w:afterAutospacing="1"/>
      <w:jc w:val="left"/>
    </w:pPr>
    <w:rPr>
      <w:rFonts w:ascii="Times New Roman" w:hAnsi="Times New Roman"/>
      <w:sz w:val="24"/>
      <w:lang w:val="en-US"/>
    </w:rPr>
  </w:style>
  <w:style w:type="paragraph" w:customStyle="1" w:styleId="font8">
    <w:name w:val="font8"/>
    <w:basedOn w:val="prastasis"/>
    <w:pPr>
      <w:autoSpaceDE/>
      <w:autoSpaceDN/>
      <w:adjustRightInd/>
      <w:spacing w:before="100" w:beforeAutospacing="1" w:after="100" w:afterAutospacing="1"/>
      <w:jc w:val="left"/>
    </w:pPr>
    <w:rPr>
      <w:rFonts w:ascii="Times New Roman" w:hAnsi="Times New Roman"/>
      <w:i/>
      <w:iCs/>
      <w:sz w:val="16"/>
      <w:szCs w:val="16"/>
      <w:lang w:val="en-US"/>
    </w:rPr>
  </w:style>
  <w:style w:type="paragraph" w:styleId="Porat">
    <w:name w:val="footer"/>
    <w:basedOn w:val="prastasis"/>
    <w:link w:val="PoratDiagrama"/>
    <w:uiPriority w:val="99"/>
    <w:pPr>
      <w:tabs>
        <w:tab w:val="center" w:pos="4153"/>
        <w:tab w:val="right" w:pos="8306"/>
      </w:tabs>
    </w:pPr>
  </w:style>
  <w:style w:type="paragraph" w:styleId="Pagrindinistekstas">
    <w:name w:val="Body Text"/>
    <w:basedOn w:val="prastasis"/>
    <w:uiPriority w:val="1"/>
    <w:qFormat/>
    <w:rPr>
      <w:sz w:val="24"/>
    </w:rPr>
  </w:style>
  <w:style w:type="paragraph" w:customStyle="1" w:styleId="Sraopastraipa1">
    <w:name w:val="Sąrašo pastraipa1"/>
    <w:basedOn w:val="prastasis"/>
    <w:pPr>
      <w:spacing w:before="100" w:beforeAutospacing="1" w:after="100" w:afterAutospacing="1"/>
      <w:contextualSpacing/>
    </w:pPr>
    <w:rPr>
      <w:rFonts w:ascii="Times New Roman" w:hAnsi="Times New Roman"/>
      <w:sz w:val="24"/>
      <w:lang w:val="lt-LT" w:eastAsia="lt-LT"/>
    </w:rPr>
  </w:style>
  <w:style w:type="paragraph" w:customStyle="1" w:styleId="DiagramaDiagramaCharChar">
    <w:name w:val="Diagrama Diagrama Char Char"/>
    <w:basedOn w:val="prastasis"/>
    <w:pPr>
      <w:autoSpaceDE/>
      <w:autoSpaceDN/>
      <w:adjustRightInd/>
      <w:spacing w:after="160" w:line="240" w:lineRule="exact"/>
      <w:jc w:val="left"/>
    </w:pPr>
    <w:rPr>
      <w:rFonts w:ascii="Verdana" w:hAnsi="Verdana"/>
      <w:szCs w:val="20"/>
      <w:lang w:val="en-US"/>
    </w:rPr>
  </w:style>
  <w:style w:type="paragraph" w:customStyle="1" w:styleId="font5">
    <w:name w:val="font5"/>
    <w:basedOn w:val="prastasis"/>
    <w:pPr>
      <w:autoSpaceDE/>
      <w:autoSpaceDN/>
      <w:adjustRightInd/>
      <w:spacing w:before="100" w:beforeAutospacing="1" w:after="100" w:afterAutospacing="1"/>
      <w:jc w:val="left"/>
    </w:pPr>
    <w:rPr>
      <w:rFonts w:ascii="Times New Roman" w:hAnsi="Times New Roman"/>
      <w:b/>
      <w:bCs/>
      <w:szCs w:val="20"/>
      <w:lang w:val="en-US"/>
    </w:rPr>
  </w:style>
  <w:style w:type="paragraph" w:styleId="Debesliotekstas">
    <w:name w:val="Balloon Text"/>
    <w:basedOn w:val="prastasis"/>
    <w:semiHidden/>
    <w:rPr>
      <w:rFonts w:ascii="Tahoma" w:hAnsi="Tahoma" w:cs="Tahoma"/>
      <w:sz w:val="16"/>
      <w:szCs w:val="16"/>
    </w:rPr>
  </w:style>
  <w:style w:type="paragraph" w:customStyle="1" w:styleId="Betarp1">
    <w:name w:val="Be tarpų1"/>
    <w:qFormat/>
    <w:rPr>
      <w:sz w:val="22"/>
      <w:szCs w:val="22"/>
      <w:lang w:val="lt-LT"/>
    </w:rPr>
  </w:style>
  <w:style w:type="paragraph" w:styleId="Sraopastraipa">
    <w:name w:val="List Paragraph"/>
    <w:basedOn w:val="prastasis"/>
    <w:uiPriority w:val="1"/>
    <w:qFormat/>
    <w:pPr>
      <w:widowControl w:val="0"/>
      <w:autoSpaceDE/>
      <w:autoSpaceDN/>
      <w:adjustRightInd/>
      <w:jc w:val="left"/>
    </w:pPr>
    <w:rPr>
      <w:rFonts w:ascii="Calibri" w:eastAsia="Calibri" w:hAnsi="Calibri"/>
      <w:sz w:val="22"/>
      <w:szCs w:val="22"/>
      <w:lang w:val="en-US"/>
    </w:rPr>
  </w:style>
  <w:style w:type="paragraph" w:styleId="prastasiniatinklio">
    <w:name w:val="Normal (Web)"/>
    <w:basedOn w:val="prastasis"/>
    <w:uiPriority w:val="99"/>
    <w:pPr>
      <w:autoSpaceDE/>
      <w:autoSpaceDN/>
      <w:adjustRightInd/>
      <w:spacing w:before="100" w:beforeAutospacing="1" w:after="100" w:afterAutospacing="1"/>
      <w:jc w:val="left"/>
    </w:pPr>
    <w:rPr>
      <w:rFonts w:ascii="Times New Roman" w:hAnsi="Times New Roman"/>
      <w:sz w:val="24"/>
      <w:lang w:val="lt-LT" w:eastAsia="lt-LT"/>
    </w:rPr>
  </w:style>
  <w:style w:type="paragraph" w:customStyle="1" w:styleId="DiagramaDiagramaCharChar0">
    <w:name w:val="Diagrama Diagrama Char Char"/>
    <w:basedOn w:val="prastasis"/>
    <w:pPr>
      <w:autoSpaceDE/>
      <w:autoSpaceDN/>
      <w:adjustRightInd/>
      <w:spacing w:after="160" w:line="240" w:lineRule="exact"/>
      <w:jc w:val="left"/>
    </w:pPr>
    <w:rPr>
      <w:rFonts w:ascii="Verdana" w:hAnsi="Verdana"/>
      <w:szCs w:val="20"/>
      <w:lang w:val="en-US"/>
    </w:rPr>
  </w:style>
  <w:style w:type="paragraph" w:styleId="Pavadinimas">
    <w:name w:val="Title"/>
    <w:basedOn w:val="prastasis"/>
    <w:link w:val="PavadinimasDiagrama"/>
    <w:qFormat/>
    <w:pPr>
      <w:autoSpaceDE/>
      <w:autoSpaceDN/>
      <w:adjustRightInd/>
      <w:jc w:val="center"/>
    </w:pPr>
    <w:rPr>
      <w:rFonts w:ascii="Times New Roman" w:hAnsi="Times New Roman"/>
      <w:b/>
      <w:bCs/>
      <w:sz w:val="24"/>
    </w:rPr>
  </w:style>
  <w:style w:type="paragraph" w:styleId="Antrats">
    <w:name w:val="header"/>
    <w:basedOn w:val="prastasis"/>
    <w:pPr>
      <w:tabs>
        <w:tab w:val="center" w:pos="4153"/>
        <w:tab w:val="right" w:pos="8306"/>
      </w:tabs>
    </w:pPr>
  </w:style>
  <w:style w:type="paragraph" w:styleId="Pagrindiniotekstotrauka">
    <w:name w:val="Body Text Indent"/>
    <w:basedOn w:val="prastasis"/>
    <w:link w:val="PagrindiniotekstotraukaDiagrama"/>
    <w:pPr>
      <w:autoSpaceDE/>
      <w:autoSpaceDN/>
      <w:adjustRightInd/>
      <w:spacing w:after="120"/>
      <w:ind w:left="283"/>
      <w:jc w:val="left"/>
    </w:pPr>
    <w:rPr>
      <w:rFonts w:ascii="Times New Roman" w:hAnsi="Times New Roman"/>
      <w:sz w:val="24"/>
    </w:rPr>
  </w:style>
  <w:style w:type="paragraph" w:customStyle="1" w:styleId="TableContents">
    <w:name w:val="Table Contents"/>
    <w:basedOn w:val="prastasis"/>
    <w:pPr>
      <w:suppressLineNumbers/>
      <w:suppressAutoHyphens/>
      <w:autoSpaceDE/>
      <w:autoSpaceDN/>
      <w:adjustRightInd/>
      <w:jc w:val="left"/>
    </w:pPr>
    <w:rPr>
      <w:rFonts w:ascii="Times New Roman" w:hAnsi="Times New Roman"/>
      <w:sz w:val="24"/>
      <w:lang w:val="en-US" w:eastAsia="ar-SA"/>
    </w:rPr>
  </w:style>
  <w:style w:type="paragraph" w:customStyle="1" w:styleId="Sraopastraipa10">
    <w:name w:val="Sąrašo pastraipa1"/>
    <w:basedOn w:val="prastasis"/>
    <w:qFormat/>
    <w:pPr>
      <w:autoSpaceDE/>
      <w:autoSpaceDN/>
      <w:adjustRightInd/>
      <w:ind w:left="720"/>
      <w:contextualSpacing/>
      <w:jc w:val="left"/>
    </w:pPr>
    <w:rPr>
      <w:rFonts w:ascii="Times New Roman" w:hAnsi="Times New Roman"/>
      <w:sz w:val="24"/>
      <w:lang w:val="lt-LT" w:eastAsia="lt-LT"/>
    </w:rPr>
  </w:style>
  <w:style w:type="paragraph" w:styleId="Turinys2">
    <w:name w:val="toc 2"/>
    <w:pPr>
      <w:spacing w:after="168" w:line="259" w:lineRule="auto"/>
      <w:ind w:left="1948" w:right="546" w:hanging="10"/>
    </w:pPr>
    <w:rPr>
      <w:rFonts w:ascii="Calibri" w:eastAsia="Calibri" w:hAnsi="Calibri" w:cs="Calibri"/>
      <w:color w:val="000000"/>
      <w:sz w:val="22"/>
      <w:szCs w:val="22"/>
      <w:lang w:val="lt-LT" w:eastAsia="lt-LT"/>
    </w:rPr>
  </w:style>
  <w:style w:type="paragraph" w:styleId="Pagrindinistekstas3">
    <w:name w:val="Body Text 3"/>
    <w:basedOn w:val="prastasis"/>
    <w:pPr>
      <w:spacing w:after="120"/>
    </w:pPr>
    <w:rPr>
      <w:sz w:val="16"/>
      <w:szCs w:val="16"/>
    </w:rPr>
  </w:style>
  <w:style w:type="table" w:styleId="Lentelstinklelis">
    <w:name w:val="Table Grid"/>
    <w:basedOn w:val="prastojilentel"/>
    <w:uiPriority w:val="3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rPr>
      <w:lang w:val="lt-LT" w:eastAsia="lt-LT"/>
    </w:rPr>
    <w:tblPr>
      <w:tblCellMar>
        <w:top w:w="0" w:type="dxa"/>
        <w:left w:w="0" w:type="dxa"/>
        <w:bottom w:w="0" w:type="dxa"/>
        <w:right w:w="0" w:type="dxa"/>
      </w:tblCellMar>
    </w:tblPr>
  </w:style>
  <w:style w:type="paragraph" w:customStyle="1" w:styleId="prastasis1">
    <w:name w:val="Įprastasis1"/>
    <w:rsid w:val="00042C94"/>
    <w:pPr>
      <w:spacing w:before="100" w:beforeAutospacing="1" w:after="100" w:afterAutospacing="1" w:line="256" w:lineRule="auto"/>
    </w:pPr>
    <w:rPr>
      <w:color w:val="000000"/>
      <w:sz w:val="24"/>
      <w:szCs w:val="24"/>
      <w:lang w:val="lt-LT" w:eastAsia="lt-LT"/>
    </w:rPr>
  </w:style>
  <w:style w:type="table" w:customStyle="1" w:styleId="Lentelstinklelis1">
    <w:name w:val="Lentelės tinklelis1"/>
    <w:basedOn w:val="prastojilentel"/>
    <w:rsid w:val="00042C94"/>
    <w:tblPr>
      <w:tblCellMar>
        <w:left w:w="0" w:type="dxa"/>
        <w:right w:w="0" w:type="dxa"/>
      </w:tblCellMar>
    </w:tblPr>
  </w:style>
  <w:style w:type="table" w:customStyle="1" w:styleId="TableGrid">
    <w:name w:val="TableGrid"/>
    <w:basedOn w:val="prastojilentel"/>
    <w:rsid w:val="00042C94"/>
    <w:tblPr>
      <w:tblCellMar>
        <w:left w:w="0" w:type="dxa"/>
        <w:right w:w="0" w:type="dxa"/>
      </w:tblCellMar>
    </w:tblPr>
  </w:style>
  <w:style w:type="character" w:customStyle="1" w:styleId="PagrindiniotekstotraukaDiagrama">
    <w:name w:val="Pagrindinio teksto įtrauka Diagrama"/>
    <w:link w:val="Pagrindiniotekstotrauka"/>
    <w:rsid w:val="0086043A"/>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98755">
      <w:bodyDiv w:val="1"/>
      <w:marLeft w:val="0"/>
      <w:marRight w:val="0"/>
      <w:marTop w:val="0"/>
      <w:marBottom w:val="0"/>
      <w:divBdr>
        <w:top w:val="none" w:sz="0" w:space="0" w:color="auto"/>
        <w:left w:val="none" w:sz="0" w:space="0" w:color="auto"/>
        <w:bottom w:val="none" w:sz="0" w:space="0" w:color="auto"/>
        <w:right w:val="none" w:sz="0" w:space="0" w:color="auto"/>
      </w:divBdr>
    </w:div>
    <w:div w:id="799495251">
      <w:bodyDiv w:val="1"/>
      <w:marLeft w:val="0"/>
      <w:marRight w:val="0"/>
      <w:marTop w:val="0"/>
      <w:marBottom w:val="0"/>
      <w:divBdr>
        <w:top w:val="none" w:sz="0" w:space="0" w:color="auto"/>
        <w:left w:val="none" w:sz="0" w:space="0" w:color="auto"/>
        <w:bottom w:val="none" w:sz="0" w:space="0" w:color="auto"/>
        <w:right w:val="none" w:sz="0" w:space="0" w:color="auto"/>
      </w:divBdr>
    </w:div>
    <w:div w:id="14883954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3CFF8-9C41-43D1-9080-C16C3D480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23238</Words>
  <Characters>13247</Characters>
  <Application>Microsoft Office Word</Application>
  <DocSecurity>0</DocSecurity>
  <Lines>110</Lines>
  <Paragraphs>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Kam</vt:lpstr>
      <vt:lpstr>Kam</vt:lpstr>
    </vt:vector>
  </TitlesOfParts>
  <Company/>
  <LinksUpToDate>false</LinksUpToDate>
  <CharactersWithSpaces>36413</CharactersWithSpaces>
  <SharedDoc>false</SharedDoc>
  <HLinks>
    <vt:vector size="48" baseType="variant">
      <vt:variant>
        <vt:i4>1835057</vt:i4>
      </vt:variant>
      <vt:variant>
        <vt:i4>21</vt:i4>
      </vt:variant>
      <vt:variant>
        <vt:i4>0</vt:i4>
      </vt:variant>
      <vt:variant>
        <vt:i4>5</vt:i4>
      </vt:variant>
      <vt:variant>
        <vt:lpwstr/>
      </vt:variant>
      <vt:variant>
        <vt:lpwstr>_Toc68739</vt:lpwstr>
      </vt:variant>
      <vt:variant>
        <vt:i4>1769521</vt:i4>
      </vt:variant>
      <vt:variant>
        <vt:i4>18</vt:i4>
      </vt:variant>
      <vt:variant>
        <vt:i4>0</vt:i4>
      </vt:variant>
      <vt:variant>
        <vt:i4>5</vt:i4>
      </vt:variant>
      <vt:variant>
        <vt:lpwstr/>
      </vt:variant>
      <vt:variant>
        <vt:lpwstr>_Toc68740</vt:lpwstr>
      </vt:variant>
      <vt:variant>
        <vt:i4>1835057</vt:i4>
      </vt:variant>
      <vt:variant>
        <vt:i4>15</vt:i4>
      </vt:variant>
      <vt:variant>
        <vt:i4>0</vt:i4>
      </vt:variant>
      <vt:variant>
        <vt:i4>5</vt:i4>
      </vt:variant>
      <vt:variant>
        <vt:lpwstr/>
      </vt:variant>
      <vt:variant>
        <vt:lpwstr>_Toc68735</vt:lpwstr>
      </vt:variant>
      <vt:variant>
        <vt:i4>1835057</vt:i4>
      </vt:variant>
      <vt:variant>
        <vt:i4>12</vt:i4>
      </vt:variant>
      <vt:variant>
        <vt:i4>0</vt:i4>
      </vt:variant>
      <vt:variant>
        <vt:i4>5</vt:i4>
      </vt:variant>
      <vt:variant>
        <vt:lpwstr/>
      </vt:variant>
      <vt:variant>
        <vt:lpwstr>_Toc68734</vt:lpwstr>
      </vt:variant>
      <vt:variant>
        <vt:i4>1835057</vt:i4>
      </vt:variant>
      <vt:variant>
        <vt:i4>9</vt:i4>
      </vt:variant>
      <vt:variant>
        <vt:i4>0</vt:i4>
      </vt:variant>
      <vt:variant>
        <vt:i4>5</vt:i4>
      </vt:variant>
      <vt:variant>
        <vt:lpwstr/>
      </vt:variant>
      <vt:variant>
        <vt:lpwstr>_Toc68736</vt:lpwstr>
      </vt:variant>
      <vt:variant>
        <vt:i4>1835057</vt:i4>
      </vt:variant>
      <vt:variant>
        <vt:i4>6</vt:i4>
      </vt:variant>
      <vt:variant>
        <vt:i4>0</vt:i4>
      </vt:variant>
      <vt:variant>
        <vt:i4>5</vt:i4>
      </vt:variant>
      <vt:variant>
        <vt:lpwstr/>
      </vt:variant>
      <vt:variant>
        <vt:lpwstr>_Toc68732</vt:lpwstr>
      </vt:variant>
      <vt:variant>
        <vt:i4>1835057</vt:i4>
      </vt:variant>
      <vt:variant>
        <vt:i4>3</vt:i4>
      </vt:variant>
      <vt:variant>
        <vt:i4>0</vt:i4>
      </vt:variant>
      <vt:variant>
        <vt:i4>5</vt:i4>
      </vt:variant>
      <vt:variant>
        <vt:lpwstr/>
      </vt:variant>
      <vt:variant>
        <vt:lpwstr>_Toc68731</vt:lpwstr>
      </vt:variant>
      <vt:variant>
        <vt:i4>1900593</vt:i4>
      </vt:variant>
      <vt:variant>
        <vt:i4>0</vt:i4>
      </vt:variant>
      <vt:variant>
        <vt:i4>0</vt:i4>
      </vt:variant>
      <vt:variant>
        <vt:i4>5</vt:i4>
      </vt:variant>
      <vt:variant>
        <vt:lpwstr/>
      </vt:variant>
      <vt:variant>
        <vt:lpwstr>_Toc68721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dc:title>
  <dc:creator>Traku rajono savivaldybe</dc:creator>
  <cp:lastModifiedBy>admintg</cp:lastModifiedBy>
  <cp:revision>2</cp:revision>
  <cp:lastPrinted>2020-11-26T06:39:00Z</cp:lastPrinted>
  <dcterms:created xsi:type="dcterms:W3CDTF">2020-12-22T11:42:00Z</dcterms:created>
  <dcterms:modified xsi:type="dcterms:W3CDTF">2020-12-22T11:42:00Z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