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29" w:rsidRPr="00E46B25" w:rsidRDefault="00B41329" w:rsidP="00B41329">
      <w:pPr>
        <w:shd w:val="clear" w:color="auto" w:fill="FFFFFF"/>
        <w:spacing w:before="150" w:after="150" w:line="312" w:lineRule="atLeast"/>
        <w:jc w:val="center"/>
        <w:outlineLvl w:val="3"/>
        <w:rPr>
          <w:rFonts w:ascii="Helvetica" w:hAnsi="Helvetica" w:cs="Helvetica"/>
          <w:b/>
          <w:bCs/>
          <w:noProof w:val="0"/>
          <w:color w:val="333333"/>
          <w:sz w:val="28"/>
          <w:szCs w:val="28"/>
        </w:rPr>
      </w:pPr>
      <w:r w:rsidRPr="00E46B25">
        <w:rPr>
          <w:rFonts w:ascii="Helvetica" w:hAnsi="Helvetica" w:cs="Helvetica"/>
          <w:b/>
          <w:bCs/>
          <w:noProof w:val="0"/>
          <w:color w:val="333333"/>
          <w:sz w:val="28"/>
          <w:szCs w:val="28"/>
        </w:rPr>
        <w:t xml:space="preserve">TRAKŲ </w:t>
      </w:r>
      <w:r w:rsidR="009C1044" w:rsidRPr="00E46B25">
        <w:rPr>
          <w:rFonts w:ascii="Helvetica" w:hAnsi="Helvetica" w:cs="Helvetica"/>
          <w:b/>
          <w:bCs/>
          <w:noProof w:val="0"/>
          <w:color w:val="333333"/>
          <w:sz w:val="28"/>
          <w:szCs w:val="28"/>
        </w:rPr>
        <w:t>GIMNAZIJOS</w:t>
      </w:r>
    </w:p>
    <w:p w:rsidR="009C1044" w:rsidRPr="00E46B25" w:rsidRDefault="00610C26" w:rsidP="00B41329">
      <w:pPr>
        <w:shd w:val="clear" w:color="auto" w:fill="FFFFFF"/>
        <w:spacing w:after="240" w:line="319" w:lineRule="atLeast"/>
        <w:jc w:val="center"/>
        <w:rPr>
          <w:rFonts w:ascii="Helvetica" w:hAnsi="Helvetica" w:cs="Helvetica"/>
          <w:b/>
          <w:noProof w:val="0"/>
          <w:color w:val="333333"/>
          <w:sz w:val="28"/>
          <w:szCs w:val="28"/>
        </w:rPr>
      </w:pPr>
      <w:r w:rsidRPr="00E46B25">
        <w:rPr>
          <w:rFonts w:ascii="Helvetica" w:hAnsi="Helvetica" w:cs="Helvetica"/>
          <w:b/>
          <w:noProof w:val="0"/>
          <w:color w:val="333333"/>
          <w:sz w:val="28"/>
          <w:szCs w:val="28"/>
        </w:rPr>
        <w:t>VAIKŲ</w:t>
      </w:r>
      <w:r w:rsidR="00B41329" w:rsidRPr="00E46B25">
        <w:rPr>
          <w:rFonts w:ascii="Helvetica" w:hAnsi="Helvetica" w:cs="Helvetica"/>
          <w:b/>
          <w:noProof w:val="0"/>
          <w:color w:val="333333"/>
          <w:sz w:val="28"/>
          <w:szCs w:val="28"/>
        </w:rPr>
        <w:t xml:space="preserve"> UGDYMO </w:t>
      </w:r>
    </w:p>
    <w:p w:rsidR="00B41329" w:rsidRPr="00E46B25" w:rsidRDefault="00B41329" w:rsidP="00B41329">
      <w:pPr>
        <w:shd w:val="clear" w:color="auto" w:fill="FFFFFF"/>
        <w:spacing w:after="240" w:line="319" w:lineRule="atLeast"/>
        <w:jc w:val="center"/>
        <w:rPr>
          <w:rFonts w:ascii="Helvetica" w:hAnsi="Helvetica" w:cs="Helvetica"/>
          <w:b/>
          <w:bCs/>
          <w:noProof w:val="0"/>
          <w:color w:val="333333"/>
          <w:sz w:val="28"/>
          <w:szCs w:val="28"/>
        </w:rPr>
      </w:pPr>
      <w:r w:rsidRPr="00E46B25">
        <w:rPr>
          <w:rFonts w:ascii="Helvetica" w:hAnsi="Helvetica" w:cs="Helvetica"/>
          <w:b/>
          <w:bCs/>
          <w:noProof w:val="0"/>
          <w:color w:val="333333"/>
          <w:sz w:val="28"/>
          <w:szCs w:val="28"/>
        </w:rPr>
        <w:t>VIEŠŲJŲ PASLAUGŲ TEIKIMO APRAŠYMAI</w:t>
      </w:r>
    </w:p>
    <w:p w:rsidR="00B41329" w:rsidRPr="00E46B25" w:rsidRDefault="00B41329" w:rsidP="00B73774">
      <w:pPr>
        <w:shd w:val="clear" w:color="auto" w:fill="FFFFFF"/>
        <w:spacing w:line="319" w:lineRule="atLeast"/>
        <w:rPr>
          <w:rFonts w:ascii="Helvetica" w:hAnsi="Helvetica" w:cs="Helvetica"/>
          <w:b/>
          <w:bCs/>
          <w:i/>
          <w:iCs/>
          <w:noProof w:val="0"/>
          <w:color w:val="333333"/>
          <w:sz w:val="21"/>
        </w:rPr>
      </w:pPr>
    </w:p>
    <w:p w:rsidR="00D419B4" w:rsidRPr="00E46B25" w:rsidRDefault="00D419B4" w:rsidP="00D419B4">
      <w:pPr>
        <w:shd w:val="clear" w:color="auto" w:fill="FFFFFF"/>
        <w:spacing w:after="240" w:line="319" w:lineRule="atLeast"/>
        <w:rPr>
          <w:noProof w:val="0"/>
          <w:color w:val="333333"/>
        </w:rPr>
      </w:pPr>
      <w:r w:rsidRPr="00E46B25">
        <w:rPr>
          <w:b/>
          <w:bCs/>
          <w:i/>
          <w:iCs/>
          <w:noProof w:val="0"/>
          <w:color w:val="333333"/>
        </w:rPr>
        <w:t xml:space="preserve">VIEŠOSIOS PASLAUGOS – </w:t>
      </w:r>
      <w:r w:rsidR="00610C26" w:rsidRPr="00E46B25">
        <w:rPr>
          <w:b/>
          <w:bCs/>
          <w:i/>
          <w:iCs/>
          <w:noProof w:val="0"/>
          <w:color w:val="333333"/>
        </w:rPr>
        <w:t>VAIKŲ</w:t>
      </w:r>
      <w:r w:rsidRPr="00E46B25">
        <w:rPr>
          <w:b/>
          <w:bCs/>
          <w:i/>
          <w:iCs/>
          <w:noProof w:val="0"/>
          <w:color w:val="333333"/>
        </w:rPr>
        <w:t xml:space="preserve"> UGDYMAS -  TEIKIMO APRAŠYMAS</w:t>
      </w:r>
    </w:p>
    <w:tbl>
      <w:tblPr>
        <w:tblW w:w="100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1"/>
        <w:gridCol w:w="7592"/>
      </w:tblGrid>
      <w:tr w:rsidR="00D419B4" w:rsidRPr="00E46B25" w:rsidTr="00B73774">
        <w:trPr>
          <w:trHeight w:val="1205"/>
        </w:trPr>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D419B4">
            <w:pPr>
              <w:spacing w:line="319" w:lineRule="atLeast"/>
              <w:rPr>
                <w:noProof w:val="0"/>
                <w:color w:val="333333"/>
              </w:rPr>
            </w:pPr>
            <w:r w:rsidRPr="00E46B25">
              <w:rPr>
                <w:noProof w:val="0"/>
                <w:color w:val="333333"/>
              </w:rPr>
              <w:t> </w:t>
            </w:r>
          </w:p>
          <w:p w:rsidR="00D419B4" w:rsidRPr="00E46B25" w:rsidRDefault="00746397" w:rsidP="00A35D71">
            <w:pPr>
              <w:spacing w:line="319" w:lineRule="atLeast"/>
              <w:rPr>
                <w:noProof w:val="0"/>
                <w:color w:val="333333"/>
              </w:rPr>
            </w:pPr>
            <w:r w:rsidRPr="00E46B25">
              <w:rPr>
                <w:b/>
                <w:bCs/>
                <w:noProof w:val="0"/>
                <w:color w:val="333333"/>
              </w:rPr>
              <w:t>Paslaugų</w:t>
            </w:r>
            <w:r w:rsidR="00D419B4" w:rsidRPr="00E46B25">
              <w:rPr>
                <w:b/>
                <w:bCs/>
                <w:noProof w:val="0"/>
                <w:color w:val="333333"/>
              </w:rPr>
              <w:t xml:space="preserve"> pavadinima</w:t>
            </w:r>
            <w:r w:rsidR="00A35D71">
              <w:rPr>
                <w:b/>
                <w:bCs/>
                <w:noProof w:val="0"/>
                <w:color w:val="333333"/>
              </w:rPr>
              <w:t>i</w:t>
            </w:r>
            <w:bookmarkStart w:id="0" w:name="_GoBack"/>
            <w:bookmarkEnd w:id="0"/>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7002D7" w:rsidP="00DA017A">
            <w:pPr>
              <w:tabs>
                <w:tab w:val="left" w:pos="0"/>
              </w:tabs>
              <w:ind w:firstLine="251"/>
            </w:pPr>
            <w:r w:rsidRPr="00E46B25">
              <w:t>Vykdomo</w:t>
            </w:r>
            <w:r w:rsidR="00DA017A">
              <w:t>s švietimo programos: vidurinio, pagrindinio</w:t>
            </w:r>
            <w:r w:rsidRPr="00E46B25">
              <w:t>, pradinio, priešmokyklinio, ikimokyklinio amžiaus vaikų ugdymo, pritaikytos, individualizuotos specialiųjų poreikių turintiems mokiniams ugdymo programos, neformaliojo vaikių švietimo programos.</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746397">
            <w:pPr>
              <w:spacing w:line="319" w:lineRule="atLeast"/>
              <w:rPr>
                <w:noProof w:val="0"/>
                <w:color w:val="333333"/>
              </w:rPr>
            </w:pPr>
            <w:r w:rsidRPr="00E46B25">
              <w:rPr>
                <w:b/>
                <w:bCs/>
                <w:noProof w:val="0"/>
                <w:color w:val="333333"/>
              </w:rPr>
              <w:t>Paslaug</w:t>
            </w:r>
            <w:r w:rsidR="00746397" w:rsidRPr="00E46B25">
              <w:rPr>
                <w:b/>
                <w:bCs/>
                <w:noProof w:val="0"/>
                <w:color w:val="333333"/>
              </w:rPr>
              <w:t>ų</w:t>
            </w:r>
            <w:r w:rsidR="00A35D71">
              <w:rPr>
                <w:b/>
                <w:bCs/>
                <w:noProof w:val="0"/>
                <w:color w:val="333333"/>
              </w:rPr>
              <w:t xml:space="preserve"> kodai</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97" w:rsidRPr="00E46B25" w:rsidRDefault="00746397" w:rsidP="00746397">
            <w:pPr>
              <w:tabs>
                <w:tab w:val="left" w:pos="1134"/>
              </w:tabs>
              <w:autoSpaceDN w:val="0"/>
              <w:spacing w:line="276" w:lineRule="auto"/>
            </w:pPr>
            <w:r w:rsidRPr="00E46B25">
              <w:t>Gimnazijos  veiklos sritis – švietimas, kodas 85.</w:t>
            </w:r>
          </w:p>
          <w:p w:rsidR="00746397" w:rsidRPr="00E46B25" w:rsidRDefault="00746397" w:rsidP="00746397">
            <w:pPr>
              <w:tabs>
                <w:tab w:val="left" w:pos="1134"/>
              </w:tabs>
              <w:autoSpaceDN w:val="0"/>
              <w:spacing w:line="276" w:lineRule="auto"/>
            </w:pPr>
            <w:r w:rsidRPr="00E46B25">
              <w:t>Gimnazijos švietimo veiklos rūšys:</w:t>
            </w:r>
          </w:p>
          <w:p w:rsidR="00746397" w:rsidRPr="00E46B25" w:rsidRDefault="00746397" w:rsidP="00746397">
            <w:pPr>
              <w:tabs>
                <w:tab w:val="left" w:pos="1134"/>
              </w:tabs>
              <w:spacing w:line="276" w:lineRule="auto"/>
            </w:pPr>
            <w:r w:rsidRPr="00E46B25">
              <w:t>pagrindinė veiklos rūšis – vidurinis ugdymas, kodas 85.31.20;</w:t>
            </w:r>
          </w:p>
          <w:p w:rsidR="00746397" w:rsidRPr="00E46B25" w:rsidRDefault="00746397" w:rsidP="00746397">
            <w:pPr>
              <w:tabs>
                <w:tab w:val="left" w:pos="1134"/>
              </w:tabs>
              <w:spacing w:line="276" w:lineRule="auto"/>
            </w:pPr>
            <w:r w:rsidRPr="00E46B25">
              <w:t>kitos švietimo veiklos rūšys:</w:t>
            </w:r>
          </w:p>
          <w:p w:rsidR="007002D7" w:rsidRPr="00E46B25" w:rsidRDefault="007002D7" w:rsidP="00746397">
            <w:pPr>
              <w:tabs>
                <w:tab w:val="left" w:pos="1134"/>
              </w:tabs>
              <w:rPr>
                <w:bCs/>
              </w:rPr>
            </w:pPr>
            <w:r w:rsidRPr="00E46B25">
              <w:t xml:space="preserve"> </w:t>
            </w:r>
            <w:r w:rsidRPr="00E46B25">
              <w:rPr>
                <w:bCs/>
              </w:rPr>
              <w:t>ikimokyklinio amžiaus vaikų ugdymas, kodas 85.10.10;</w:t>
            </w:r>
          </w:p>
          <w:p w:rsidR="007002D7" w:rsidRPr="00E46B25" w:rsidRDefault="007002D7" w:rsidP="00746397">
            <w:pPr>
              <w:tabs>
                <w:tab w:val="left" w:pos="1134"/>
              </w:tabs>
              <w:rPr>
                <w:bCs/>
              </w:rPr>
            </w:pPr>
            <w:r w:rsidRPr="00E46B25">
              <w:rPr>
                <w:bCs/>
              </w:rPr>
              <w:t xml:space="preserve"> priešmokyklinio amžiaus vaikų ugdymas, kodas 85.10.20;</w:t>
            </w:r>
          </w:p>
          <w:p w:rsidR="007002D7" w:rsidRPr="00E46B25" w:rsidRDefault="007002D7" w:rsidP="00746397">
            <w:pPr>
              <w:tabs>
                <w:tab w:val="left" w:pos="1134"/>
              </w:tabs>
            </w:pPr>
            <w:r w:rsidRPr="00E46B25">
              <w:rPr>
                <w:bCs/>
              </w:rPr>
              <w:t xml:space="preserve"> </w:t>
            </w:r>
            <w:r w:rsidRPr="00E46B25">
              <w:t>pradinis ugdymas, kodas 85.20;</w:t>
            </w:r>
          </w:p>
          <w:p w:rsidR="007002D7" w:rsidRPr="00E46B25" w:rsidRDefault="007002D7" w:rsidP="00746397">
            <w:pPr>
              <w:tabs>
                <w:tab w:val="left" w:pos="1134"/>
              </w:tabs>
            </w:pPr>
            <w:r w:rsidRPr="00E46B25">
              <w:t xml:space="preserve"> pagrindinis ugdymas, kodas 85.31.10;</w:t>
            </w:r>
          </w:p>
          <w:p w:rsidR="007002D7" w:rsidRPr="00E46B25" w:rsidRDefault="007002D7" w:rsidP="00746397">
            <w:pPr>
              <w:tabs>
                <w:tab w:val="left" w:pos="1134"/>
              </w:tabs>
            </w:pPr>
            <w:r w:rsidRPr="00E46B25">
              <w:t xml:space="preserve"> kitas, niekur kitur nepriskirtas švietimas, kodas 85.59;</w:t>
            </w:r>
          </w:p>
          <w:p w:rsidR="007002D7" w:rsidRPr="00E46B25" w:rsidRDefault="007002D7" w:rsidP="00746397">
            <w:pPr>
              <w:tabs>
                <w:tab w:val="left" w:pos="1134"/>
              </w:tabs>
            </w:pPr>
            <w:r w:rsidRPr="00E46B25">
              <w:t xml:space="preserve"> kultūrinis švietimas, kodas 85.52;</w:t>
            </w:r>
          </w:p>
          <w:p w:rsidR="007002D7" w:rsidRPr="00E46B25" w:rsidRDefault="007002D7" w:rsidP="00746397">
            <w:pPr>
              <w:tabs>
                <w:tab w:val="left" w:pos="1134"/>
              </w:tabs>
            </w:pPr>
            <w:r w:rsidRPr="00E46B25">
              <w:t xml:space="preserve"> sportinis ir rekreacinis švietimas, kodas 85.51;</w:t>
            </w:r>
          </w:p>
          <w:p w:rsidR="00D419B4" w:rsidRPr="00E46B25" w:rsidRDefault="007002D7" w:rsidP="00746397">
            <w:pPr>
              <w:tabs>
                <w:tab w:val="left" w:pos="1134"/>
              </w:tabs>
            </w:pPr>
            <w:r w:rsidRPr="00E46B25">
              <w:t xml:space="preserve"> švietimui būdingų paslaugų veikla, kodas 85.60.</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746397" w:rsidP="00A35D71">
            <w:pPr>
              <w:spacing w:line="319" w:lineRule="atLeast"/>
              <w:rPr>
                <w:noProof w:val="0"/>
                <w:color w:val="333333"/>
              </w:rPr>
            </w:pPr>
            <w:r w:rsidRPr="00E46B25">
              <w:rPr>
                <w:b/>
                <w:bCs/>
                <w:noProof w:val="0"/>
                <w:color w:val="333333"/>
              </w:rPr>
              <w:t>Paslaugų</w:t>
            </w:r>
            <w:r w:rsidR="00D419B4" w:rsidRPr="00E46B25">
              <w:rPr>
                <w:b/>
                <w:bCs/>
                <w:noProof w:val="0"/>
                <w:color w:val="333333"/>
              </w:rPr>
              <w:t xml:space="preserve"> aprašyma</w:t>
            </w:r>
            <w:r w:rsidR="00A35D71">
              <w:rPr>
                <w:b/>
                <w:bCs/>
                <w:noProof w:val="0"/>
                <w:color w:val="333333"/>
              </w:rPr>
              <w:t>i</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397" w:rsidRPr="00E46B25" w:rsidRDefault="00746397" w:rsidP="00610C26">
            <w:pPr>
              <w:tabs>
                <w:tab w:val="left" w:pos="993"/>
                <w:tab w:val="center" w:pos="1276"/>
              </w:tabs>
              <w:autoSpaceDN w:val="0"/>
              <w:spacing w:line="276" w:lineRule="auto"/>
              <w:ind w:firstLine="425"/>
              <w:jc w:val="both"/>
            </w:pPr>
            <w:r w:rsidRPr="00E46B25">
              <w:rPr>
                <w:bCs/>
              </w:rPr>
              <w:t xml:space="preserve">Gimnazijos </w:t>
            </w:r>
            <w:r w:rsidRPr="00E46B25">
              <w:t>veiklos uždaviniai:</w:t>
            </w:r>
          </w:p>
          <w:p w:rsidR="00746397" w:rsidRPr="00E46B25" w:rsidRDefault="00746397" w:rsidP="00610C26">
            <w:pPr>
              <w:tabs>
                <w:tab w:val="left" w:pos="993"/>
                <w:tab w:val="center" w:pos="1276"/>
              </w:tabs>
              <w:ind w:firstLine="425"/>
              <w:jc w:val="both"/>
            </w:pPr>
            <w:r w:rsidRPr="00E46B25">
              <w:t>1. F</w:t>
            </w:r>
            <w:r w:rsidRPr="00E46B25">
              <w:rPr>
                <w:bCs/>
              </w:rPr>
              <w:t>ormuoti ir įgyvendinti mokinių ugdymo turinį pagal</w:t>
            </w:r>
            <w:r w:rsidRPr="00E46B25">
              <w:t xml:space="preserve"> Lietuvos Respublikos</w:t>
            </w:r>
            <w:r w:rsidRPr="00E46B25">
              <w:rPr>
                <w:bCs/>
              </w:rPr>
              <w:t xml:space="preserve"> švietimo ir mokslo</w:t>
            </w:r>
            <w:r w:rsidRPr="00E46B25">
              <w:t xml:space="preserve"> ministerijos patvirtintus bendruosius arba jos nustatyta tvarka suderintus individualius ugdymo planus ir bendrąsias programas, paisyti savo </w:t>
            </w:r>
            <w:r w:rsidRPr="00E46B25">
              <w:rPr>
                <w:bCs/>
              </w:rPr>
              <w:t>mokin</w:t>
            </w:r>
            <w:r w:rsidRPr="00E46B25">
              <w:t>ių poreikių įvairovės, derinant ugdymo turinį, siūlyti ir taikyti skirtingus mokymo (-si) būdus ir tempą;</w:t>
            </w:r>
          </w:p>
          <w:p w:rsidR="00746397" w:rsidRPr="00E46B25" w:rsidRDefault="00746397" w:rsidP="00610C26">
            <w:pPr>
              <w:tabs>
                <w:tab w:val="left" w:pos="993"/>
                <w:tab w:val="center" w:pos="1276"/>
              </w:tabs>
              <w:ind w:firstLine="425"/>
              <w:jc w:val="both"/>
            </w:pPr>
            <w:r w:rsidRPr="00E46B25">
              <w:t>1.1. teikti kokybišką ikimokyklinį, priešmokyklinį, pradinį, pagrindinį, vidurinį ir neformalųjį ugdymą;</w:t>
            </w:r>
          </w:p>
          <w:p w:rsidR="00746397" w:rsidRPr="00E46B25" w:rsidRDefault="00746397" w:rsidP="00610C26">
            <w:pPr>
              <w:tabs>
                <w:tab w:val="left" w:pos="993"/>
                <w:tab w:val="center" w:pos="1276"/>
              </w:tabs>
              <w:ind w:firstLine="425"/>
              <w:jc w:val="both"/>
            </w:pPr>
            <w:r w:rsidRPr="00E46B25">
              <w:t>1.2. teikti informacinę, psichologinę, socialinę pedagoginę, specialiąją pedagoginę, specialiąją pagalbą, vykdyti ugdytinių ir mokinių sveikatos priežiūrą, karjeros ugdymą bei minimalios priežiūros priemones.</w:t>
            </w:r>
          </w:p>
          <w:p w:rsidR="00746397" w:rsidRPr="00E46B25" w:rsidRDefault="00746397" w:rsidP="00610C26">
            <w:pPr>
              <w:tabs>
                <w:tab w:val="left" w:pos="993"/>
                <w:tab w:val="center" w:pos="1276"/>
              </w:tabs>
              <w:ind w:firstLine="425"/>
              <w:jc w:val="both"/>
            </w:pPr>
            <w:r w:rsidRPr="00E46B25">
              <w:t>2. Vykdydama jai pavestus uždavinius Gimnazija atlieka šias funkcijas:</w:t>
            </w:r>
          </w:p>
          <w:p w:rsidR="00746397" w:rsidRPr="00E46B25" w:rsidRDefault="00746397" w:rsidP="00610C26">
            <w:pPr>
              <w:tabs>
                <w:tab w:val="left" w:pos="993"/>
                <w:tab w:val="center" w:pos="1276"/>
              </w:tabs>
              <w:ind w:firstLine="425"/>
              <w:jc w:val="both"/>
            </w:pPr>
            <w:r w:rsidRPr="00E46B25">
              <w:t>2.1. vadovaudamasi švietimo ir mokslo ministro tvirtinamomis bendrosiomis programomis, atsižvelgdama į vietos ir Gimnazijos bendruomenės  reikmes, taip pat mokinių poreikius ir interesus, konkretina ir individualizuoja ugdymo turinį;</w:t>
            </w:r>
          </w:p>
          <w:p w:rsidR="00746397" w:rsidRPr="00E46B25" w:rsidRDefault="00746397" w:rsidP="00610C26">
            <w:pPr>
              <w:tabs>
                <w:tab w:val="left" w:pos="993"/>
                <w:tab w:val="center" w:pos="1276"/>
              </w:tabs>
              <w:ind w:firstLine="425"/>
              <w:jc w:val="both"/>
            </w:pPr>
            <w:r w:rsidRPr="00E46B25">
              <w:t>2.2. rengia pagrindinio ugdymo antrosios dalies ir vidurinio ugdymo programas, papildančius bei mokinių poreikius tenkinančius šių programų modulius;</w:t>
            </w:r>
          </w:p>
          <w:p w:rsidR="00746397" w:rsidRPr="00E46B25" w:rsidRDefault="00746397" w:rsidP="00610C26">
            <w:pPr>
              <w:tabs>
                <w:tab w:val="left" w:pos="993"/>
                <w:tab w:val="center" w:pos="1276"/>
              </w:tabs>
              <w:ind w:firstLine="425"/>
              <w:jc w:val="both"/>
            </w:pPr>
            <w:r w:rsidRPr="00E46B25">
              <w:lastRenderedPageBreak/>
              <w:t>2.3. rengia ir vykdo neformaliojo švietimo programas, mokymo sutartyse sutartus įsipareigojimus, užtikrina kokybišką švietimą;</w:t>
            </w:r>
          </w:p>
          <w:p w:rsidR="00746397" w:rsidRPr="00E46B25" w:rsidRDefault="00746397" w:rsidP="00610C26">
            <w:pPr>
              <w:tabs>
                <w:tab w:val="left" w:pos="993"/>
                <w:tab w:val="center" w:pos="1276"/>
              </w:tabs>
              <w:ind w:firstLine="425"/>
              <w:jc w:val="both"/>
            </w:pPr>
            <w:r w:rsidRPr="00E46B25">
              <w:t>2.4. organizuoja ir vykdo pagrindinio ugdymo pasiekimų patikrinimą ir vidurinio ugdymo brandos egzaminus švietimo ir mokslo ministro nustatyta tvarka;</w:t>
            </w:r>
          </w:p>
          <w:p w:rsidR="00746397" w:rsidRPr="00E46B25" w:rsidRDefault="00746397" w:rsidP="00610C26">
            <w:pPr>
              <w:tabs>
                <w:tab w:val="left" w:pos="993"/>
                <w:tab w:val="center" w:pos="1276"/>
              </w:tabs>
              <w:ind w:firstLine="425"/>
              <w:jc w:val="both"/>
            </w:pPr>
            <w:r w:rsidRPr="00E46B25">
              <w:t>2.5. tenkina mokinių pažinimo, ugdymo(si) ir saviraiškos poreikius;</w:t>
            </w:r>
          </w:p>
          <w:p w:rsidR="00746397" w:rsidRPr="00E46B25" w:rsidRDefault="00746397" w:rsidP="00610C26">
            <w:pPr>
              <w:tabs>
                <w:tab w:val="left" w:pos="993"/>
                <w:tab w:val="center" w:pos="1276"/>
              </w:tabs>
              <w:ind w:firstLine="425"/>
              <w:jc w:val="both"/>
            </w:pPr>
            <w:r w:rsidRPr="00E46B25">
              <w:t>2.6. suteikia galimybes rinktis švietimo programas, organizuoja grupinį, pavienį mokymą (si);</w:t>
            </w:r>
          </w:p>
          <w:p w:rsidR="00746397" w:rsidRPr="00E46B25" w:rsidRDefault="00746397" w:rsidP="00610C26">
            <w:pPr>
              <w:tabs>
                <w:tab w:val="left" w:pos="993"/>
                <w:tab w:val="center" w:pos="1276"/>
              </w:tabs>
              <w:ind w:firstLine="425"/>
              <w:jc w:val="both"/>
            </w:pPr>
            <w:r w:rsidRPr="00E46B25">
              <w:t>2.7. organizuoja mokinių žinių patikrinamuosius darbus Gimnazijos nustatyta tvarka;</w:t>
            </w:r>
          </w:p>
          <w:p w:rsidR="00746397" w:rsidRPr="00E46B25" w:rsidRDefault="00746397" w:rsidP="00610C26">
            <w:pPr>
              <w:tabs>
                <w:tab w:val="left" w:pos="993"/>
                <w:tab w:val="center" w:pos="1276"/>
              </w:tabs>
              <w:ind w:firstLine="425"/>
              <w:jc w:val="both"/>
            </w:pPr>
            <w:r w:rsidRPr="00E46B25">
              <w:t>2.8. rengia Gimnazijos strateginį planą, veiklos programą, ugdymo planus;</w:t>
            </w:r>
          </w:p>
          <w:p w:rsidR="00746397" w:rsidRPr="00E46B25" w:rsidRDefault="00746397" w:rsidP="00610C26">
            <w:pPr>
              <w:tabs>
                <w:tab w:val="left" w:pos="993"/>
                <w:tab w:val="center" w:pos="1276"/>
              </w:tabs>
              <w:ind w:firstLine="425"/>
              <w:jc w:val="both"/>
            </w:pPr>
            <w:r w:rsidRPr="00E46B25">
              <w:t>2.9. tvarko mokinių ir pedagogų registrą;</w:t>
            </w:r>
          </w:p>
          <w:p w:rsidR="00746397" w:rsidRPr="00E46B25" w:rsidRDefault="00746397" w:rsidP="00610C26">
            <w:pPr>
              <w:tabs>
                <w:tab w:val="left" w:pos="993"/>
                <w:tab w:val="center" w:pos="1276"/>
              </w:tabs>
              <w:ind w:firstLine="425"/>
              <w:jc w:val="both"/>
            </w:pPr>
            <w:r w:rsidRPr="00E46B25">
              <w:t>2.10. dalyvauja rajono, šalies ir tarptautiniuose švietimo projektuose, ugdymo pasiekimų tyrimuose, juos vykdo;</w:t>
            </w:r>
          </w:p>
          <w:p w:rsidR="00746397" w:rsidRPr="00E46B25" w:rsidRDefault="00746397" w:rsidP="00610C26">
            <w:pPr>
              <w:tabs>
                <w:tab w:val="left" w:pos="993"/>
                <w:tab w:val="center" w:pos="1276"/>
              </w:tabs>
              <w:ind w:firstLine="425"/>
              <w:jc w:val="both"/>
            </w:pPr>
            <w:r w:rsidRPr="00E46B25">
              <w:t>2.11. sudaro Vaiko gerovės komisiją, kuri organizuoja ir koordinuoja prevencinį darbą, švietimo programų pritaikymą mokiniams, turintiems specialiųjų ugdymosi poreikių, švietimo pagalbos teikimą, rūpinasi saugios ir palankios mokiniams aplinkos kūrimu ir atlieka kitas su vaiko gerove susijusias funkcijas pagal švietimo ir mokslo ministro nustatytą tvarką;</w:t>
            </w:r>
          </w:p>
          <w:p w:rsidR="00746397" w:rsidRPr="00E46B25" w:rsidRDefault="00746397" w:rsidP="00610C26">
            <w:pPr>
              <w:tabs>
                <w:tab w:val="left" w:pos="993"/>
                <w:tab w:val="center" w:pos="1276"/>
              </w:tabs>
              <w:ind w:firstLine="425"/>
              <w:jc w:val="both"/>
            </w:pPr>
            <w:r w:rsidRPr="00E46B25">
              <w:t>2.12. bendradarbiauja su įvairiomis institucijomis vaiko gerovės klausimais;</w:t>
            </w:r>
          </w:p>
          <w:p w:rsidR="00746397" w:rsidRPr="00E46B25" w:rsidRDefault="00746397" w:rsidP="00610C26">
            <w:pPr>
              <w:tabs>
                <w:tab w:val="left" w:pos="993"/>
                <w:tab w:val="center" w:pos="1276"/>
              </w:tabs>
              <w:ind w:firstLine="425"/>
              <w:jc w:val="both"/>
            </w:pPr>
            <w:r w:rsidRPr="00E46B25">
              <w:t>2.13. organizuoja ugdytinių maitinimą;</w:t>
            </w:r>
          </w:p>
          <w:p w:rsidR="00746397" w:rsidRPr="00E46B25" w:rsidRDefault="00746397" w:rsidP="00610C26">
            <w:pPr>
              <w:tabs>
                <w:tab w:val="left" w:pos="993"/>
                <w:tab w:val="center" w:pos="1276"/>
              </w:tabs>
              <w:ind w:firstLine="425"/>
              <w:jc w:val="both"/>
            </w:pPr>
            <w:r w:rsidRPr="00E46B25">
              <w:t>2.14. organizuoja mokinių pavėžėjimą į mokyklą ir iš jos į namus;</w:t>
            </w:r>
          </w:p>
          <w:p w:rsidR="00746397" w:rsidRPr="00E46B25" w:rsidRDefault="00746397" w:rsidP="00610C26">
            <w:pPr>
              <w:tabs>
                <w:tab w:val="left" w:pos="993"/>
                <w:tab w:val="center" w:pos="1276"/>
              </w:tabs>
              <w:ind w:firstLine="425"/>
              <w:jc w:val="both"/>
            </w:pPr>
            <w:r w:rsidRPr="00E46B25">
              <w:t>2.15. užtikrina higienos normas, teisės aktų reikalavimus atitinkančią sveiką, saugią mokymosi ir darbo aplinką;</w:t>
            </w:r>
          </w:p>
          <w:p w:rsidR="00746397" w:rsidRPr="00E46B25" w:rsidRDefault="00746397" w:rsidP="00610C26">
            <w:pPr>
              <w:tabs>
                <w:tab w:val="left" w:pos="993"/>
                <w:tab w:val="center" w:pos="1276"/>
              </w:tabs>
              <w:ind w:firstLine="425"/>
              <w:jc w:val="both"/>
            </w:pPr>
            <w:r w:rsidRPr="00E46B25">
              <w:t>2.16. sudaro palankias sąlygas veikti mokinių organizacijoms, skatinančioms mokinių dorovinį, tautinį, pilietinį sąmoningumą, patriotizmą, puoselėjančioms kultūrinę ir socialinę brandą, padedančioms tenkinti saviugdos ir saviraiškos poreikius;</w:t>
            </w:r>
          </w:p>
          <w:p w:rsidR="00746397" w:rsidRPr="00E46B25" w:rsidRDefault="00746397" w:rsidP="00610C26">
            <w:pPr>
              <w:tabs>
                <w:tab w:val="left" w:pos="993"/>
                <w:tab w:val="center" w:pos="1276"/>
              </w:tabs>
              <w:ind w:firstLine="425"/>
              <w:jc w:val="both"/>
            </w:pPr>
            <w:r w:rsidRPr="00E46B25">
              <w:t>2.17. kuria ugdymo turinio reikalavimams įgyvendinti reikiamą materialinę bazę vadovaudamasi Lietuvos Respublikos švietimo ir mokslo ministro patvirtintais Švietimo aprūpinimo standartais;</w:t>
            </w:r>
          </w:p>
          <w:p w:rsidR="00746397" w:rsidRPr="00E46B25" w:rsidRDefault="00746397" w:rsidP="00610C26">
            <w:pPr>
              <w:tabs>
                <w:tab w:val="left" w:pos="993"/>
                <w:tab w:val="center" w:pos="1276"/>
              </w:tabs>
              <w:ind w:firstLine="425"/>
              <w:jc w:val="both"/>
            </w:pPr>
            <w:r w:rsidRPr="00E46B25">
              <w:t>2.18. organizuoja tėvų (globėjų, rūpintojų) pageidavimu jų mokamas papildomas paslaugas (klubus, būrelius, stovyklas, ekskursijas ir kita) teisės aktų nustatyta tvarka;</w:t>
            </w:r>
          </w:p>
          <w:p w:rsidR="00746397" w:rsidRPr="00E46B25" w:rsidRDefault="00746397" w:rsidP="00610C26">
            <w:pPr>
              <w:tabs>
                <w:tab w:val="left" w:pos="993"/>
                <w:tab w:val="center" w:pos="1276"/>
              </w:tabs>
              <w:ind w:firstLine="425"/>
              <w:jc w:val="both"/>
            </w:pPr>
            <w:r w:rsidRPr="00E46B25">
              <w:t>2.19. kuria gimnaziją kaip vietos bendruomenės kultūros židinį;</w:t>
            </w:r>
          </w:p>
          <w:p w:rsidR="00746397" w:rsidRPr="00E46B25" w:rsidRDefault="00746397" w:rsidP="00610C26">
            <w:pPr>
              <w:tabs>
                <w:tab w:val="left" w:pos="993"/>
                <w:tab w:val="center" w:pos="1276"/>
              </w:tabs>
              <w:ind w:firstLine="425"/>
              <w:jc w:val="both"/>
            </w:pPr>
            <w:r w:rsidRPr="00E46B25">
              <w:t xml:space="preserve"> sudaro sąlygas darbuotojams tobulinti savo kvalifikaciją, dalintis gerąją patirtimi;</w:t>
            </w:r>
          </w:p>
          <w:p w:rsidR="00746397" w:rsidRPr="00E46B25" w:rsidRDefault="00746397" w:rsidP="00610C26">
            <w:pPr>
              <w:tabs>
                <w:tab w:val="left" w:pos="993"/>
                <w:tab w:val="center" w:pos="1276"/>
                <w:tab w:val="num" w:pos="1980"/>
              </w:tabs>
              <w:ind w:firstLine="425"/>
              <w:jc w:val="both"/>
            </w:pPr>
            <w:r w:rsidRPr="00E46B25">
              <w:t>2.20. atlieka gimnazijos veiklos kokybės įsivertinimą;</w:t>
            </w:r>
          </w:p>
          <w:p w:rsidR="00746397" w:rsidRPr="00E46B25" w:rsidRDefault="00746397" w:rsidP="00610C26">
            <w:pPr>
              <w:tabs>
                <w:tab w:val="left" w:pos="993"/>
                <w:tab w:val="center" w:pos="1276"/>
              </w:tabs>
              <w:ind w:firstLine="425"/>
              <w:jc w:val="both"/>
            </w:pPr>
            <w:r w:rsidRPr="00E46B25">
              <w:t>2.21. viešai skelbia informaciją apie gimnazijos veiklą Lietuvos Respublikos Vyriausybės nustatyta tvarka;</w:t>
            </w:r>
          </w:p>
          <w:p w:rsidR="00746397" w:rsidRPr="00E46B25" w:rsidRDefault="00610C26" w:rsidP="00610C26">
            <w:pPr>
              <w:tabs>
                <w:tab w:val="left" w:pos="993"/>
                <w:tab w:val="center" w:pos="1276"/>
              </w:tabs>
              <w:ind w:firstLine="425"/>
              <w:jc w:val="both"/>
            </w:pPr>
            <w:r w:rsidRPr="00E46B25">
              <w:t>2.22.</w:t>
            </w:r>
            <w:r w:rsidR="00746397" w:rsidRPr="00E46B25">
              <w:t xml:space="preserve"> atlieka kitas įstatymų ir kitų teisės aktų numatytas funkcijas.</w:t>
            </w:r>
          </w:p>
          <w:p w:rsidR="00D419B4" w:rsidRPr="00E46B25" w:rsidRDefault="00610C26" w:rsidP="00610C26">
            <w:pPr>
              <w:ind w:firstLine="425"/>
              <w:jc w:val="both"/>
            </w:pPr>
            <w:r w:rsidRPr="00E46B25">
              <w:t>3.</w:t>
            </w:r>
            <w:r w:rsidR="00746397" w:rsidRPr="00E46B25">
              <w:t xml:space="preserve"> Išduoda mokymosi pagal pradinio, pagrindinio ir vidurinio ugdymo programas pasiekimus įteisinančius dokumentus Lietuvos Respublikos švietimo ir mokslo ministro nustatyta tvarka.</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610C26" w:rsidP="00610C26">
            <w:pPr>
              <w:spacing w:line="319" w:lineRule="atLeast"/>
              <w:rPr>
                <w:noProof w:val="0"/>
                <w:color w:val="333333"/>
              </w:rPr>
            </w:pPr>
            <w:r w:rsidRPr="00E46B25">
              <w:rPr>
                <w:b/>
                <w:bCs/>
                <w:noProof w:val="0"/>
                <w:color w:val="333333"/>
              </w:rPr>
              <w:lastRenderedPageBreak/>
              <w:t>Paslaugų</w:t>
            </w:r>
            <w:r w:rsidR="00D419B4" w:rsidRPr="00E46B25">
              <w:rPr>
                <w:b/>
                <w:bCs/>
                <w:noProof w:val="0"/>
                <w:color w:val="333333"/>
              </w:rPr>
              <w:t xml:space="preserve"> gavimą reglamentuojanti tvarka</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4D3A3E" w:rsidP="00B73774">
            <w:pPr>
              <w:spacing w:line="276" w:lineRule="auto"/>
              <w:ind w:firstLine="384"/>
              <w:jc w:val="both"/>
              <w:rPr>
                <w:noProof w:val="0"/>
              </w:rPr>
            </w:pPr>
            <w:hyperlink r:id="rId7" w:tgtFrame="_blank" w:history="1">
              <w:r w:rsidR="00645414" w:rsidRPr="00E46B25">
                <w:t>Trakų rajono savivaldybės taryb</w:t>
              </w:r>
              <w:r w:rsidR="001269BA" w:rsidRPr="00E46B25">
                <w:t>os 2013 m. Sausio 31 d. s</w:t>
              </w:r>
              <w:r w:rsidR="00645414" w:rsidRPr="00E46B25">
                <w:t>prendimas</w:t>
              </w:r>
              <w:r w:rsidR="001269BA" w:rsidRPr="00E46B25">
                <w:t xml:space="preserve"> Nr. S1-23 ,,</w:t>
              </w:r>
              <w:r w:rsidR="00645414" w:rsidRPr="00E46B25">
                <w:t>Dėl vaikų priėmimo į trakų rajono savivaldybės mokyklas, vykdančias ikimokyklinį ir priešmokyklinį ugdymą,</w:t>
              </w:r>
              <w:r w:rsidR="001269BA" w:rsidRPr="00E46B25">
                <w:t>t</w:t>
              </w:r>
              <w:r w:rsidR="00645414" w:rsidRPr="00E46B25">
                <w:t>varkos aprašo tvirtinimo</w:t>
              </w:r>
              <w:r w:rsidR="001269BA" w:rsidRPr="00E46B25">
                <w:t>“.</w:t>
              </w:r>
              <w:r w:rsidR="00645414" w:rsidRPr="00E46B25">
                <w:t xml:space="preserve"> </w:t>
              </w:r>
            </w:hyperlink>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D419B4">
            <w:pPr>
              <w:spacing w:line="319" w:lineRule="atLeast"/>
              <w:rPr>
                <w:noProof w:val="0"/>
                <w:color w:val="333333"/>
              </w:rPr>
            </w:pPr>
            <w:r w:rsidRPr="00E46B25">
              <w:rPr>
                <w:b/>
                <w:bCs/>
                <w:noProof w:val="0"/>
                <w:color w:val="333333"/>
              </w:rPr>
              <w:t>Paslaugos gavimą reglamentuojantys teisės aktai</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610C26" w:rsidP="00610C26">
            <w:pPr>
              <w:pStyle w:val="Sraopastraipa"/>
              <w:tabs>
                <w:tab w:val="left" w:pos="1134"/>
                <w:tab w:val="left" w:pos="1526"/>
                <w:tab w:val="left" w:pos="4111"/>
              </w:tabs>
              <w:autoSpaceDE/>
              <w:adjustRightInd/>
              <w:spacing w:line="276" w:lineRule="auto"/>
              <w:ind w:left="109" w:firstLine="283"/>
              <w:rPr>
                <w:rFonts w:ascii="Times New Roman" w:hAnsi="Times New Roman"/>
                <w:sz w:val="24"/>
                <w:lang w:val="lt-LT"/>
              </w:rPr>
            </w:pPr>
            <w:r w:rsidRPr="00E46B25">
              <w:rPr>
                <w:rFonts w:ascii="Times New Roman" w:hAnsi="Times New Roman"/>
                <w:sz w:val="24"/>
                <w:lang w:val="lt-LT"/>
              </w:rPr>
              <w:t>Gimnazija yra viešasis juridinis asmuo, turintis antspaudą su valstybės herbu ir savo pavadinimu, atsiskaitomąją ir kitas sąskaitas Lietuvos Respublikos įregistruotuose bankuose, atributiką. Savo veiklą grindžia Lietuvos Respublikos Konstitucija, Lietuvos Respublikos švietimo ir  mokslo įstatymu, kitais įstatymais, Lietuvos Respublikos Vyriausybės nutarimais, švietimo ir mokslo ministro įsakymais, Trakų rajono savivaldybės tarybos sprendimais, kitais teisės aktais ir šiais Nuostatais.</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610C26" w:rsidP="00610C26">
            <w:pPr>
              <w:spacing w:line="319" w:lineRule="atLeast"/>
              <w:rPr>
                <w:noProof w:val="0"/>
                <w:color w:val="333333"/>
              </w:rPr>
            </w:pPr>
            <w:r w:rsidRPr="00E46B25">
              <w:rPr>
                <w:b/>
                <w:bCs/>
                <w:i/>
                <w:iCs/>
                <w:noProof w:val="0"/>
                <w:color w:val="333333"/>
              </w:rPr>
              <w:t>Paslaugų</w:t>
            </w:r>
            <w:r w:rsidR="00D419B4" w:rsidRPr="00E46B25">
              <w:rPr>
                <w:b/>
                <w:bCs/>
                <w:i/>
                <w:iCs/>
                <w:noProof w:val="0"/>
                <w:color w:val="333333"/>
              </w:rPr>
              <w:t xml:space="preserve"> gavimą reglamentuojantys </w:t>
            </w:r>
            <w:r w:rsidRPr="00E46B25">
              <w:rPr>
                <w:b/>
                <w:bCs/>
                <w:i/>
                <w:iCs/>
                <w:noProof w:val="0"/>
                <w:color w:val="333333"/>
              </w:rPr>
              <w:t xml:space="preserve">gimnazijos </w:t>
            </w:r>
            <w:r w:rsidR="00D419B4" w:rsidRPr="00E46B25">
              <w:rPr>
                <w:b/>
                <w:bCs/>
                <w:i/>
                <w:iCs/>
                <w:noProof w:val="0"/>
                <w:color w:val="333333"/>
              </w:rPr>
              <w:t>dokumentai</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10C26" w:rsidRPr="00E46B25" w:rsidRDefault="00610C26" w:rsidP="00610C26">
            <w:pPr>
              <w:tabs>
                <w:tab w:val="left" w:pos="1260"/>
              </w:tabs>
              <w:ind w:firstLine="392"/>
              <w:jc w:val="both"/>
            </w:pPr>
            <w:r w:rsidRPr="00E46B25">
              <w:t>Gimnazijos veikla organizuojama pagal:</w:t>
            </w:r>
          </w:p>
          <w:p w:rsidR="00610C26" w:rsidRPr="00E46B25" w:rsidRDefault="00610C26" w:rsidP="00610C26">
            <w:pPr>
              <w:tabs>
                <w:tab w:val="left" w:pos="1260"/>
              </w:tabs>
              <w:ind w:firstLine="392"/>
              <w:jc w:val="both"/>
            </w:pPr>
            <w:r w:rsidRPr="00E46B25">
              <w:t xml:space="preserve">1. </w:t>
            </w:r>
            <w:r w:rsidR="00DA017A">
              <w:t>D</w:t>
            </w:r>
            <w:r w:rsidRPr="00E46B25">
              <w:t xml:space="preserve">irektoriaus patvirtintą gimnazijos strateginį planą, kuriam yra pritarusios gimnazijos taryba </w:t>
            </w:r>
            <w:r w:rsidR="00DA017A">
              <w:t>ir Trakų rajono savivaldybės tarybą</w:t>
            </w:r>
            <w:r w:rsidRPr="00E46B25">
              <w:t xml:space="preserve">; </w:t>
            </w:r>
          </w:p>
          <w:p w:rsidR="00610C26" w:rsidRPr="00E46B25" w:rsidRDefault="00DA017A" w:rsidP="00610C26">
            <w:pPr>
              <w:tabs>
                <w:tab w:val="left" w:pos="1260"/>
              </w:tabs>
              <w:ind w:firstLine="392"/>
              <w:jc w:val="both"/>
            </w:pPr>
            <w:r>
              <w:t>2. D</w:t>
            </w:r>
            <w:r w:rsidR="00610C26" w:rsidRPr="00E46B25">
              <w:t>irektoriaus patvirtintą gimnazijos metinę veiklos programą, kuriai yra pritarusios gimnazijos taryba ir mokytojų taryba;</w:t>
            </w:r>
          </w:p>
          <w:p w:rsidR="00D419B4" w:rsidRPr="00E46B25" w:rsidRDefault="00DA017A" w:rsidP="00DA017A">
            <w:pPr>
              <w:tabs>
                <w:tab w:val="left" w:pos="1260"/>
              </w:tabs>
              <w:ind w:firstLine="392"/>
              <w:jc w:val="both"/>
            </w:pPr>
            <w:r>
              <w:t>3. D</w:t>
            </w:r>
            <w:r w:rsidR="00610C26" w:rsidRPr="00E46B25">
              <w:t xml:space="preserve">irektoriaus patvirtintą gimnazijos ugdymo planą, kuriam yra pritarusios gimnazijos taryba, mokytojų taryba ir suderintas su </w:t>
            </w:r>
            <w:r>
              <w:t>Trakų rajono savivaldybės administracija</w:t>
            </w:r>
            <w:r w:rsidR="00610C26" w:rsidRPr="00E46B25">
              <w:t>.</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D419B4">
            <w:pPr>
              <w:spacing w:line="319" w:lineRule="atLeast"/>
              <w:rPr>
                <w:noProof w:val="0"/>
                <w:color w:val="333333"/>
              </w:rPr>
            </w:pPr>
            <w:r w:rsidRPr="00E46B25">
              <w:rPr>
                <w:b/>
                <w:bCs/>
                <w:i/>
                <w:iCs/>
                <w:noProof w:val="0"/>
                <w:color w:val="333333"/>
              </w:rPr>
              <w:t>Atlyginimas už teikiamas paslaugas</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610C26" w:rsidP="00610C26">
            <w:pPr>
              <w:tabs>
                <w:tab w:val="left" w:pos="1276"/>
                <w:tab w:val="left" w:pos="1620"/>
              </w:tabs>
              <w:autoSpaceDN w:val="0"/>
              <w:spacing w:line="276" w:lineRule="auto"/>
              <w:jc w:val="both"/>
            </w:pPr>
            <w:r w:rsidRPr="00E46B25">
              <w:t>Gimnazijos darbuotojams už darbą mokama Lietuvos Respublikos įstatymų ir kitų teisės aktų nustatyta tvarka.</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E46B25" w:rsidP="00E46B25">
            <w:pPr>
              <w:spacing w:after="240" w:line="319" w:lineRule="atLeast"/>
              <w:rPr>
                <w:b/>
                <w:i/>
                <w:noProof w:val="0"/>
                <w:color w:val="333333"/>
              </w:rPr>
            </w:pPr>
            <w:r w:rsidRPr="00E46B25">
              <w:rPr>
                <w:b/>
                <w:i/>
                <w:noProof w:val="0"/>
                <w:color w:val="333333"/>
              </w:rPr>
              <w:t>Paslaugų</w:t>
            </w:r>
            <w:r w:rsidR="00D419B4" w:rsidRPr="00E46B25">
              <w:rPr>
                <w:b/>
                <w:i/>
                <w:noProof w:val="0"/>
                <w:color w:val="333333"/>
              </w:rPr>
              <w:t xml:space="preserve"> teikėjas</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146B0" w:rsidRPr="00E46B25" w:rsidRDefault="001146B0" w:rsidP="00610C26">
            <w:pPr>
              <w:jc w:val="both"/>
            </w:pPr>
            <w:r w:rsidRPr="00E46B25">
              <w:t xml:space="preserve">Trakų </w:t>
            </w:r>
            <w:r w:rsidR="00610C26" w:rsidRPr="00E46B25">
              <w:t>gimnazija, Birutės g. 44</w:t>
            </w:r>
            <w:r w:rsidRPr="00E46B25">
              <w:t>, Trakai, LT - 211</w:t>
            </w:r>
            <w:r w:rsidR="00610C26" w:rsidRPr="00E46B25">
              <w:t>17,</w:t>
            </w:r>
          </w:p>
          <w:p w:rsidR="001146B0" w:rsidRPr="00E46B25" w:rsidRDefault="001146B0" w:rsidP="00E46B25">
            <w:r w:rsidRPr="00E46B25">
              <w:t xml:space="preserve">tel./faksas </w:t>
            </w:r>
            <w:r w:rsidR="00E46B25" w:rsidRPr="00E46B25">
              <w:t>(00</w:t>
            </w:r>
            <w:r w:rsidR="00610C26" w:rsidRPr="00E46B25">
              <w:t>370</w:t>
            </w:r>
            <w:r w:rsidRPr="00E46B25">
              <w:t>528 ) 55</w:t>
            </w:r>
            <w:r w:rsidR="00610C26" w:rsidRPr="00E46B25">
              <w:t>670,</w:t>
            </w:r>
            <w:r w:rsidRPr="00E46B25">
              <w:t xml:space="preserve"> elektroninis paštas </w:t>
            </w:r>
            <w:r w:rsidR="00610C26" w:rsidRPr="00E46B25">
              <w:t>–</w:t>
            </w:r>
            <w:r w:rsidRPr="00E46B25">
              <w:t xml:space="preserve"> </w:t>
            </w:r>
            <w:r w:rsidR="00610C26" w:rsidRPr="00E46B25">
              <w:t>tvm.trakai</w:t>
            </w:r>
            <w:hyperlink r:id="rId8" w:history="1">
              <w:r w:rsidR="00610C26" w:rsidRPr="00E46B25">
                <w:rPr>
                  <w:rStyle w:val="Hipersaitas"/>
                  <w:color w:val="auto"/>
                  <w:u w:val="none"/>
                </w:rPr>
                <w:t>@gmail.com</w:t>
              </w:r>
            </w:hyperlink>
            <w:r w:rsidRPr="00E46B25">
              <w:t>,</w:t>
            </w:r>
          </w:p>
          <w:p w:rsidR="00D419B4" w:rsidRPr="00E46B25" w:rsidRDefault="001146B0" w:rsidP="00610C26">
            <w:pPr>
              <w:jc w:val="both"/>
              <w:rPr>
                <w:noProof w:val="0"/>
                <w:color w:val="333333"/>
              </w:rPr>
            </w:pPr>
            <w:r w:rsidRPr="00E46B25">
              <w:t>internetinė svetainė (</w:t>
            </w:r>
            <w:r w:rsidR="00610C26" w:rsidRPr="00E46B25">
              <w:t>www.vidurine.trakai.lm.lt</w:t>
            </w:r>
            <w:r w:rsidRPr="00E46B25">
              <w:t>).</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E46B25" w:rsidP="00E46B25">
            <w:pPr>
              <w:spacing w:line="319" w:lineRule="atLeast"/>
              <w:rPr>
                <w:b/>
                <w:i/>
                <w:noProof w:val="0"/>
                <w:color w:val="333333"/>
              </w:rPr>
            </w:pPr>
            <w:r w:rsidRPr="00E46B25">
              <w:rPr>
                <w:b/>
                <w:i/>
                <w:noProof w:val="0"/>
                <w:color w:val="333333"/>
              </w:rPr>
              <w:t>Paslaugų</w:t>
            </w:r>
            <w:r w:rsidR="00D419B4" w:rsidRPr="00E46B25">
              <w:rPr>
                <w:b/>
                <w:i/>
                <w:noProof w:val="0"/>
                <w:color w:val="333333"/>
              </w:rPr>
              <w:t xml:space="preserve"> vadovas</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1146B0">
            <w:pPr>
              <w:spacing w:line="276" w:lineRule="auto"/>
              <w:rPr>
                <w:noProof w:val="0"/>
              </w:rPr>
            </w:pPr>
            <w:r w:rsidRPr="00E46B25">
              <w:rPr>
                <w:noProof w:val="0"/>
              </w:rPr>
              <w:t>Direktor</w:t>
            </w:r>
            <w:r w:rsidR="00610C26" w:rsidRPr="00E46B25">
              <w:rPr>
                <w:noProof w:val="0"/>
              </w:rPr>
              <w:t>ius</w:t>
            </w:r>
            <w:r w:rsidRPr="00E46B25">
              <w:rPr>
                <w:noProof w:val="0"/>
              </w:rPr>
              <w:t xml:space="preserve"> </w:t>
            </w:r>
            <w:proofErr w:type="spellStart"/>
            <w:r w:rsidR="00610C26" w:rsidRPr="00E46B25">
              <w:rPr>
                <w:noProof w:val="0"/>
              </w:rPr>
              <w:t>Marian</w:t>
            </w:r>
            <w:proofErr w:type="spellEnd"/>
            <w:r w:rsidR="00610C26" w:rsidRPr="00E46B25">
              <w:rPr>
                <w:noProof w:val="0"/>
              </w:rPr>
              <w:t xml:space="preserve"> </w:t>
            </w:r>
            <w:proofErr w:type="spellStart"/>
            <w:r w:rsidR="00610C26" w:rsidRPr="00E46B25">
              <w:rPr>
                <w:noProof w:val="0"/>
              </w:rPr>
              <w:t>Kuzborski</w:t>
            </w:r>
            <w:proofErr w:type="spellEnd"/>
            <w:r w:rsidRPr="00E46B25">
              <w:rPr>
                <w:noProof w:val="0"/>
              </w:rPr>
              <w:t xml:space="preserve">, kontaktinis tel. </w:t>
            </w:r>
            <w:r w:rsidR="00E46B25" w:rsidRPr="00E46B25">
              <w:t>(00370528 ) 55670</w:t>
            </w:r>
            <w:r w:rsidRPr="00E46B25">
              <w:rPr>
                <w:noProof w:val="0"/>
              </w:rPr>
              <w:t>,</w:t>
            </w:r>
            <w:r w:rsidR="001146B0" w:rsidRPr="00E46B25">
              <w:rPr>
                <w:noProof w:val="0"/>
              </w:rPr>
              <w:t xml:space="preserve"> </w:t>
            </w:r>
          </w:p>
          <w:p w:rsidR="00D419B4" w:rsidRPr="00E46B25" w:rsidRDefault="00D419B4" w:rsidP="001146B0">
            <w:pPr>
              <w:spacing w:line="276" w:lineRule="auto"/>
              <w:rPr>
                <w:noProof w:val="0"/>
                <w:color w:val="333333"/>
              </w:rPr>
            </w:pPr>
            <w:r w:rsidRPr="00E46B25">
              <w:rPr>
                <w:noProof w:val="0"/>
              </w:rPr>
              <w:t> el. paštas: </w:t>
            </w:r>
            <w:r w:rsidR="00E46B25" w:rsidRPr="00E46B25">
              <w:t>tvm.trakai</w:t>
            </w:r>
            <w:hyperlink r:id="rId9" w:history="1">
              <w:r w:rsidR="00E46B25" w:rsidRPr="00E46B25">
                <w:rPr>
                  <w:rStyle w:val="Hipersaitas"/>
                  <w:color w:val="auto"/>
                  <w:u w:val="none"/>
                </w:rPr>
                <w:t>@gmail.com</w:t>
              </w:r>
            </w:hyperlink>
            <w:r w:rsidR="001146B0" w:rsidRPr="00E46B25">
              <w:t>,</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754CE5" w:rsidP="00E46B25">
            <w:pPr>
              <w:spacing w:line="319" w:lineRule="atLeast"/>
              <w:rPr>
                <w:b/>
                <w:i/>
                <w:noProof w:val="0"/>
                <w:color w:val="333333"/>
              </w:rPr>
            </w:pPr>
            <w:r w:rsidRPr="00E46B25">
              <w:rPr>
                <w:b/>
                <w:i/>
                <w:noProof w:val="0"/>
                <w:color w:val="333333"/>
              </w:rPr>
              <w:t>Prašym</w:t>
            </w:r>
            <w:r w:rsidR="00E46B25" w:rsidRPr="00E46B25">
              <w:rPr>
                <w:b/>
                <w:i/>
                <w:noProof w:val="0"/>
                <w:color w:val="333333"/>
              </w:rPr>
              <w:t>ų</w:t>
            </w:r>
            <w:r w:rsidRPr="00E46B25">
              <w:rPr>
                <w:b/>
                <w:i/>
                <w:noProof w:val="0"/>
                <w:color w:val="333333"/>
              </w:rPr>
              <w:t xml:space="preserve"> forma, </w:t>
            </w:r>
            <w:r w:rsidR="00E46B25" w:rsidRPr="00E46B25">
              <w:rPr>
                <w:b/>
                <w:i/>
                <w:noProof w:val="0"/>
                <w:color w:val="333333"/>
              </w:rPr>
              <w:t>prašymų</w:t>
            </w:r>
            <w:r w:rsidR="00D419B4" w:rsidRPr="00E46B25">
              <w:rPr>
                <w:b/>
                <w:i/>
                <w:noProof w:val="0"/>
                <w:color w:val="333333"/>
              </w:rPr>
              <w:t xml:space="preserve"> turinys</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DA017A">
            <w:pPr>
              <w:spacing w:line="319" w:lineRule="atLeast"/>
              <w:rPr>
                <w:noProof w:val="0"/>
              </w:rPr>
            </w:pPr>
            <w:r w:rsidRPr="00E46B25">
              <w:rPr>
                <w:noProof w:val="0"/>
              </w:rPr>
              <w:t xml:space="preserve">Prašymo forma </w:t>
            </w:r>
            <w:r w:rsidR="001146B0" w:rsidRPr="00E46B25">
              <w:rPr>
                <w:noProof w:val="0"/>
              </w:rPr>
              <w:t xml:space="preserve">pateikiama atvykus į </w:t>
            </w:r>
            <w:r w:rsidR="00DA017A">
              <w:rPr>
                <w:noProof w:val="0"/>
              </w:rPr>
              <w:t>gimnaziją</w:t>
            </w:r>
            <w:r w:rsidR="001146B0" w:rsidRPr="00E46B25">
              <w:rPr>
                <w:noProof w:val="0"/>
              </w:rPr>
              <w:t>, siunčiant prašymą paštu – laisva forma, duomenys patikslinami telefonu.</w:t>
            </w:r>
          </w:p>
        </w:tc>
      </w:tr>
      <w:tr w:rsidR="00D419B4" w:rsidRPr="00E46B25" w:rsidTr="00B73774">
        <w:tc>
          <w:tcPr>
            <w:tcW w:w="24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E46B25" w:rsidP="00D419B4">
            <w:pPr>
              <w:spacing w:line="319" w:lineRule="atLeast"/>
              <w:rPr>
                <w:b/>
                <w:i/>
                <w:noProof w:val="0"/>
                <w:color w:val="333333"/>
              </w:rPr>
            </w:pPr>
            <w:r w:rsidRPr="00E46B25">
              <w:rPr>
                <w:b/>
                <w:i/>
                <w:noProof w:val="0"/>
                <w:color w:val="333333"/>
              </w:rPr>
              <w:t>Prašymų</w:t>
            </w:r>
            <w:r w:rsidR="00D419B4" w:rsidRPr="00E46B25">
              <w:rPr>
                <w:b/>
                <w:i/>
                <w:noProof w:val="0"/>
                <w:color w:val="333333"/>
              </w:rPr>
              <w:t xml:space="preserve"> priėmimo, konsultacijų teikimo vieta</w:t>
            </w:r>
          </w:p>
        </w:tc>
        <w:tc>
          <w:tcPr>
            <w:tcW w:w="75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19B4" w:rsidRPr="00E46B25" w:rsidRDefault="00D419B4" w:rsidP="00D419B4">
            <w:pPr>
              <w:spacing w:line="319" w:lineRule="atLeast"/>
              <w:rPr>
                <w:noProof w:val="0"/>
              </w:rPr>
            </w:pPr>
            <w:r w:rsidRPr="00E46B25">
              <w:rPr>
                <w:noProof w:val="0"/>
                <w:color w:val="333333"/>
              </w:rPr>
              <w:t> </w:t>
            </w:r>
            <w:r w:rsidRPr="00E46B25">
              <w:rPr>
                <w:noProof w:val="0"/>
              </w:rPr>
              <w:t xml:space="preserve">Išankstinė registracija į </w:t>
            </w:r>
            <w:r w:rsidR="00E46B25">
              <w:rPr>
                <w:noProof w:val="0"/>
              </w:rPr>
              <w:t>gimnaziją</w:t>
            </w:r>
            <w:r w:rsidR="00754CE5" w:rsidRPr="00E46B25">
              <w:rPr>
                <w:noProof w:val="0"/>
              </w:rPr>
              <w:t>,</w:t>
            </w:r>
            <w:r w:rsidR="00B73774">
              <w:rPr>
                <w:noProof w:val="0"/>
              </w:rPr>
              <w:t xml:space="preserve"> </w:t>
            </w:r>
            <w:r w:rsidR="00754CE5" w:rsidRPr="00E46B25">
              <w:rPr>
                <w:noProof w:val="0"/>
              </w:rPr>
              <w:t xml:space="preserve">į </w:t>
            </w:r>
            <w:r w:rsidRPr="00E46B25">
              <w:rPr>
                <w:noProof w:val="0"/>
              </w:rPr>
              <w:t>konsultacij</w:t>
            </w:r>
            <w:r w:rsidR="00E46B25">
              <w:rPr>
                <w:noProof w:val="0"/>
              </w:rPr>
              <w:t>a</w:t>
            </w:r>
            <w:r w:rsidRPr="00E46B25">
              <w:rPr>
                <w:noProof w:val="0"/>
              </w:rPr>
              <w:t>s priėmimo ir kitais klausimais vykdo:</w:t>
            </w:r>
          </w:p>
          <w:p w:rsidR="00754CE5" w:rsidRPr="00E46B25" w:rsidRDefault="00E46B25" w:rsidP="00754CE5">
            <w:pPr>
              <w:spacing w:line="276" w:lineRule="auto"/>
              <w:rPr>
                <w:noProof w:val="0"/>
              </w:rPr>
            </w:pPr>
            <w:r w:rsidRPr="00E46B25">
              <w:rPr>
                <w:noProof w:val="0"/>
              </w:rPr>
              <w:t xml:space="preserve">Direktorius </w:t>
            </w:r>
            <w:proofErr w:type="spellStart"/>
            <w:r w:rsidRPr="00E46B25">
              <w:rPr>
                <w:noProof w:val="0"/>
              </w:rPr>
              <w:t>Marian</w:t>
            </w:r>
            <w:proofErr w:type="spellEnd"/>
            <w:r w:rsidRPr="00E46B25">
              <w:rPr>
                <w:noProof w:val="0"/>
              </w:rPr>
              <w:t xml:space="preserve"> </w:t>
            </w:r>
            <w:proofErr w:type="spellStart"/>
            <w:r w:rsidRPr="00E46B25">
              <w:rPr>
                <w:noProof w:val="0"/>
              </w:rPr>
              <w:t>Kuzborski</w:t>
            </w:r>
            <w:proofErr w:type="spellEnd"/>
            <w:r w:rsidR="00754CE5" w:rsidRPr="00E46B25">
              <w:rPr>
                <w:noProof w:val="0"/>
              </w:rPr>
              <w:t xml:space="preserve">, kontaktinis tel. </w:t>
            </w:r>
            <w:r w:rsidRPr="00E46B25">
              <w:t>(00370528 )55670</w:t>
            </w:r>
            <w:r w:rsidR="00754CE5" w:rsidRPr="00E46B25">
              <w:rPr>
                <w:noProof w:val="0"/>
              </w:rPr>
              <w:t xml:space="preserve">, </w:t>
            </w:r>
            <w:r w:rsidRPr="00E46B25">
              <w:t>+37061626226</w:t>
            </w:r>
          </w:p>
          <w:p w:rsidR="00754CE5" w:rsidRPr="00E46B25" w:rsidRDefault="00754CE5" w:rsidP="00754CE5">
            <w:pPr>
              <w:spacing w:line="319" w:lineRule="atLeast"/>
            </w:pPr>
            <w:r w:rsidRPr="00E46B25">
              <w:rPr>
                <w:noProof w:val="0"/>
              </w:rPr>
              <w:t> el. paštas: </w:t>
            </w:r>
            <w:r w:rsidR="00E46B25" w:rsidRPr="00E46B25">
              <w:t>tvm.trakai</w:t>
            </w:r>
            <w:hyperlink r:id="rId10" w:history="1">
              <w:r w:rsidR="00E46B25" w:rsidRPr="00E46B25">
                <w:rPr>
                  <w:rStyle w:val="Hipersaitas"/>
                  <w:color w:val="auto"/>
                  <w:u w:val="none"/>
                </w:rPr>
                <w:t>@gmail.com</w:t>
              </w:r>
            </w:hyperlink>
            <w:r w:rsidRPr="00E46B25">
              <w:t xml:space="preserve"> </w:t>
            </w:r>
          </w:p>
          <w:p w:rsidR="00754CE5" w:rsidRPr="00E46B25" w:rsidRDefault="00D419B4" w:rsidP="00D419B4">
            <w:pPr>
              <w:spacing w:line="319" w:lineRule="atLeast"/>
              <w:rPr>
                <w:noProof w:val="0"/>
              </w:rPr>
            </w:pPr>
            <w:r w:rsidRPr="00E46B25">
              <w:rPr>
                <w:noProof w:val="0"/>
              </w:rPr>
              <w:t xml:space="preserve">Adresas:  </w:t>
            </w:r>
            <w:r w:rsidR="00E46B25" w:rsidRPr="00E46B25">
              <w:t>Birutės g. 44</w:t>
            </w:r>
            <w:r w:rsidR="00754CE5" w:rsidRPr="00E46B25">
              <w:t>, Trakai</w:t>
            </w:r>
            <w:r w:rsidR="00754CE5" w:rsidRPr="00E46B25">
              <w:rPr>
                <w:noProof w:val="0"/>
              </w:rPr>
              <w:t xml:space="preserve"> </w:t>
            </w:r>
          </w:p>
          <w:p w:rsidR="00D419B4" w:rsidRPr="00E46B25" w:rsidRDefault="00D419B4" w:rsidP="00D419B4">
            <w:pPr>
              <w:spacing w:line="319" w:lineRule="atLeast"/>
              <w:rPr>
                <w:noProof w:val="0"/>
              </w:rPr>
            </w:pPr>
            <w:r w:rsidRPr="00E46B25">
              <w:rPr>
                <w:noProof w:val="0"/>
              </w:rPr>
              <w:t>Priėmimo laikas:   </w:t>
            </w:r>
            <w:r w:rsidR="00E46B25" w:rsidRPr="00E46B25">
              <w:rPr>
                <w:noProof w:val="0"/>
              </w:rPr>
              <w:t>kasdien nuo  8</w:t>
            </w:r>
            <w:r w:rsidR="00231840" w:rsidRPr="00E46B25">
              <w:rPr>
                <w:noProof w:val="0"/>
              </w:rPr>
              <w:t>.00 iki 1</w:t>
            </w:r>
            <w:r w:rsidR="00E46B25" w:rsidRPr="00E46B25">
              <w:rPr>
                <w:noProof w:val="0"/>
              </w:rPr>
              <w:t>6</w:t>
            </w:r>
            <w:r w:rsidR="00231840" w:rsidRPr="00E46B25">
              <w:rPr>
                <w:noProof w:val="0"/>
              </w:rPr>
              <w:t>.00, susitarus telefonu dėl laiko.</w:t>
            </w:r>
          </w:p>
        </w:tc>
      </w:tr>
    </w:tbl>
    <w:p w:rsidR="00D419B4" w:rsidRPr="00E46B25" w:rsidRDefault="00D419B4" w:rsidP="00D419B4">
      <w:pPr>
        <w:shd w:val="clear" w:color="auto" w:fill="FFFFFF"/>
        <w:spacing w:line="319" w:lineRule="atLeast"/>
        <w:rPr>
          <w:noProof w:val="0"/>
          <w:color w:val="333333"/>
        </w:rPr>
      </w:pPr>
      <w:r w:rsidRPr="00E46B25">
        <w:rPr>
          <w:noProof w:val="0"/>
          <w:color w:val="333333"/>
        </w:rPr>
        <w:t> </w:t>
      </w:r>
    </w:p>
    <w:p w:rsidR="00D419B4" w:rsidRPr="00E46B25" w:rsidRDefault="00D419B4" w:rsidP="00B73774">
      <w:pPr>
        <w:pStyle w:val="Antrat3"/>
        <w:spacing w:line="276" w:lineRule="auto"/>
        <w:ind w:right="-92" w:firstLine="568"/>
        <w:jc w:val="both"/>
        <w:rPr>
          <w:rFonts w:ascii="Times New Roman" w:hAnsi="Times New Roman" w:cs="Times New Roman"/>
          <w:noProof w:val="0"/>
          <w:color w:val="333333"/>
        </w:rPr>
      </w:pPr>
      <w:r w:rsidRPr="00E46B25">
        <w:rPr>
          <w:rFonts w:ascii="Times New Roman" w:hAnsi="Times New Roman" w:cs="Times New Roman"/>
          <w:b/>
          <w:bCs/>
          <w:noProof w:val="0"/>
          <w:color w:val="auto"/>
        </w:rPr>
        <w:lastRenderedPageBreak/>
        <w:t>Maitinimo organizavimas.</w:t>
      </w:r>
      <w:r w:rsidRPr="00E46B25">
        <w:rPr>
          <w:rFonts w:ascii="Times New Roman" w:hAnsi="Times New Roman" w:cs="Times New Roman"/>
          <w:noProof w:val="0"/>
          <w:color w:val="auto"/>
        </w:rPr>
        <w:t> </w:t>
      </w:r>
      <w:r w:rsidR="003844D5" w:rsidRPr="00E46B25">
        <w:rPr>
          <w:rFonts w:ascii="Times New Roman" w:hAnsi="Times New Roman" w:cs="Times New Roman"/>
          <w:noProof w:val="0"/>
          <w:color w:val="auto"/>
        </w:rPr>
        <w:t xml:space="preserve"> </w:t>
      </w:r>
      <w:r w:rsidRPr="00E46B25">
        <w:rPr>
          <w:rFonts w:ascii="Times New Roman" w:hAnsi="Times New Roman" w:cs="Times New Roman"/>
          <w:noProof w:val="0"/>
          <w:color w:val="auto"/>
        </w:rPr>
        <w:t xml:space="preserve">Maitinimo paslaugą teikia </w:t>
      </w:r>
      <w:r w:rsidR="007E7532">
        <w:rPr>
          <w:rFonts w:ascii="Times New Roman" w:hAnsi="Times New Roman" w:cs="Times New Roman"/>
          <w:noProof w:val="0"/>
          <w:color w:val="auto"/>
        </w:rPr>
        <w:t>gimnazija</w:t>
      </w:r>
      <w:r w:rsidRPr="00E46B25">
        <w:rPr>
          <w:rFonts w:ascii="Times New Roman" w:hAnsi="Times New Roman" w:cs="Times New Roman"/>
          <w:noProof w:val="0"/>
          <w:color w:val="auto"/>
        </w:rPr>
        <w:t xml:space="preserve"> – </w:t>
      </w:r>
      <w:r w:rsidR="00231840" w:rsidRPr="00E46B25">
        <w:rPr>
          <w:rFonts w:ascii="Times New Roman" w:hAnsi="Times New Roman" w:cs="Times New Roman"/>
          <w:noProof w:val="0"/>
          <w:color w:val="auto"/>
        </w:rPr>
        <w:t xml:space="preserve">Trakų </w:t>
      </w:r>
      <w:r w:rsidR="007E7532">
        <w:rPr>
          <w:rFonts w:ascii="Times New Roman" w:hAnsi="Times New Roman" w:cs="Times New Roman"/>
          <w:noProof w:val="0"/>
          <w:color w:val="auto"/>
        </w:rPr>
        <w:t xml:space="preserve">gimnazijoje </w:t>
      </w:r>
      <w:r w:rsidR="00231840" w:rsidRPr="00E46B25">
        <w:rPr>
          <w:rFonts w:ascii="Times New Roman" w:hAnsi="Times New Roman" w:cs="Times New Roman"/>
          <w:noProof w:val="0"/>
          <w:color w:val="auto"/>
        </w:rPr>
        <w:t xml:space="preserve">maistas gaminamas </w:t>
      </w:r>
      <w:r w:rsidR="007E7532">
        <w:rPr>
          <w:rFonts w:ascii="Times New Roman" w:hAnsi="Times New Roman" w:cs="Times New Roman"/>
          <w:noProof w:val="0"/>
          <w:color w:val="auto"/>
        </w:rPr>
        <w:t>gimnazijos valgykloje</w:t>
      </w:r>
      <w:r w:rsidR="00231840" w:rsidRPr="00E46B25">
        <w:rPr>
          <w:rFonts w:ascii="Times New Roman" w:hAnsi="Times New Roman" w:cs="Times New Roman"/>
          <w:noProof w:val="0"/>
          <w:color w:val="auto"/>
        </w:rPr>
        <w:t>.</w:t>
      </w:r>
      <w:r w:rsidRPr="00E46B25">
        <w:rPr>
          <w:rFonts w:ascii="Times New Roman" w:hAnsi="Times New Roman" w:cs="Times New Roman"/>
          <w:noProof w:val="0"/>
          <w:color w:val="auto"/>
        </w:rPr>
        <w:t xml:space="preserve"> Maitinimas organizuojamas</w:t>
      </w:r>
      <w:r w:rsidR="00231840" w:rsidRPr="00E46B25">
        <w:rPr>
          <w:rFonts w:ascii="Times New Roman" w:hAnsi="Times New Roman" w:cs="Times New Roman"/>
          <w:noProof w:val="0"/>
          <w:color w:val="auto"/>
        </w:rPr>
        <w:t xml:space="preserve"> vadovaujantis</w:t>
      </w:r>
      <w:r w:rsidR="00231840" w:rsidRPr="00E46B25">
        <w:rPr>
          <w:rFonts w:ascii="Times New Roman" w:hAnsi="Times New Roman" w:cs="Times New Roman"/>
          <w:b/>
          <w:color w:val="auto"/>
        </w:rPr>
        <w:t xml:space="preserve"> </w:t>
      </w:r>
      <w:r w:rsidR="00231840" w:rsidRPr="00E46B25">
        <w:rPr>
          <w:rFonts w:ascii="Times New Roman" w:hAnsi="Times New Roman" w:cs="Times New Roman"/>
          <w:color w:val="auto"/>
        </w:rPr>
        <w:t xml:space="preserve">Trakų </w:t>
      </w:r>
      <w:r w:rsidR="007E7532">
        <w:rPr>
          <w:rFonts w:ascii="Times New Roman" w:hAnsi="Times New Roman" w:cs="Times New Roman"/>
          <w:color w:val="auto"/>
        </w:rPr>
        <w:t>gimnazijos</w:t>
      </w:r>
      <w:r w:rsidR="00231840" w:rsidRPr="00E46B25">
        <w:rPr>
          <w:rFonts w:ascii="Times New Roman" w:hAnsi="Times New Roman" w:cs="Times New Roman"/>
          <w:color w:val="auto"/>
        </w:rPr>
        <w:t xml:space="preserve">  </w:t>
      </w:r>
      <w:r w:rsidR="00231840" w:rsidRPr="00E46B25">
        <w:rPr>
          <w:rFonts w:ascii="Times New Roman" w:hAnsi="Times New Roman" w:cs="Times New Roman"/>
          <w:bCs/>
          <w:noProof w:val="0"/>
          <w:color w:val="auto"/>
        </w:rPr>
        <w:t xml:space="preserve">vaikų maitinimo organizavimo  </w:t>
      </w:r>
      <w:r w:rsidR="007605A4">
        <w:rPr>
          <w:rFonts w:ascii="Times New Roman" w:hAnsi="Times New Roman" w:cs="Times New Roman"/>
          <w:bCs/>
          <w:noProof w:val="0"/>
          <w:color w:val="auto"/>
        </w:rPr>
        <w:t>gimnaz</w:t>
      </w:r>
      <w:r w:rsidR="000B4E78">
        <w:rPr>
          <w:rFonts w:ascii="Times New Roman" w:hAnsi="Times New Roman" w:cs="Times New Roman"/>
          <w:bCs/>
          <w:noProof w:val="0"/>
          <w:color w:val="auto"/>
        </w:rPr>
        <w:t>ijoje</w:t>
      </w:r>
      <w:r w:rsidR="00231840" w:rsidRPr="00E46B25">
        <w:rPr>
          <w:rFonts w:ascii="Times New Roman" w:hAnsi="Times New Roman" w:cs="Times New Roman"/>
          <w:bCs/>
          <w:noProof w:val="0"/>
          <w:color w:val="auto"/>
        </w:rPr>
        <w:t xml:space="preserve"> Tvarkos aprašu, patvirtintu</w:t>
      </w:r>
      <w:r w:rsidR="003844D5" w:rsidRPr="00E46B25">
        <w:rPr>
          <w:rFonts w:ascii="Times New Roman" w:hAnsi="Times New Roman" w:cs="Times New Roman"/>
          <w:bCs/>
          <w:noProof w:val="0"/>
          <w:color w:val="auto"/>
        </w:rPr>
        <w:t xml:space="preserve"> </w:t>
      </w:r>
      <w:r w:rsidR="00DA017A">
        <w:rPr>
          <w:rFonts w:ascii="Times New Roman" w:hAnsi="Times New Roman" w:cs="Times New Roman"/>
          <w:color w:val="auto"/>
        </w:rPr>
        <w:t>Trakų gimnazijos</w:t>
      </w:r>
      <w:r w:rsidR="003844D5" w:rsidRPr="00E46B25">
        <w:rPr>
          <w:rFonts w:ascii="Times New Roman" w:hAnsi="Times New Roman" w:cs="Times New Roman"/>
          <w:color w:val="auto"/>
        </w:rPr>
        <w:t xml:space="preserve"> dir</w:t>
      </w:r>
      <w:r w:rsidR="00DA017A">
        <w:rPr>
          <w:rFonts w:ascii="Times New Roman" w:hAnsi="Times New Roman" w:cs="Times New Roman"/>
          <w:color w:val="auto"/>
        </w:rPr>
        <w:t>ektoriaus 2017</w:t>
      </w:r>
      <w:r w:rsidR="00B73774">
        <w:rPr>
          <w:rFonts w:ascii="Times New Roman" w:hAnsi="Times New Roman" w:cs="Times New Roman"/>
          <w:color w:val="auto"/>
        </w:rPr>
        <w:t xml:space="preserve"> m. </w:t>
      </w:r>
      <w:r w:rsidR="00DA017A">
        <w:rPr>
          <w:rFonts w:ascii="Times New Roman" w:hAnsi="Times New Roman" w:cs="Times New Roman"/>
          <w:color w:val="auto"/>
        </w:rPr>
        <w:t>vasario 17</w:t>
      </w:r>
      <w:r w:rsidR="00B73774">
        <w:rPr>
          <w:rFonts w:ascii="Times New Roman" w:hAnsi="Times New Roman" w:cs="Times New Roman"/>
          <w:color w:val="auto"/>
        </w:rPr>
        <w:t xml:space="preserve"> d.</w:t>
      </w:r>
      <w:r w:rsidR="003844D5" w:rsidRPr="00E46B25">
        <w:rPr>
          <w:rFonts w:ascii="Times New Roman" w:hAnsi="Times New Roman" w:cs="Times New Roman"/>
          <w:color w:val="auto"/>
        </w:rPr>
        <w:t xml:space="preserve"> įsakymu Nr. V- </w:t>
      </w:r>
      <w:r w:rsidR="00DA017A">
        <w:rPr>
          <w:rFonts w:ascii="Times New Roman" w:hAnsi="Times New Roman" w:cs="Times New Roman"/>
          <w:color w:val="auto"/>
        </w:rPr>
        <w:t>25,</w:t>
      </w:r>
      <w:r w:rsidRPr="00E46B25">
        <w:rPr>
          <w:rFonts w:ascii="Times New Roman" w:hAnsi="Times New Roman" w:cs="Times New Roman"/>
          <w:noProof w:val="0"/>
          <w:color w:val="333333"/>
        </w:rPr>
        <w:t xml:space="preserve"> pagal </w:t>
      </w:r>
      <w:r w:rsidR="003844D5" w:rsidRPr="00E46B25">
        <w:rPr>
          <w:rFonts w:ascii="Times New Roman" w:hAnsi="Times New Roman" w:cs="Times New Roman"/>
          <w:noProof w:val="0"/>
          <w:color w:val="333333"/>
        </w:rPr>
        <w:t>15</w:t>
      </w:r>
      <w:r w:rsidRPr="00E46B25">
        <w:rPr>
          <w:rFonts w:ascii="Times New Roman" w:hAnsi="Times New Roman" w:cs="Times New Roman"/>
          <w:noProof w:val="0"/>
          <w:color w:val="333333"/>
        </w:rPr>
        <w:t xml:space="preserve"> dienų perspektyvinį valgiaraštį suderintą su </w:t>
      </w:r>
      <w:r w:rsidR="003844D5" w:rsidRPr="00E46B25">
        <w:rPr>
          <w:rFonts w:ascii="Times New Roman" w:hAnsi="Times New Roman" w:cs="Times New Roman"/>
          <w:noProof w:val="0"/>
          <w:color w:val="333333"/>
        </w:rPr>
        <w:t>Trakų valstybine maisto ir veterinarijos tarnyba (valgiaraštis internetinėje svetainėje</w:t>
      </w:r>
      <w:r w:rsidR="003844D5" w:rsidRPr="00E46B25">
        <w:rPr>
          <w:rFonts w:ascii="Times New Roman" w:hAnsi="Times New Roman" w:cs="Times New Roman"/>
        </w:rPr>
        <w:t xml:space="preserve">). </w:t>
      </w:r>
      <w:r w:rsidRPr="00E46B25">
        <w:rPr>
          <w:rFonts w:ascii="Times New Roman" w:hAnsi="Times New Roman" w:cs="Times New Roman"/>
          <w:noProof w:val="0"/>
          <w:color w:val="333333"/>
        </w:rPr>
        <w:t>Esant poreikiui, organizuosime vaikų sveikatą tausojantį maitinimą.</w:t>
      </w:r>
    </w:p>
    <w:p w:rsidR="00D419B4" w:rsidRPr="00E46B25" w:rsidRDefault="00D419B4" w:rsidP="00B73774">
      <w:pPr>
        <w:shd w:val="clear" w:color="auto" w:fill="FFFFFF"/>
        <w:spacing w:line="319" w:lineRule="atLeast"/>
        <w:ind w:firstLine="568"/>
        <w:jc w:val="both"/>
        <w:rPr>
          <w:noProof w:val="0"/>
          <w:color w:val="333333"/>
        </w:rPr>
      </w:pPr>
      <w:r w:rsidRPr="00E46B25">
        <w:rPr>
          <w:b/>
          <w:bCs/>
          <w:noProof w:val="0"/>
          <w:color w:val="333333"/>
        </w:rPr>
        <w:t>Sveikatos priežiūra</w:t>
      </w:r>
      <w:r w:rsidRPr="00E46B25">
        <w:rPr>
          <w:noProof w:val="0"/>
          <w:color w:val="333333"/>
        </w:rPr>
        <w:t xml:space="preserve">. Sveikatos priežiūros specialistas užtikrina vaikų sveikatos priežiūrą </w:t>
      </w:r>
      <w:r w:rsidR="00DA017A">
        <w:rPr>
          <w:noProof w:val="0"/>
          <w:color w:val="333333"/>
        </w:rPr>
        <w:t>gimnazijoje</w:t>
      </w:r>
      <w:r w:rsidRPr="00E46B25">
        <w:rPr>
          <w:noProof w:val="0"/>
          <w:color w:val="333333"/>
        </w:rPr>
        <w:t xml:space="preserve">, organizuoja ir įgyvendina priemones, susijusias su ligų ir traumų profilaktika, koordinuoja sveikos ir saugios gyvensenos </w:t>
      </w:r>
      <w:r w:rsidR="00B73774" w:rsidRPr="00E46B25">
        <w:rPr>
          <w:noProof w:val="0"/>
          <w:color w:val="333333"/>
        </w:rPr>
        <w:t>programas</w:t>
      </w:r>
      <w:r w:rsidRPr="00E46B25">
        <w:rPr>
          <w:noProof w:val="0"/>
          <w:color w:val="333333"/>
        </w:rPr>
        <w:t>. Teikia rekomendacijas dėl sveikatą tausojančio maitinimo.</w:t>
      </w:r>
    </w:p>
    <w:p w:rsidR="00D419B4" w:rsidRPr="00E46B25" w:rsidRDefault="00D419B4" w:rsidP="00B73774">
      <w:pPr>
        <w:shd w:val="clear" w:color="auto" w:fill="FFFFFF"/>
        <w:spacing w:line="319" w:lineRule="atLeast"/>
        <w:ind w:firstLine="568"/>
        <w:jc w:val="both"/>
        <w:rPr>
          <w:noProof w:val="0"/>
          <w:color w:val="333333"/>
        </w:rPr>
      </w:pPr>
      <w:r w:rsidRPr="00E46B25">
        <w:rPr>
          <w:b/>
          <w:bCs/>
          <w:i/>
          <w:noProof w:val="0"/>
          <w:color w:val="333333"/>
        </w:rPr>
        <w:t>Specialioji pagalba</w:t>
      </w:r>
      <w:r w:rsidR="00DA017A">
        <w:rPr>
          <w:noProof w:val="0"/>
          <w:color w:val="333333"/>
        </w:rPr>
        <w:t xml:space="preserve">. Logopedas </w:t>
      </w:r>
      <w:r w:rsidRPr="00E46B25">
        <w:rPr>
          <w:noProof w:val="0"/>
          <w:color w:val="333333"/>
        </w:rPr>
        <w:t>dirba su ikimokyklinio, priešmokyklinio amžiaus vaikais turinčiais kalbos, kalbėjimo ir komunikacijos, pažinimo, raidos sutrikimų.  Atsižvelgdama į sutrikimo pobūdį ir laipsnį,</w:t>
      </w:r>
      <w:r w:rsidR="00B73774">
        <w:rPr>
          <w:noProof w:val="0"/>
          <w:color w:val="333333"/>
        </w:rPr>
        <w:t xml:space="preserve"> </w:t>
      </w:r>
      <w:r w:rsidR="00FD7C3A" w:rsidRPr="00E46B25">
        <w:rPr>
          <w:noProof w:val="0"/>
          <w:color w:val="333333"/>
        </w:rPr>
        <w:t>specialistai</w:t>
      </w:r>
      <w:r w:rsidRPr="00E46B25">
        <w:rPr>
          <w:noProof w:val="0"/>
          <w:color w:val="333333"/>
        </w:rPr>
        <w:t xml:space="preserve"> teikia pagalbą individualiai arba vaikų grupėms, kurios formuojamos to paties sutrikimo pagrindu. Specialiosios pagalbos efektyvumas priklauso nuo individualių vaiko savybių, sutrikimo pobūdžio </w:t>
      </w:r>
      <w:r w:rsidR="00FD7C3A" w:rsidRPr="00E46B25">
        <w:rPr>
          <w:noProof w:val="0"/>
          <w:color w:val="333333"/>
        </w:rPr>
        <w:t>bei tampraus specialistų, tėvų, pedagogų</w:t>
      </w:r>
      <w:r w:rsidRPr="00E46B25">
        <w:rPr>
          <w:noProof w:val="0"/>
          <w:color w:val="333333"/>
        </w:rPr>
        <w:t xml:space="preserve"> bendradarbiavimo.</w:t>
      </w:r>
    </w:p>
    <w:p w:rsidR="00D419B4" w:rsidRPr="00E46B25" w:rsidRDefault="00D419B4" w:rsidP="00D419B4">
      <w:pPr>
        <w:shd w:val="clear" w:color="auto" w:fill="FFFFFF"/>
        <w:spacing w:line="319" w:lineRule="atLeast"/>
        <w:rPr>
          <w:noProof w:val="0"/>
          <w:color w:val="333333"/>
        </w:rPr>
      </w:pPr>
      <w:r w:rsidRPr="00E46B25">
        <w:rPr>
          <w:noProof w:val="0"/>
          <w:color w:val="333333"/>
        </w:rPr>
        <w:t> </w:t>
      </w:r>
    </w:p>
    <w:p w:rsidR="00D419B4" w:rsidRPr="00E46B25" w:rsidRDefault="00FD7C3A" w:rsidP="00B73774">
      <w:pPr>
        <w:shd w:val="clear" w:color="auto" w:fill="FFFFFF"/>
        <w:spacing w:line="319" w:lineRule="atLeast"/>
        <w:ind w:firstLine="709"/>
        <w:rPr>
          <w:noProof w:val="0"/>
          <w:color w:val="333333"/>
        </w:rPr>
      </w:pPr>
      <w:r w:rsidRPr="00E46B25">
        <w:rPr>
          <w:b/>
          <w:bCs/>
          <w:noProof w:val="0"/>
          <w:color w:val="333333"/>
        </w:rPr>
        <w:t>Paslaugos teikėjas.</w:t>
      </w:r>
      <w:r w:rsidR="00D419B4" w:rsidRPr="00E46B25">
        <w:rPr>
          <w:b/>
          <w:bCs/>
          <w:noProof w:val="0"/>
          <w:color w:val="333333"/>
        </w:rPr>
        <w:t> </w:t>
      </w:r>
    </w:p>
    <w:p w:rsidR="00466D49" w:rsidRPr="00E46B25" w:rsidRDefault="00460560" w:rsidP="00B73774">
      <w:pPr>
        <w:ind w:firstLine="709"/>
        <w:rPr>
          <w:color w:val="000000"/>
        </w:rPr>
      </w:pPr>
      <w:r>
        <w:rPr>
          <w:color w:val="000000"/>
        </w:rPr>
        <w:t>T</w:t>
      </w:r>
      <w:r w:rsidRPr="00E46B25">
        <w:rPr>
          <w:color w:val="000000"/>
        </w:rPr>
        <w:t xml:space="preserve">rakų </w:t>
      </w:r>
      <w:r>
        <w:rPr>
          <w:color w:val="000000"/>
        </w:rPr>
        <w:t>gimnazija</w:t>
      </w:r>
    </w:p>
    <w:p w:rsidR="00466D49" w:rsidRPr="00E46B25" w:rsidRDefault="00460560" w:rsidP="00B73774">
      <w:pPr>
        <w:ind w:firstLine="709"/>
        <w:rPr>
          <w:color w:val="000000"/>
        </w:rPr>
      </w:pPr>
      <w:r>
        <w:rPr>
          <w:color w:val="000000"/>
        </w:rPr>
        <w:t xml:space="preserve">įmonės </w:t>
      </w:r>
      <w:r w:rsidRPr="00E46B25">
        <w:rPr>
          <w:color w:val="000000"/>
        </w:rPr>
        <w:t xml:space="preserve"> kodas </w:t>
      </w:r>
      <w:r w:rsidR="00466D49" w:rsidRPr="00E46B25">
        <w:rPr>
          <w:color w:val="000000"/>
        </w:rPr>
        <w:t xml:space="preserve">– </w:t>
      </w:r>
      <w:r w:rsidR="00B73774">
        <w:rPr>
          <w:color w:val="000000"/>
        </w:rPr>
        <w:t>290665350</w:t>
      </w:r>
    </w:p>
    <w:p w:rsidR="00466D49" w:rsidRPr="00E46B25" w:rsidRDefault="00A35D71" w:rsidP="00A35D71">
      <w:pPr>
        <w:pStyle w:val="Antrat3"/>
        <w:ind w:firstLine="709"/>
        <w:rPr>
          <w:color w:val="000000"/>
        </w:rPr>
      </w:pPr>
      <w:r w:rsidRPr="00A35D71">
        <w:rPr>
          <w:color w:val="auto"/>
        </w:rPr>
        <w:t>Luminor Bank AB</w:t>
      </w:r>
      <w:r w:rsidR="00466D49" w:rsidRPr="00E46B25">
        <w:rPr>
          <w:color w:val="000000"/>
        </w:rPr>
        <w:t>- 40100</w:t>
      </w:r>
    </w:p>
    <w:p w:rsidR="00466D49" w:rsidRPr="00E46B25" w:rsidRDefault="00466D49" w:rsidP="00B73774">
      <w:pPr>
        <w:ind w:firstLine="709"/>
        <w:rPr>
          <w:color w:val="000000"/>
        </w:rPr>
      </w:pPr>
      <w:r w:rsidRPr="00E46B25">
        <w:rPr>
          <w:color w:val="000000"/>
        </w:rPr>
        <w:t>SĄSKAITA</w:t>
      </w:r>
    </w:p>
    <w:p w:rsidR="00460560" w:rsidRDefault="00466D49" w:rsidP="00460560">
      <w:pPr>
        <w:ind w:firstLine="709"/>
        <w:rPr>
          <w:color w:val="000000"/>
        </w:rPr>
      </w:pPr>
      <w:r w:rsidRPr="00E46B25">
        <w:rPr>
          <w:color w:val="000000"/>
        </w:rPr>
        <w:t>LT</w:t>
      </w:r>
      <w:r w:rsidR="00A35D71">
        <w:rPr>
          <w:color w:val="000000"/>
        </w:rPr>
        <w:t>174010042700040084</w:t>
      </w:r>
    </w:p>
    <w:p w:rsidR="00460560" w:rsidRPr="00E46B25" w:rsidRDefault="00460560" w:rsidP="00460560">
      <w:pPr>
        <w:ind w:firstLine="709"/>
        <w:rPr>
          <w:color w:val="000000"/>
        </w:rPr>
      </w:pPr>
      <w:r>
        <w:rPr>
          <w:color w:val="000000"/>
        </w:rPr>
        <w:t>ADRESAS – BIRUTĖS 44</w:t>
      </w:r>
    </w:p>
    <w:p w:rsidR="00466D49" w:rsidRPr="00E46B25" w:rsidRDefault="00460560" w:rsidP="00B73774">
      <w:pPr>
        <w:ind w:firstLine="709"/>
        <w:rPr>
          <w:color w:val="000000"/>
        </w:rPr>
      </w:pPr>
      <w:r w:rsidRPr="00E46B25">
        <w:t xml:space="preserve">LT </w:t>
      </w:r>
      <w:r>
        <w:t>–</w:t>
      </w:r>
      <w:r w:rsidRPr="00E46B25">
        <w:t xml:space="preserve"> 21117</w:t>
      </w:r>
      <w:r>
        <w:t xml:space="preserve">, Trakai </w:t>
      </w:r>
    </w:p>
    <w:p w:rsidR="00466D49" w:rsidRPr="00E46B25" w:rsidRDefault="00466D49">
      <w:pPr>
        <w:rPr>
          <w:color w:val="000000"/>
        </w:rPr>
      </w:pPr>
    </w:p>
    <w:sectPr w:rsidR="00466D49" w:rsidRPr="00E46B25" w:rsidSect="00363CDF">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3E" w:rsidRDefault="004D3A3E" w:rsidP="00B41329">
      <w:r>
        <w:separator/>
      </w:r>
    </w:p>
  </w:endnote>
  <w:endnote w:type="continuationSeparator" w:id="0">
    <w:p w:rsidR="004D3A3E" w:rsidRDefault="004D3A3E" w:rsidP="00B4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57141"/>
      <w:docPartObj>
        <w:docPartGallery w:val="Page Numbers (Bottom of Page)"/>
        <w:docPartUnique/>
      </w:docPartObj>
    </w:sdtPr>
    <w:sdtEndPr/>
    <w:sdtContent>
      <w:p w:rsidR="003844D5" w:rsidRDefault="003844D5">
        <w:pPr>
          <w:pStyle w:val="Porat"/>
          <w:jc w:val="right"/>
        </w:pPr>
        <w:r>
          <w:fldChar w:fldCharType="begin"/>
        </w:r>
        <w:r>
          <w:instrText>PAGE   \* MERGEFORMAT</w:instrText>
        </w:r>
        <w:r>
          <w:fldChar w:fldCharType="separate"/>
        </w:r>
        <w:r w:rsidR="00A35D71">
          <w:t>4</w:t>
        </w:r>
        <w:r>
          <w:fldChar w:fldCharType="end"/>
        </w:r>
      </w:p>
    </w:sdtContent>
  </w:sdt>
  <w:p w:rsidR="003844D5" w:rsidRDefault="003844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3E" w:rsidRDefault="004D3A3E" w:rsidP="00B41329">
      <w:r>
        <w:separator/>
      </w:r>
    </w:p>
  </w:footnote>
  <w:footnote w:type="continuationSeparator" w:id="0">
    <w:p w:rsidR="004D3A3E" w:rsidRDefault="004D3A3E" w:rsidP="00B4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E0F8D"/>
    <w:multiLevelType w:val="multilevel"/>
    <w:tmpl w:val="E2D6DB4A"/>
    <w:lvl w:ilvl="0">
      <w:start w:val="42"/>
      <w:numFmt w:val="decimal"/>
      <w:lvlText w:val="%1."/>
      <w:lvlJc w:val="left"/>
      <w:pPr>
        <w:ind w:left="1211" w:hanging="360"/>
      </w:pPr>
      <w:rPr>
        <w:b w:val="0"/>
      </w:rPr>
    </w:lvl>
    <w:lvl w:ilvl="1">
      <w:start w:val="1"/>
      <w:numFmt w:val="decimal"/>
      <w:isLgl/>
      <w:lvlText w:val="%1.%2."/>
      <w:lvlJc w:val="left"/>
      <w:pPr>
        <w:ind w:left="1811" w:hanging="480"/>
      </w:pPr>
    </w:lvl>
    <w:lvl w:ilvl="2">
      <w:start w:val="1"/>
      <w:numFmt w:val="decimal"/>
      <w:isLgl/>
      <w:lvlText w:val="%1.%2.%3."/>
      <w:lvlJc w:val="left"/>
      <w:pPr>
        <w:ind w:left="2531" w:hanging="720"/>
      </w:pPr>
    </w:lvl>
    <w:lvl w:ilvl="3">
      <w:start w:val="1"/>
      <w:numFmt w:val="decimal"/>
      <w:isLgl/>
      <w:lvlText w:val="%1.%2.%3.%4."/>
      <w:lvlJc w:val="left"/>
      <w:pPr>
        <w:ind w:left="3011" w:hanging="720"/>
      </w:pPr>
    </w:lvl>
    <w:lvl w:ilvl="4">
      <w:start w:val="1"/>
      <w:numFmt w:val="decimal"/>
      <w:isLgl/>
      <w:lvlText w:val="%1.%2.%3.%4.%5."/>
      <w:lvlJc w:val="left"/>
      <w:pPr>
        <w:ind w:left="3851" w:hanging="1080"/>
      </w:pPr>
    </w:lvl>
    <w:lvl w:ilvl="5">
      <w:start w:val="1"/>
      <w:numFmt w:val="decimal"/>
      <w:isLgl/>
      <w:lvlText w:val="%1.%2.%3.%4.%5.%6."/>
      <w:lvlJc w:val="left"/>
      <w:pPr>
        <w:ind w:left="4331" w:hanging="1080"/>
      </w:pPr>
    </w:lvl>
    <w:lvl w:ilvl="6">
      <w:start w:val="1"/>
      <w:numFmt w:val="decimal"/>
      <w:isLgl/>
      <w:lvlText w:val="%1.%2.%3.%4.%5.%6.%7."/>
      <w:lvlJc w:val="left"/>
      <w:pPr>
        <w:ind w:left="5171" w:hanging="1440"/>
      </w:pPr>
    </w:lvl>
    <w:lvl w:ilvl="7">
      <w:start w:val="1"/>
      <w:numFmt w:val="decimal"/>
      <w:isLgl/>
      <w:lvlText w:val="%1.%2.%3.%4.%5.%6.%7.%8."/>
      <w:lvlJc w:val="left"/>
      <w:pPr>
        <w:ind w:left="5651" w:hanging="1440"/>
      </w:pPr>
    </w:lvl>
    <w:lvl w:ilvl="8">
      <w:start w:val="1"/>
      <w:numFmt w:val="decimal"/>
      <w:isLgl/>
      <w:lvlText w:val="%1.%2.%3.%4.%5.%6.%7.%8.%9."/>
      <w:lvlJc w:val="left"/>
      <w:pPr>
        <w:ind w:left="6491" w:hanging="1800"/>
      </w:pPr>
    </w:lvl>
  </w:abstractNum>
  <w:abstractNum w:abstractNumId="1" w15:restartNumberingAfterBreak="0">
    <w:nsid w:val="70357835"/>
    <w:multiLevelType w:val="multilevel"/>
    <w:tmpl w:val="82709A60"/>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B4"/>
    <w:rsid w:val="000B4E78"/>
    <w:rsid w:val="001146B0"/>
    <w:rsid w:val="001269BA"/>
    <w:rsid w:val="00231840"/>
    <w:rsid w:val="00320301"/>
    <w:rsid w:val="00363CDF"/>
    <w:rsid w:val="003844D5"/>
    <w:rsid w:val="003A6C24"/>
    <w:rsid w:val="00460560"/>
    <w:rsid w:val="00466D49"/>
    <w:rsid w:val="004D3A3E"/>
    <w:rsid w:val="00610C26"/>
    <w:rsid w:val="00635327"/>
    <w:rsid w:val="00645414"/>
    <w:rsid w:val="007002D7"/>
    <w:rsid w:val="00746397"/>
    <w:rsid w:val="00754CE5"/>
    <w:rsid w:val="007605A4"/>
    <w:rsid w:val="007B1709"/>
    <w:rsid w:val="007E7532"/>
    <w:rsid w:val="009C1044"/>
    <w:rsid w:val="00A35D71"/>
    <w:rsid w:val="00AC0EB9"/>
    <w:rsid w:val="00B15AA6"/>
    <w:rsid w:val="00B41329"/>
    <w:rsid w:val="00B73774"/>
    <w:rsid w:val="00D419B4"/>
    <w:rsid w:val="00DA017A"/>
    <w:rsid w:val="00E46B25"/>
    <w:rsid w:val="00EC7C9A"/>
    <w:rsid w:val="00FD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A5526-C28D-456C-AF66-14BDAC7E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1709"/>
    <w:rPr>
      <w:noProof/>
      <w:sz w:val="24"/>
      <w:szCs w:val="24"/>
      <w:lang w:val="lt-LT"/>
    </w:rPr>
  </w:style>
  <w:style w:type="paragraph" w:styleId="Antrat2">
    <w:name w:val="heading 2"/>
    <w:basedOn w:val="prastasis"/>
    <w:link w:val="Antrat2Diagrama"/>
    <w:uiPriority w:val="9"/>
    <w:qFormat/>
    <w:rsid w:val="00D419B4"/>
    <w:pPr>
      <w:spacing w:before="100" w:beforeAutospacing="1" w:after="100" w:afterAutospacing="1"/>
      <w:outlineLvl w:val="1"/>
    </w:pPr>
    <w:rPr>
      <w:b/>
      <w:bCs/>
      <w:noProof w:val="0"/>
      <w:sz w:val="36"/>
      <w:szCs w:val="36"/>
      <w:lang w:val="en-US"/>
    </w:rPr>
  </w:style>
  <w:style w:type="paragraph" w:styleId="Antrat3">
    <w:name w:val="heading 3"/>
    <w:basedOn w:val="prastasis"/>
    <w:next w:val="prastasis"/>
    <w:link w:val="Antrat3Diagrama"/>
    <w:unhideWhenUsed/>
    <w:qFormat/>
    <w:rsid w:val="003844D5"/>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419B4"/>
    <w:rPr>
      <w:b/>
      <w:bCs/>
      <w:sz w:val="36"/>
      <w:szCs w:val="36"/>
    </w:rPr>
  </w:style>
  <w:style w:type="paragraph" w:styleId="prastasiniatinklio">
    <w:name w:val="Normal (Web)"/>
    <w:basedOn w:val="prastasis"/>
    <w:uiPriority w:val="99"/>
    <w:unhideWhenUsed/>
    <w:rsid w:val="00D419B4"/>
    <w:pPr>
      <w:spacing w:before="100" w:beforeAutospacing="1" w:after="100" w:afterAutospacing="1"/>
    </w:pPr>
    <w:rPr>
      <w:noProof w:val="0"/>
      <w:lang w:val="en-US"/>
    </w:rPr>
  </w:style>
  <w:style w:type="character" w:styleId="Grietas">
    <w:name w:val="Strong"/>
    <w:basedOn w:val="Numatytasispastraiposriftas"/>
    <w:uiPriority w:val="22"/>
    <w:qFormat/>
    <w:rsid w:val="00D419B4"/>
    <w:rPr>
      <w:b/>
      <w:bCs/>
    </w:rPr>
  </w:style>
  <w:style w:type="character" w:styleId="Emfaz">
    <w:name w:val="Emphasis"/>
    <w:basedOn w:val="Numatytasispastraiposriftas"/>
    <w:uiPriority w:val="20"/>
    <w:qFormat/>
    <w:rsid w:val="00D419B4"/>
    <w:rPr>
      <w:i/>
      <w:iCs/>
    </w:rPr>
  </w:style>
  <w:style w:type="character" w:styleId="Hipersaitas">
    <w:name w:val="Hyperlink"/>
    <w:basedOn w:val="Numatytasispastraiposriftas"/>
    <w:uiPriority w:val="99"/>
    <w:unhideWhenUsed/>
    <w:rsid w:val="00D419B4"/>
    <w:rPr>
      <w:color w:val="0000FF"/>
      <w:u w:val="single"/>
    </w:rPr>
  </w:style>
  <w:style w:type="character" w:customStyle="1" w:styleId="apple-converted-space">
    <w:name w:val="apple-converted-space"/>
    <w:basedOn w:val="Numatytasispastraiposriftas"/>
    <w:rsid w:val="00D419B4"/>
  </w:style>
  <w:style w:type="paragraph" w:styleId="Antrats">
    <w:name w:val="header"/>
    <w:basedOn w:val="prastasis"/>
    <w:link w:val="AntratsDiagrama"/>
    <w:uiPriority w:val="99"/>
    <w:unhideWhenUsed/>
    <w:rsid w:val="00B41329"/>
    <w:pPr>
      <w:tabs>
        <w:tab w:val="center" w:pos="4513"/>
        <w:tab w:val="right" w:pos="9026"/>
      </w:tabs>
    </w:pPr>
  </w:style>
  <w:style w:type="character" w:customStyle="1" w:styleId="AntratsDiagrama">
    <w:name w:val="Antraštės Diagrama"/>
    <w:basedOn w:val="Numatytasispastraiposriftas"/>
    <w:link w:val="Antrats"/>
    <w:uiPriority w:val="99"/>
    <w:rsid w:val="00B41329"/>
    <w:rPr>
      <w:noProof/>
      <w:sz w:val="24"/>
      <w:szCs w:val="24"/>
      <w:lang w:val="lt-LT"/>
    </w:rPr>
  </w:style>
  <w:style w:type="paragraph" w:styleId="Porat">
    <w:name w:val="footer"/>
    <w:basedOn w:val="prastasis"/>
    <w:link w:val="PoratDiagrama"/>
    <w:uiPriority w:val="99"/>
    <w:unhideWhenUsed/>
    <w:rsid w:val="00B41329"/>
    <w:pPr>
      <w:tabs>
        <w:tab w:val="center" w:pos="4513"/>
        <w:tab w:val="right" w:pos="9026"/>
      </w:tabs>
    </w:pPr>
  </w:style>
  <w:style w:type="character" w:customStyle="1" w:styleId="PoratDiagrama">
    <w:name w:val="Poraštė Diagrama"/>
    <w:basedOn w:val="Numatytasispastraiposriftas"/>
    <w:link w:val="Porat"/>
    <w:uiPriority w:val="99"/>
    <w:rsid w:val="00B41329"/>
    <w:rPr>
      <w:noProof/>
      <w:sz w:val="24"/>
      <w:szCs w:val="24"/>
      <w:lang w:val="lt-LT"/>
    </w:rPr>
  </w:style>
  <w:style w:type="paragraph" w:styleId="Pavadinimas">
    <w:name w:val="Title"/>
    <w:basedOn w:val="prastasis"/>
    <w:next w:val="prastasis"/>
    <w:link w:val="PavadinimasDiagrama"/>
    <w:qFormat/>
    <w:rsid w:val="00231840"/>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sid w:val="00231840"/>
    <w:rPr>
      <w:rFonts w:asciiTheme="majorHAnsi" w:eastAsiaTheme="majorEastAsia" w:hAnsiTheme="majorHAnsi" w:cstheme="majorBidi"/>
      <w:noProof/>
      <w:spacing w:val="-10"/>
      <w:kern w:val="28"/>
      <w:sz w:val="56"/>
      <w:szCs w:val="56"/>
      <w:lang w:val="lt-LT"/>
    </w:rPr>
  </w:style>
  <w:style w:type="character" w:customStyle="1" w:styleId="Antrat3Diagrama">
    <w:name w:val="Antraštė 3 Diagrama"/>
    <w:basedOn w:val="Numatytasispastraiposriftas"/>
    <w:link w:val="Antrat3"/>
    <w:rsid w:val="003844D5"/>
    <w:rPr>
      <w:rFonts w:asciiTheme="majorHAnsi" w:eastAsiaTheme="majorEastAsia" w:hAnsiTheme="majorHAnsi" w:cstheme="majorBidi"/>
      <w:noProof/>
      <w:color w:val="243F60" w:themeColor="accent1" w:themeShade="7F"/>
      <w:sz w:val="24"/>
      <w:szCs w:val="24"/>
      <w:lang w:val="lt-LT"/>
    </w:rPr>
  </w:style>
  <w:style w:type="paragraph" w:styleId="Sraopastraipa">
    <w:name w:val="List Paragraph"/>
    <w:basedOn w:val="prastasis"/>
    <w:uiPriority w:val="34"/>
    <w:qFormat/>
    <w:rsid w:val="00746397"/>
    <w:pPr>
      <w:autoSpaceDE w:val="0"/>
      <w:autoSpaceDN w:val="0"/>
      <w:adjustRightInd w:val="0"/>
      <w:ind w:left="720"/>
      <w:contextualSpacing/>
      <w:jc w:val="both"/>
    </w:pPr>
    <w:rPr>
      <w:rFonts w:ascii="!_Times" w:hAnsi="!_Times"/>
      <w:noProof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9200">
      <w:bodyDiv w:val="1"/>
      <w:marLeft w:val="0"/>
      <w:marRight w:val="0"/>
      <w:marTop w:val="0"/>
      <w:marBottom w:val="0"/>
      <w:divBdr>
        <w:top w:val="none" w:sz="0" w:space="0" w:color="auto"/>
        <w:left w:val="none" w:sz="0" w:space="0" w:color="auto"/>
        <w:bottom w:val="none" w:sz="0" w:space="0" w:color="auto"/>
        <w:right w:val="none" w:sz="0" w:space="0" w:color="auto"/>
      </w:divBdr>
    </w:div>
    <w:div w:id="526721806">
      <w:bodyDiv w:val="1"/>
      <w:marLeft w:val="0"/>
      <w:marRight w:val="0"/>
      <w:marTop w:val="0"/>
      <w:marBottom w:val="0"/>
      <w:divBdr>
        <w:top w:val="none" w:sz="0" w:space="0" w:color="auto"/>
        <w:left w:val="none" w:sz="0" w:space="0" w:color="auto"/>
        <w:bottom w:val="none" w:sz="0" w:space="0" w:color="auto"/>
        <w:right w:val="none" w:sz="0" w:space="0" w:color="auto"/>
      </w:divBdr>
    </w:div>
    <w:div w:id="1323192898">
      <w:bodyDiv w:val="1"/>
      <w:marLeft w:val="0"/>
      <w:marRight w:val="0"/>
      <w:marTop w:val="0"/>
      <w:marBottom w:val="0"/>
      <w:divBdr>
        <w:top w:val="none" w:sz="0" w:space="0" w:color="auto"/>
        <w:left w:val="none" w:sz="0" w:space="0" w:color="auto"/>
        <w:bottom w:val="none" w:sz="0" w:space="0" w:color="auto"/>
        <w:right w:val="none" w:sz="0" w:space="0" w:color="auto"/>
      </w:divBdr>
    </w:div>
    <w:div w:id="1634170779">
      <w:bodyDiv w:val="1"/>
      <w:marLeft w:val="0"/>
      <w:marRight w:val="0"/>
      <w:marTop w:val="0"/>
      <w:marBottom w:val="0"/>
      <w:divBdr>
        <w:top w:val="none" w:sz="0" w:space="0" w:color="auto"/>
        <w:left w:val="none" w:sz="0" w:space="0" w:color="auto"/>
        <w:bottom w:val="none" w:sz="0" w:space="0" w:color="auto"/>
        <w:right w:val="none" w:sz="0" w:space="0" w:color="auto"/>
      </w:divBdr>
    </w:div>
    <w:div w:id="1869760666">
      <w:bodyDiv w:val="1"/>
      <w:marLeft w:val="0"/>
      <w:marRight w:val="0"/>
      <w:marTop w:val="0"/>
      <w:marBottom w:val="0"/>
      <w:divBdr>
        <w:top w:val="none" w:sz="0" w:space="0" w:color="auto"/>
        <w:left w:val="none" w:sz="0" w:space="0" w:color="auto"/>
        <w:bottom w:val="none" w:sz="0" w:space="0" w:color="auto"/>
        <w:right w:val="none" w:sz="0" w:space="0" w:color="auto"/>
      </w:divBdr>
    </w:div>
    <w:div w:id="2074233222">
      <w:bodyDiv w:val="1"/>
      <w:marLeft w:val="0"/>
      <w:marRight w:val="0"/>
      <w:marTop w:val="0"/>
      <w:marBottom w:val="0"/>
      <w:divBdr>
        <w:top w:val="none" w:sz="0" w:space="0" w:color="auto"/>
        <w:left w:val="none" w:sz="0" w:space="0" w:color="auto"/>
        <w:bottom w:val="none" w:sz="0" w:space="0" w:color="auto"/>
        <w:right w:val="none" w:sz="0" w:space="0" w:color="auto"/>
      </w:divBdr>
    </w:div>
    <w:div w:id="2082942395">
      <w:bodyDiv w:val="1"/>
      <w:marLeft w:val="0"/>
      <w:marRight w:val="0"/>
      <w:marTop w:val="0"/>
      <w:marBottom w:val="0"/>
      <w:divBdr>
        <w:top w:val="none" w:sz="0" w:space="0" w:color="auto"/>
        <w:left w:val="none" w:sz="0" w:space="0" w:color="auto"/>
        <w:bottom w:val="none" w:sz="0" w:space="0" w:color="auto"/>
        <w:right w:val="none" w:sz="0" w:space="0" w:color="auto"/>
      </w:divBdr>
      <w:divsChild>
        <w:div w:id="957879618">
          <w:marLeft w:val="0"/>
          <w:marRight w:val="0"/>
          <w:marTop w:val="0"/>
          <w:marBottom w:val="0"/>
          <w:divBdr>
            <w:top w:val="none" w:sz="0" w:space="0" w:color="auto"/>
            <w:left w:val="none" w:sz="0" w:space="0" w:color="auto"/>
            <w:bottom w:val="none" w:sz="0" w:space="0" w:color="auto"/>
            <w:right w:val="none" w:sz="0" w:space="0" w:color="auto"/>
          </w:divBdr>
        </w:div>
        <w:div w:id="193545541">
          <w:marLeft w:val="0"/>
          <w:marRight w:val="0"/>
          <w:marTop w:val="0"/>
          <w:marBottom w:val="0"/>
          <w:divBdr>
            <w:top w:val="none" w:sz="0" w:space="0" w:color="auto"/>
            <w:left w:val="none" w:sz="0" w:space="0" w:color="auto"/>
            <w:bottom w:val="none" w:sz="0" w:space="0" w:color="auto"/>
            <w:right w:val="none" w:sz="0" w:space="0" w:color="auto"/>
          </w:divBdr>
        </w:div>
        <w:div w:id="29383479">
          <w:marLeft w:val="0"/>
          <w:marRight w:val="0"/>
          <w:marTop w:val="0"/>
          <w:marBottom w:val="0"/>
          <w:divBdr>
            <w:top w:val="none" w:sz="0" w:space="0" w:color="auto"/>
            <w:left w:val="none" w:sz="0" w:space="0" w:color="auto"/>
            <w:bottom w:val="none" w:sz="0" w:space="0" w:color="auto"/>
            <w:right w:val="none" w:sz="0" w:space="0" w:color="auto"/>
          </w:divBdr>
        </w:div>
        <w:div w:id="2075348066">
          <w:marLeft w:val="0"/>
          <w:marRight w:val="0"/>
          <w:marTop w:val="0"/>
          <w:marBottom w:val="0"/>
          <w:divBdr>
            <w:top w:val="none" w:sz="0" w:space="0" w:color="auto"/>
            <w:left w:val="none" w:sz="0" w:space="0" w:color="auto"/>
            <w:bottom w:val="none" w:sz="0" w:space="0" w:color="auto"/>
            <w:right w:val="none" w:sz="0" w:space="0" w:color="auto"/>
          </w:divBdr>
        </w:div>
        <w:div w:id="1762754332">
          <w:marLeft w:val="0"/>
          <w:marRight w:val="0"/>
          <w:marTop w:val="0"/>
          <w:marBottom w:val="0"/>
          <w:divBdr>
            <w:top w:val="none" w:sz="0" w:space="0" w:color="auto"/>
            <w:left w:val="none" w:sz="0" w:space="0" w:color="auto"/>
            <w:bottom w:val="none" w:sz="0" w:space="0" w:color="auto"/>
            <w:right w:val="none" w:sz="0" w:space="0" w:color="auto"/>
          </w:divBdr>
        </w:div>
        <w:div w:id="1984699375">
          <w:marLeft w:val="0"/>
          <w:marRight w:val="0"/>
          <w:marTop w:val="0"/>
          <w:marBottom w:val="0"/>
          <w:divBdr>
            <w:top w:val="none" w:sz="0" w:space="0" w:color="auto"/>
            <w:left w:val="none" w:sz="0" w:space="0" w:color="auto"/>
            <w:bottom w:val="none" w:sz="0" w:space="0" w:color="auto"/>
            <w:right w:val="none" w:sz="0" w:space="0" w:color="auto"/>
          </w:divBdr>
        </w:div>
        <w:div w:id="1048064243">
          <w:marLeft w:val="0"/>
          <w:marRight w:val="0"/>
          <w:marTop w:val="0"/>
          <w:marBottom w:val="0"/>
          <w:divBdr>
            <w:top w:val="none" w:sz="0" w:space="0" w:color="auto"/>
            <w:left w:val="none" w:sz="0" w:space="0" w:color="auto"/>
            <w:bottom w:val="none" w:sz="0" w:space="0" w:color="auto"/>
            <w:right w:val="none" w:sz="0" w:space="0" w:color="auto"/>
          </w:divBdr>
        </w:div>
        <w:div w:id="1990017418">
          <w:marLeft w:val="0"/>
          <w:marRight w:val="0"/>
          <w:marTop w:val="0"/>
          <w:marBottom w:val="0"/>
          <w:divBdr>
            <w:top w:val="none" w:sz="0" w:space="0" w:color="auto"/>
            <w:left w:val="none" w:sz="0" w:space="0" w:color="auto"/>
            <w:bottom w:val="none" w:sz="0" w:space="0" w:color="auto"/>
            <w:right w:val="none" w:sz="0" w:space="0" w:color="auto"/>
          </w:divBdr>
        </w:div>
        <w:div w:id="1595698716">
          <w:marLeft w:val="0"/>
          <w:marRight w:val="0"/>
          <w:marTop w:val="0"/>
          <w:marBottom w:val="0"/>
          <w:divBdr>
            <w:top w:val="none" w:sz="0" w:space="0" w:color="auto"/>
            <w:left w:val="none" w:sz="0" w:space="0" w:color="auto"/>
            <w:bottom w:val="none" w:sz="0" w:space="0" w:color="auto"/>
            <w:right w:val="none" w:sz="0" w:space="0" w:color="auto"/>
          </w:divBdr>
        </w:div>
        <w:div w:id="1478957435">
          <w:marLeft w:val="0"/>
          <w:marRight w:val="0"/>
          <w:marTop w:val="0"/>
          <w:marBottom w:val="0"/>
          <w:divBdr>
            <w:top w:val="none" w:sz="0" w:space="0" w:color="auto"/>
            <w:left w:val="none" w:sz="0" w:space="0" w:color="auto"/>
            <w:bottom w:val="none" w:sz="0" w:space="0" w:color="auto"/>
            <w:right w:val="none" w:sz="0" w:space="0" w:color="auto"/>
          </w:divBdr>
        </w:div>
        <w:div w:id="450589864">
          <w:marLeft w:val="0"/>
          <w:marRight w:val="0"/>
          <w:marTop w:val="0"/>
          <w:marBottom w:val="0"/>
          <w:divBdr>
            <w:top w:val="none" w:sz="0" w:space="0" w:color="auto"/>
            <w:left w:val="none" w:sz="0" w:space="0" w:color="auto"/>
            <w:bottom w:val="none" w:sz="0" w:space="0" w:color="auto"/>
            <w:right w:val="none" w:sz="0" w:space="0" w:color="auto"/>
          </w:divBdr>
        </w:div>
        <w:div w:id="250941292">
          <w:marLeft w:val="0"/>
          <w:marRight w:val="0"/>
          <w:marTop w:val="0"/>
          <w:marBottom w:val="0"/>
          <w:divBdr>
            <w:top w:val="none" w:sz="0" w:space="0" w:color="auto"/>
            <w:left w:val="none" w:sz="0" w:space="0" w:color="auto"/>
            <w:bottom w:val="none" w:sz="0" w:space="0" w:color="auto"/>
            <w:right w:val="none" w:sz="0" w:space="0" w:color="auto"/>
          </w:divBdr>
        </w:div>
        <w:div w:id="565602464">
          <w:marLeft w:val="0"/>
          <w:marRight w:val="0"/>
          <w:marTop w:val="0"/>
          <w:marBottom w:val="0"/>
          <w:divBdr>
            <w:top w:val="none" w:sz="0" w:space="0" w:color="auto"/>
            <w:left w:val="none" w:sz="0" w:space="0" w:color="auto"/>
            <w:bottom w:val="none" w:sz="0" w:space="0" w:color="auto"/>
            <w:right w:val="none" w:sz="0" w:space="0" w:color="auto"/>
          </w:divBdr>
        </w:div>
        <w:div w:id="1928886208">
          <w:marLeft w:val="0"/>
          <w:marRight w:val="0"/>
          <w:marTop w:val="0"/>
          <w:marBottom w:val="0"/>
          <w:divBdr>
            <w:top w:val="none" w:sz="0" w:space="0" w:color="auto"/>
            <w:left w:val="none" w:sz="0" w:space="0" w:color="auto"/>
            <w:bottom w:val="none" w:sz="0" w:space="0" w:color="auto"/>
            <w:right w:val="none" w:sz="0" w:space="0" w:color="auto"/>
          </w:divBdr>
        </w:div>
        <w:div w:id="719590826">
          <w:marLeft w:val="0"/>
          <w:marRight w:val="0"/>
          <w:marTop w:val="0"/>
          <w:marBottom w:val="0"/>
          <w:divBdr>
            <w:top w:val="none" w:sz="0" w:space="0" w:color="auto"/>
            <w:left w:val="none" w:sz="0" w:space="0" w:color="auto"/>
            <w:bottom w:val="none" w:sz="0" w:space="0" w:color="auto"/>
            <w:right w:val="none" w:sz="0" w:space="0" w:color="auto"/>
          </w:divBdr>
        </w:div>
        <w:div w:id="563610893">
          <w:marLeft w:val="0"/>
          <w:marRight w:val="0"/>
          <w:marTop w:val="0"/>
          <w:marBottom w:val="0"/>
          <w:divBdr>
            <w:top w:val="none" w:sz="0" w:space="0" w:color="auto"/>
            <w:left w:val="none" w:sz="0" w:space="0" w:color="auto"/>
            <w:bottom w:val="none" w:sz="0" w:space="0" w:color="auto"/>
            <w:right w:val="none" w:sz="0" w:space="0" w:color="auto"/>
          </w:divBdr>
        </w:div>
        <w:div w:id="987587670">
          <w:marLeft w:val="0"/>
          <w:marRight w:val="0"/>
          <w:marTop w:val="0"/>
          <w:marBottom w:val="0"/>
          <w:divBdr>
            <w:top w:val="none" w:sz="0" w:space="0" w:color="auto"/>
            <w:left w:val="none" w:sz="0" w:space="0" w:color="auto"/>
            <w:bottom w:val="none" w:sz="0" w:space="0" w:color="auto"/>
            <w:right w:val="none" w:sz="0" w:space="0" w:color="auto"/>
          </w:divBdr>
        </w:div>
        <w:div w:id="1662467443">
          <w:marLeft w:val="0"/>
          <w:marRight w:val="0"/>
          <w:marTop w:val="0"/>
          <w:marBottom w:val="0"/>
          <w:divBdr>
            <w:top w:val="none" w:sz="0" w:space="0" w:color="auto"/>
            <w:left w:val="none" w:sz="0" w:space="0" w:color="auto"/>
            <w:bottom w:val="none" w:sz="0" w:space="0" w:color="auto"/>
            <w:right w:val="none" w:sz="0" w:space="0" w:color="auto"/>
          </w:divBdr>
        </w:div>
        <w:div w:id="2074741353">
          <w:marLeft w:val="0"/>
          <w:marRight w:val="0"/>
          <w:marTop w:val="0"/>
          <w:marBottom w:val="0"/>
          <w:divBdr>
            <w:top w:val="none" w:sz="0" w:space="0" w:color="auto"/>
            <w:left w:val="none" w:sz="0" w:space="0" w:color="auto"/>
            <w:bottom w:val="none" w:sz="0" w:space="0" w:color="auto"/>
            <w:right w:val="none" w:sz="0" w:space="0" w:color="auto"/>
          </w:divBdr>
        </w:div>
        <w:div w:id="1854681206">
          <w:marLeft w:val="0"/>
          <w:marRight w:val="0"/>
          <w:marTop w:val="0"/>
          <w:marBottom w:val="0"/>
          <w:divBdr>
            <w:top w:val="none" w:sz="0" w:space="0" w:color="auto"/>
            <w:left w:val="none" w:sz="0" w:space="0" w:color="auto"/>
            <w:bottom w:val="none" w:sz="0" w:space="0" w:color="auto"/>
            <w:right w:val="none" w:sz="0" w:space="0" w:color="auto"/>
          </w:divBdr>
        </w:div>
        <w:div w:id="992027687">
          <w:marLeft w:val="0"/>
          <w:marRight w:val="0"/>
          <w:marTop w:val="0"/>
          <w:marBottom w:val="0"/>
          <w:divBdr>
            <w:top w:val="none" w:sz="0" w:space="0" w:color="auto"/>
            <w:left w:val="none" w:sz="0" w:space="0" w:color="auto"/>
            <w:bottom w:val="none" w:sz="0" w:space="0" w:color="auto"/>
            <w:right w:val="none" w:sz="0" w:space="0" w:color="auto"/>
          </w:divBdr>
        </w:div>
        <w:div w:id="281696549">
          <w:marLeft w:val="0"/>
          <w:marRight w:val="0"/>
          <w:marTop w:val="0"/>
          <w:marBottom w:val="0"/>
          <w:divBdr>
            <w:top w:val="none" w:sz="0" w:space="0" w:color="auto"/>
            <w:left w:val="none" w:sz="0" w:space="0" w:color="auto"/>
            <w:bottom w:val="none" w:sz="0" w:space="0" w:color="auto"/>
            <w:right w:val="none" w:sz="0" w:space="0" w:color="auto"/>
          </w:divBdr>
        </w:div>
        <w:div w:id="144901698">
          <w:marLeft w:val="0"/>
          <w:marRight w:val="0"/>
          <w:marTop w:val="0"/>
          <w:marBottom w:val="0"/>
          <w:divBdr>
            <w:top w:val="none" w:sz="0" w:space="0" w:color="auto"/>
            <w:left w:val="none" w:sz="0" w:space="0" w:color="auto"/>
            <w:bottom w:val="none" w:sz="0" w:space="0" w:color="auto"/>
            <w:right w:val="none" w:sz="0" w:space="0" w:color="auto"/>
          </w:divBdr>
        </w:div>
        <w:div w:id="529682911">
          <w:marLeft w:val="0"/>
          <w:marRight w:val="0"/>
          <w:marTop w:val="0"/>
          <w:marBottom w:val="0"/>
          <w:divBdr>
            <w:top w:val="none" w:sz="0" w:space="0" w:color="auto"/>
            <w:left w:val="none" w:sz="0" w:space="0" w:color="auto"/>
            <w:bottom w:val="none" w:sz="0" w:space="0" w:color="auto"/>
            <w:right w:val="none" w:sz="0" w:space="0" w:color="auto"/>
          </w:divBdr>
        </w:div>
        <w:div w:id="150872902">
          <w:marLeft w:val="0"/>
          <w:marRight w:val="0"/>
          <w:marTop w:val="0"/>
          <w:marBottom w:val="0"/>
          <w:divBdr>
            <w:top w:val="none" w:sz="0" w:space="0" w:color="auto"/>
            <w:left w:val="none" w:sz="0" w:space="0" w:color="auto"/>
            <w:bottom w:val="none" w:sz="0" w:space="0" w:color="auto"/>
            <w:right w:val="none" w:sz="0" w:space="0" w:color="auto"/>
          </w:divBdr>
        </w:div>
        <w:div w:id="1113091796">
          <w:marLeft w:val="0"/>
          <w:marRight w:val="0"/>
          <w:marTop w:val="0"/>
          <w:marBottom w:val="0"/>
          <w:divBdr>
            <w:top w:val="none" w:sz="0" w:space="0" w:color="auto"/>
            <w:left w:val="none" w:sz="0" w:space="0" w:color="auto"/>
            <w:bottom w:val="none" w:sz="0" w:space="0" w:color="auto"/>
            <w:right w:val="none" w:sz="0" w:space="0" w:color="auto"/>
          </w:divBdr>
        </w:div>
        <w:div w:id="1768307352">
          <w:marLeft w:val="0"/>
          <w:marRight w:val="0"/>
          <w:marTop w:val="0"/>
          <w:marBottom w:val="0"/>
          <w:divBdr>
            <w:top w:val="none" w:sz="0" w:space="0" w:color="auto"/>
            <w:left w:val="none" w:sz="0" w:space="0" w:color="auto"/>
            <w:bottom w:val="none" w:sz="0" w:space="0" w:color="auto"/>
            <w:right w:val="none" w:sz="0" w:space="0" w:color="auto"/>
          </w:divBdr>
        </w:div>
        <w:div w:id="83652212">
          <w:marLeft w:val="0"/>
          <w:marRight w:val="0"/>
          <w:marTop w:val="0"/>
          <w:marBottom w:val="0"/>
          <w:divBdr>
            <w:top w:val="none" w:sz="0" w:space="0" w:color="auto"/>
            <w:left w:val="none" w:sz="0" w:space="0" w:color="auto"/>
            <w:bottom w:val="none" w:sz="0" w:space="0" w:color="auto"/>
            <w:right w:val="none" w:sz="0" w:space="0" w:color="auto"/>
          </w:divBdr>
        </w:div>
        <w:div w:id="1900752190">
          <w:marLeft w:val="0"/>
          <w:marRight w:val="0"/>
          <w:marTop w:val="0"/>
          <w:marBottom w:val="0"/>
          <w:divBdr>
            <w:top w:val="none" w:sz="0" w:space="0" w:color="auto"/>
            <w:left w:val="none" w:sz="0" w:space="0" w:color="auto"/>
            <w:bottom w:val="none" w:sz="0" w:space="0" w:color="auto"/>
            <w:right w:val="none" w:sz="0" w:space="0" w:color="auto"/>
          </w:divBdr>
        </w:div>
        <w:div w:id="1104304633">
          <w:marLeft w:val="0"/>
          <w:marRight w:val="0"/>
          <w:marTop w:val="0"/>
          <w:marBottom w:val="0"/>
          <w:divBdr>
            <w:top w:val="none" w:sz="0" w:space="0" w:color="auto"/>
            <w:left w:val="none" w:sz="0" w:space="0" w:color="auto"/>
            <w:bottom w:val="none" w:sz="0" w:space="0" w:color="auto"/>
            <w:right w:val="none" w:sz="0" w:space="0" w:color="auto"/>
          </w:divBdr>
        </w:div>
        <w:div w:id="1042097955">
          <w:marLeft w:val="0"/>
          <w:marRight w:val="0"/>
          <w:marTop w:val="0"/>
          <w:marBottom w:val="0"/>
          <w:divBdr>
            <w:top w:val="none" w:sz="0" w:space="0" w:color="auto"/>
            <w:left w:val="none" w:sz="0" w:space="0" w:color="auto"/>
            <w:bottom w:val="none" w:sz="0" w:space="0" w:color="auto"/>
            <w:right w:val="none" w:sz="0" w:space="0" w:color="auto"/>
          </w:divBdr>
        </w:div>
        <w:div w:id="2129935171">
          <w:marLeft w:val="0"/>
          <w:marRight w:val="0"/>
          <w:marTop w:val="0"/>
          <w:marBottom w:val="0"/>
          <w:divBdr>
            <w:top w:val="none" w:sz="0" w:space="0" w:color="auto"/>
            <w:left w:val="none" w:sz="0" w:space="0" w:color="auto"/>
            <w:bottom w:val="none" w:sz="0" w:space="0" w:color="auto"/>
            <w:right w:val="none" w:sz="0" w:space="0" w:color="auto"/>
          </w:divBdr>
        </w:div>
        <w:div w:id="74326150">
          <w:marLeft w:val="0"/>
          <w:marRight w:val="0"/>
          <w:marTop w:val="0"/>
          <w:marBottom w:val="0"/>
          <w:divBdr>
            <w:top w:val="none" w:sz="0" w:space="0" w:color="auto"/>
            <w:left w:val="none" w:sz="0" w:space="0" w:color="auto"/>
            <w:bottom w:val="none" w:sz="0" w:space="0" w:color="auto"/>
            <w:right w:val="none" w:sz="0" w:space="0" w:color="auto"/>
          </w:divBdr>
        </w:div>
        <w:div w:id="1055667696">
          <w:marLeft w:val="0"/>
          <w:marRight w:val="0"/>
          <w:marTop w:val="0"/>
          <w:marBottom w:val="0"/>
          <w:divBdr>
            <w:top w:val="none" w:sz="0" w:space="0" w:color="auto"/>
            <w:left w:val="none" w:sz="0" w:space="0" w:color="auto"/>
            <w:bottom w:val="none" w:sz="0" w:space="0" w:color="auto"/>
            <w:right w:val="none" w:sz="0" w:space="0" w:color="auto"/>
          </w:divBdr>
        </w:div>
        <w:div w:id="1614827186">
          <w:marLeft w:val="0"/>
          <w:marRight w:val="0"/>
          <w:marTop w:val="0"/>
          <w:marBottom w:val="0"/>
          <w:divBdr>
            <w:top w:val="none" w:sz="0" w:space="0" w:color="auto"/>
            <w:left w:val="none" w:sz="0" w:space="0" w:color="auto"/>
            <w:bottom w:val="none" w:sz="0" w:space="0" w:color="auto"/>
            <w:right w:val="none" w:sz="0" w:space="0" w:color="auto"/>
          </w:divBdr>
        </w:div>
        <w:div w:id="888029121">
          <w:marLeft w:val="0"/>
          <w:marRight w:val="0"/>
          <w:marTop w:val="0"/>
          <w:marBottom w:val="0"/>
          <w:divBdr>
            <w:top w:val="none" w:sz="0" w:space="0" w:color="auto"/>
            <w:left w:val="none" w:sz="0" w:space="0" w:color="auto"/>
            <w:bottom w:val="none" w:sz="0" w:space="0" w:color="auto"/>
            <w:right w:val="none" w:sz="0" w:space="0" w:color="auto"/>
          </w:divBdr>
        </w:div>
        <w:div w:id="1634367118">
          <w:marLeft w:val="0"/>
          <w:marRight w:val="0"/>
          <w:marTop w:val="0"/>
          <w:marBottom w:val="0"/>
          <w:divBdr>
            <w:top w:val="none" w:sz="0" w:space="0" w:color="auto"/>
            <w:left w:val="none" w:sz="0" w:space="0" w:color="auto"/>
            <w:bottom w:val="none" w:sz="0" w:space="0" w:color="auto"/>
            <w:right w:val="none" w:sz="0" w:space="0" w:color="auto"/>
          </w:divBdr>
        </w:div>
        <w:div w:id="1498227435">
          <w:marLeft w:val="0"/>
          <w:marRight w:val="0"/>
          <w:marTop w:val="0"/>
          <w:marBottom w:val="0"/>
          <w:divBdr>
            <w:top w:val="none" w:sz="0" w:space="0" w:color="auto"/>
            <w:left w:val="none" w:sz="0" w:space="0" w:color="auto"/>
            <w:bottom w:val="none" w:sz="0" w:space="0" w:color="auto"/>
            <w:right w:val="none" w:sz="0" w:space="0" w:color="auto"/>
          </w:divBdr>
        </w:div>
        <w:div w:id="802426982">
          <w:marLeft w:val="0"/>
          <w:marRight w:val="0"/>
          <w:marTop w:val="0"/>
          <w:marBottom w:val="0"/>
          <w:divBdr>
            <w:top w:val="none" w:sz="0" w:space="0" w:color="auto"/>
            <w:left w:val="none" w:sz="0" w:space="0" w:color="auto"/>
            <w:bottom w:val="none" w:sz="0" w:space="0" w:color="auto"/>
            <w:right w:val="none" w:sz="0" w:space="0" w:color="auto"/>
          </w:divBdr>
        </w:div>
        <w:div w:id="616982178">
          <w:marLeft w:val="0"/>
          <w:marRight w:val="0"/>
          <w:marTop w:val="0"/>
          <w:marBottom w:val="0"/>
          <w:divBdr>
            <w:top w:val="none" w:sz="0" w:space="0" w:color="auto"/>
            <w:left w:val="none" w:sz="0" w:space="0" w:color="auto"/>
            <w:bottom w:val="none" w:sz="0" w:space="0" w:color="auto"/>
            <w:right w:val="none" w:sz="0" w:space="0" w:color="auto"/>
          </w:divBdr>
        </w:div>
        <w:div w:id="209465314">
          <w:marLeft w:val="0"/>
          <w:marRight w:val="0"/>
          <w:marTop w:val="0"/>
          <w:marBottom w:val="0"/>
          <w:divBdr>
            <w:top w:val="none" w:sz="0" w:space="0" w:color="auto"/>
            <w:left w:val="none" w:sz="0" w:space="0" w:color="auto"/>
            <w:bottom w:val="none" w:sz="0" w:space="0" w:color="auto"/>
            <w:right w:val="none" w:sz="0" w:space="0" w:color="auto"/>
          </w:divBdr>
        </w:div>
        <w:div w:id="55974830">
          <w:marLeft w:val="0"/>
          <w:marRight w:val="0"/>
          <w:marTop w:val="0"/>
          <w:marBottom w:val="0"/>
          <w:divBdr>
            <w:top w:val="none" w:sz="0" w:space="0" w:color="auto"/>
            <w:left w:val="none" w:sz="0" w:space="0" w:color="auto"/>
            <w:bottom w:val="none" w:sz="0" w:space="0" w:color="auto"/>
            <w:right w:val="none" w:sz="0" w:space="0" w:color="auto"/>
          </w:divBdr>
        </w:div>
        <w:div w:id="1793861700">
          <w:marLeft w:val="0"/>
          <w:marRight w:val="0"/>
          <w:marTop w:val="0"/>
          <w:marBottom w:val="0"/>
          <w:divBdr>
            <w:top w:val="none" w:sz="0" w:space="0" w:color="auto"/>
            <w:left w:val="none" w:sz="0" w:space="0" w:color="auto"/>
            <w:bottom w:val="none" w:sz="0" w:space="0" w:color="auto"/>
            <w:right w:val="none" w:sz="0" w:space="0" w:color="auto"/>
          </w:divBdr>
        </w:div>
        <w:div w:id="1076709529">
          <w:marLeft w:val="0"/>
          <w:marRight w:val="0"/>
          <w:marTop w:val="0"/>
          <w:marBottom w:val="0"/>
          <w:divBdr>
            <w:top w:val="none" w:sz="0" w:space="0" w:color="auto"/>
            <w:left w:val="none" w:sz="0" w:space="0" w:color="auto"/>
            <w:bottom w:val="none" w:sz="0" w:space="0" w:color="auto"/>
            <w:right w:val="none" w:sz="0" w:space="0" w:color="auto"/>
          </w:divBdr>
        </w:div>
        <w:div w:id="930354222">
          <w:marLeft w:val="0"/>
          <w:marRight w:val="0"/>
          <w:marTop w:val="0"/>
          <w:marBottom w:val="0"/>
          <w:divBdr>
            <w:top w:val="none" w:sz="0" w:space="0" w:color="auto"/>
            <w:left w:val="none" w:sz="0" w:space="0" w:color="auto"/>
            <w:bottom w:val="none" w:sz="0" w:space="0" w:color="auto"/>
            <w:right w:val="none" w:sz="0" w:space="0" w:color="auto"/>
          </w:divBdr>
        </w:div>
        <w:div w:id="825246315">
          <w:marLeft w:val="0"/>
          <w:marRight w:val="0"/>
          <w:marTop w:val="0"/>
          <w:marBottom w:val="0"/>
          <w:divBdr>
            <w:top w:val="none" w:sz="0" w:space="0" w:color="auto"/>
            <w:left w:val="none" w:sz="0" w:space="0" w:color="auto"/>
            <w:bottom w:val="none" w:sz="0" w:space="0" w:color="auto"/>
            <w:right w:val="none" w:sz="0" w:space="0" w:color="auto"/>
          </w:divBdr>
        </w:div>
        <w:div w:id="745959499">
          <w:marLeft w:val="0"/>
          <w:marRight w:val="0"/>
          <w:marTop w:val="0"/>
          <w:marBottom w:val="0"/>
          <w:divBdr>
            <w:top w:val="none" w:sz="0" w:space="0" w:color="auto"/>
            <w:left w:val="none" w:sz="0" w:space="0" w:color="auto"/>
            <w:bottom w:val="none" w:sz="0" w:space="0" w:color="auto"/>
            <w:right w:val="none" w:sz="0" w:space="0" w:color="auto"/>
          </w:divBdr>
        </w:div>
        <w:div w:id="655182905">
          <w:marLeft w:val="0"/>
          <w:marRight w:val="0"/>
          <w:marTop w:val="0"/>
          <w:marBottom w:val="0"/>
          <w:divBdr>
            <w:top w:val="none" w:sz="0" w:space="0" w:color="auto"/>
            <w:left w:val="none" w:sz="0" w:space="0" w:color="auto"/>
            <w:bottom w:val="none" w:sz="0" w:space="0" w:color="auto"/>
            <w:right w:val="none" w:sz="0" w:space="0" w:color="auto"/>
          </w:divBdr>
        </w:div>
        <w:div w:id="1088388252">
          <w:marLeft w:val="0"/>
          <w:marRight w:val="0"/>
          <w:marTop w:val="0"/>
          <w:marBottom w:val="0"/>
          <w:divBdr>
            <w:top w:val="none" w:sz="0" w:space="0" w:color="auto"/>
            <w:left w:val="none" w:sz="0" w:space="0" w:color="auto"/>
            <w:bottom w:val="none" w:sz="0" w:space="0" w:color="auto"/>
            <w:right w:val="none" w:sz="0" w:space="0" w:color="auto"/>
          </w:divBdr>
        </w:div>
        <w:div w:id="184027742">
          <w:marLeft w:val="0"/>
          <w:marRight w:val="0"/>
          <w:marTop w:val="0"/>
          <w:marBottom w:val="0"/>
          <w:divBdr>
            <w:top w:val="none" w:sz="0" w:space="0" w:color="auto"/>
            <w:left w:val="none" w:sz="0" w:space="0" w:color="auto"/>
            <w:bottom w:val="none" w:sz="0" w:space="0" w:color="auto"/>
            <w:right w:val="none" w:sz="0" w:space="0" w:color="auto"/>
          </w:divBdr>
        </w:div>
        <w:div w:id="1139108266">
          <w:marLeft w:val="0"/>
          <w:marRight w:val="0"/>
          <w:marTop w:val="0"/>
          <w:marBottom w:val="0"/>
          <w:divBdr>
            <w:top w:val="none" w:sz="0" w:space="0" w:color="auto"/>
            <w:left w:val="none" w:sz="0" w:space="0" w:color="auto"/>
            <w:bottom w:val="none" w:sz="0" w:space="0" w:color="auto"/>
            <w:right w:val="none" w:sz="0" w:space="0" w:color="auto"/>
          </w:divBdr>
        </w:div>
        <w:div w:id="943415129">
          <w:marLeft w:val="0"/>
          <w:marRight w:val="0"/>
          <w:marTop w:val="0"/>
          <w:marBottom w:val="0"/>
          <w:divBdr>
            <w:top w:val="none" w:sz="0" w:space="0" w:color="auto"/>
            <w:left w:val="none" w:sz="0" w:space="0" w:color="auto"/>
            <w:bottom w:val="none" w:sz="0" w:space="0" w:color="auto"/>
            <w:right w:val="none" w:sz="0" w:space="0" w:color="auto"/>
          </w:divBdr>
        </w:div>
        <w:div w:id="31157927">
          <w:marLeft w:val="0"/>
          <w:marRight w:val="0"/>
          <w:marTop w:val="0"/>
          <w:marBottom w:val="0"/>
          <w:divBdr>
            <w:top w:val="none" w:sz="0" w:space="0" w:color="auto"/>
            <w:left w:val="none" w:sz="0" w:space="0" w:color="auto"/>
            <w:bottom w:val="none" w:sz="0" w:space="0" w:color="auto"/>
            <w:right w:val="none" w:sz="0" w:space="0" w:color="auto"/>
          </w:divBdr>
        </w:div>
        <w:div w:id="470907812">
          <w:marLeft w:val="0"/>
          <w:marRight w:val="0"/>
          <w:marTop w:val="0"/>
          <w:marBottom w:val="0"/>
          <w:divBdr>
            <w:top w:val="none" w:sz="0" w:space="0" w:color="auto"/>
            <w:left w:val="none" w:sz="0" w:space="0" w:color="auto"/>
            <w:bottom w:val="none" w:sz="0" w:space="0" w:color="auto"/>
            <w:right w:val="none" w:sz="0" w:space="0" w:color="auto"/>
          </w:divBdr>
        </w:div>
        <w:div w:id="2038582504">
          <w:marLeft w:val="0"/>
          <w:marRight w:val="0"/>
          <w:marTop w:val="0"/>
          <w:marBottom w:val="0"/>
          <w:divBdr>
            <w:top w:val="none" w:sz="0" w:space="0" w:color="auto"/>
            <w:left w:val="none" w:sz="0" w:space="0" w:color="auto"/>
            <w:bottom w:val="none" w:sz="0" w:space="0" w:color="auto"/>
            <w:right w:val="none" w:sz="0" w:space="0" w:color="auto"/>
          </w:divBdr>
        </w:div>
        <w:div w:id="151529481">
          <w:marLeft w:val="0"/>
          <w:marRight w:val="0"/>
          <w:marTop w:val="0"/>
          <w:marBottom w:val="0"/>
          <w:divBdr>
            <w:top w:val="none" w:sz="0" w:space="0" w:color="auto"/>
            <w:left w:val="none" w:sz="0" w:space="0" w:color="auto"/>
            <w:bottom w:val="none" w:sz="0" w:space="0" w:color="auto"/>
            <w:right w:val="none" w:sz="0" w:space="0" w:color="auto"/>
          </w:divBdr>
        </w:div>
        <w:div w:id="1973669">
          <w:marLeft w:val="0"/>
          <w:marRight w:val="0"/>
          <w:marTop w:val="0"/>
          <w:marBottom w:val="0"/>
          <w:divBdr>
            <w:top w:val="none" w:sz="0" w:space="0" w:color="auto"/>
            <w:left w:val="none" w:sz="0" w:space="0" w:color="auto"/>
            <w:bottom w:val="none" w:sz="0" w:space="0" w:color="auto"/>
            <w:right w:val="none" w:sz="0" w:space="0" w:color="auto"/>
          </w:divBdr>
        </w:div>
        <w:div w:id="1595631873">
          <w:marLeft w:val="0"/>
          <w:marRight w:val="0"/>
          <w:marTop w:val="0"/>
          <w:marBottom w:val="0"/>
          <w:divBdr>
            <w:top w:val="none" w:sz="0" w:space="0" w:color="auto"/>
            <w:left w:val="none" w:sz="0" w:space="0" w:color="auto"/>
            <w:bottom w:val="none" w:sz="0" w:space="0" w:color="auto"/>
            <w:right w:val="none" w:sz="0" w:space="0" w:color="auto"/>
          </w:divBdr>
        </w:div>
        <w:div w:id="1666325407">
          <w:marLeft w:val="0"/>
          <w:marRight w:val="0"/>
          <w:marTop w:val="0"/>
          <w:marBottom w:val="0"/>
          <w:divBdr>
            <w:top w:val="none" w:sz="0" w:space="0" w:color="auto"/>
            <w:left w:val="none" w:sz="0" w:space="0" w:color="auto"/>
            <w:bottom w:val="none" w:sz="0" w:space="0" w:color="auto"/>
            <w:right w:val="none" w:sz="0" w:space="0" w:color="auto"/>
          </w:divBdr>
        </w:div>
        <w:div w:id="703407111">
          <w:marLeft w:val="0"/>
          <w:marRight w:val="0"/>
          <w:marTop w:val="0"/>
          <w:marBottom w:val="0"/>
          <w:divBdr>
            <w:top w:val="none" w:sz="0" w:space="0" w:color="auto"/>
            <w:left w:val="none" w:sz="0" w:space="0" w:color="auto"/>
            <w:bottom w:val="none" w:sz="0" w:space="0" w:color="auto"/>
            <w:right w:val="none" w:sz="0" w:space="0" w:color="auto"/>
          </w:divBdr>
        </w:div>
        <w:div w:id="820082539">
          <w:marLeft w:val="0"/>
          <w:marRight w:val="0"/>
          <w:marTop w:val="0"/>
          <w:marBottom w:val="0"/>
          <w:divBdr>
            <w:top w:val="none" w:sz="0" w:space="0" w:color="auto"/>
            <w:left w:val="none" w:sz="0" w:space="0" w:color="auto"/>
            <w:bottom w:val="none" w:sz="0" w:space="0" w:color="auto"/>
            <w:right w:val="none" w:sz="0" w:space="0" w:color="auto"/>
          </w:divBdr>
        </w:div>
        <w:div w:id="24333011">
          <w:marLeft w:val="0"/>
          <w:marRight w:val="0"/>
          <w:marTop w:val="0"/>
          <w:marBottom w:val="0"/>
          <w:divBdr>
            <w:top w:val="none" w:sz="0" w:space="0" w:color="auto"/>
            <w:left w:val="none" w:sz="0" w:space="0" w:color="auto"/>
            <w:bottom w:val="none" w:sz="0" w:space="0" w:color="auto"/>
            <w:right w:val="none" w:sz="0" w:space="0" w:color="auto"/>
          </w:divBdr>
        </w:div>
        <w:div w:id="790326255">
          <w:marLeft w:val="0"/>
          <w:marRight w:val="0"/>
          <w:marTop w:val="0"/>
          <w:marBottom w:val="0"/>
          <w:divBdr>
            <w:top w:val="none" w:sz="0" w:space="0" w:color="auto"/>
            <w:left w:val="none" w:sz="0" w:space="0" w:color="auto"/>
            <w:bottom w:val="none" w:sz="0" w:space="0" w:color="auto"/>
            <w:right w:val="none" w:sz="0" w:space="0" w:color="auto"/>
          </w:divBdr>
        </w:div>
        <w:div w:id="1584993722">
          <w:marLeft w:val="0"/>
          <w:marRight w:val="0"/>
          <w:marTop w:val="0"/>
          <w:marBottom w:val="0"/>
          <w:divBdr>
            <w:top w:val="none" w:sz="0" w:space="0" w:color="auto"/>
            <w:left w:val="none" w:sz="0" w:space="0" w:color="auto"/>
            <w:bottom w:val="none" w:sz="0" w:space="0" w:color="auto"/>
            <w:right w:val="none" w:sz="0" w:space="0" w:color="auto"/>
          </w:divBdr>
        </w:div>
        <w:div w:id="2136439291">
          <w:marLeft w:val="0"/>
          <w:marRight w:val="0"/>
          <w:marTop w:val="0"/>
          <w:marBottom w:val="0"/>
          <w:divBdr>
            <w:top w:val="none" w:sz="0" w:space="0" w:color="auto"/>
            <w:left w:val="none" w:sz="0" w:space="0" w:color="auto"/>
            <w:bottom w:val="none" w:sz="0" w:space="0" w:color="auto"/>
            <w:right w:val="none" w:sz="0" w:space="0" w:color="auto"/>
          </w:divBdr>
        </w:div>
        <w:div w:id="1357198900">
          <w:marLeft w:val="0"/>
          <w:marRight w:val="0"/>
          <w:marTop w:val="0"/>
          <w:marBottom w:val="0"/>
          <w:divBdr>
            <w:top w:val="none" w:sz="0" w:space="0" w:color="auto"/>
            <w:left w:val="none" w:sz="0" w:space="0" w:color="auto"/>
            <w:bottom w:val="none" w:sz="0" w:space="0" w:color="auto"/>
            <w:right w:val="none" w:sz="0" w:space="0" w:color="auto"/>
          </w:divBdr>
        </w:div>
        <w:div w:id="319777853">
          <w:marLeft w:val="0"/>
          <w:marRight w:val="0"/>
          <w:marTop w:val="0"/>
          <w:marBottom w:val="0"/>
          <w:divBdr>
            <w:top w:val="none" w:sz="0" w:space="0" w:color="auto"/>
            <w:left w:val="none" w:sz="0" w:space="0" w:color="auto"/>
            <w:bottom w:val="none" w:sz="0" w:space="0" w:color="auto"/>
            <w:right w:val="none" w:sz="0" w:space="0" w:color="auto"/>
          </w:divBdr>
        </w:div>
        <w:div w:id="56825499">
          <w:marLeft w:val="0"/>
          <w:marRight w:val="0"/>
          <w:marTop w:val="0"/>
          <w:marBottom w:val="0"/>
          <w:divBdr>
            <w:top w:val="none" w:sz="0" w:space="0" w:color="auto"/>
            <w:left w:val="none" w:sz="0" w:space="0" w:color="auto"/>
            <w:bottom w:val="none" w:sz="0" w:space="0" w:color="auto"/>
            <w:right w:val="none" w:sz="0" w:space="0" w:color="auto"/>
          </w:divBdr>
        </w:div>
        <w:div w:id="963004080">
          <w:marLeft w:val="0"/>
          <w:marRight w:val="0"/>
          <w:marTop w:val="0"/>
          <w:marBottom w:val="0"/>
          <w:divBdr>
            <w:top w:val="none" w:sz="0" w:space="0" w:color="auto"/>
            <w:left w:val="none" w:sz="0" w:space="0" w:color="auto"/>
            <w:bottom w:val="none" w:sz="0" w:space="0" w:color="auto"/>
            <w:right w:val="none" w:sz="0" w:space="0" w:color="auto"/>
          </w:divBdr>
        </w:div>
        <w:div w:id="1859155116">
          <w:marLeft w:val="0"/>
          <w:marRight w:val="0"/>
          <w:marTop w:val="0"/>
          <w:marBottom w:val="0"/>
          <w:divBdr>
            <w:top w:val="none" w:sz="0" w:space="0" w:color="auto"/>
            <w:left w:val="none" w:sz="0" w:space="0" w:color="auto"/>
            <w:bottom w:val="none" w:sz="0" w:space="0" w:color="auto"/>
            <w:right w:val="none" w:sz="0" w:space="0" w:color="auto"/>
          </w:divBdr>
        </w:div>
        <w:div w:id="97215730">
          <w:marLeft w:val="0"/>
          <w:marRight w:val="0"/>
          <w:marTop w:val="0"/>
          <w:marBottom w:val="0"/>
          <w:divBdr>
            <w:top w:val="none" w:sz="0" w:space="0" w:color="auto"/>
            <w:left w:val="none" w:sz="0" w:space="0" w:color="auto"/>
            <w:bottom w:val="none" w:sz="0" w:space="0" w:color="auto"/>
            <w:right w:val="none" w:sz="0" w:space="0" w:color="auto"/>
          </w:divBdr>
        </w:div>
        <w:div w:id="923151209">
          <w:marLeft w:val="0"/>
          <w:marRight w:val="0"/>
          <w:marTop w:val="0"/>
          <w:marBottom w:val="0"/>
          <w:divBdr>
            <w:top w:val="none" w:sz="0" w:space="0" w:color="auto"/>
            <w:left w:val="none" w:sz="0" w:space="0" w:color="auto"/>
            <w:bottom w:val="none" w:sz="0" w:space="0" w:color="auto"/>
            <w:right w:val="none" w:sz="0" w:space="0" w:color="auto"/>
          </w:divBdr>
        </w:div>
        <w:div w:id="32466471">
          <w:marLeft w:val="0"/>
          <w:marRight w:val="0"/>
          <w:marTop w:val="0"/>
          <w:marBottom w:val="0"/>
          <w:divBdr>
            <w:top w:val="none" w:sz="0" w:space="0" w:color="auto"/>
            <w:left w:val="none" w:sz="0" w:space="0" w:color="auto"/>
            <w:bottom w:val="none" w:sz="0" w:space="0" w:color="auto"/>
            <w:right w:val="none" w:sz="0" w:space="0" w:color="auto"/>
          </w:divBdr>
        </w:div>
        <w:div w:id="377433469">
          <w:marLeft w:val="0"/>
          <w:marRight w:val="0"/>
          <w:marTop w:val="0"/>
          <w:marBottom w:val="0"/>
          <w:divBdr>
            <w:top w:val="none" w:sz="0" w:space="0" w:color="auto"/>
            <w:left w:val="none" w:sz="0" w:space="0" w:color="auto"/>
            <w:bottom w:val="none" w:sz="0" w:space="0" w:color="auto"/>
            <w:right w:val="none" w:sz="0" w:space="0" w:color="auto"/>
          </w:divBdr>
        </w:div>
        <w:div w:id="974993752">
          <w:marLeft w:val="0"/>
          <w:marRight w:val="0"/>
          <w:marTop w:val="0"/>
          <w:marBottom w:val="0"/>
          <w:divBdr>
            <w:top w:val="none" w:sz="0" w:space="0" w:color="auto"/>
            <w:left w:val="none" w:sz="0" w:space="0" w:color="auto"/>
            <w:bottom w:val="none" w:sz="0" w:space="0" w:color="auto"/>
            <w:right w:val="none" w:sz="0" w:space="0" w:color="auto"/>
          </w:divBdr>
        </w:div>
        <w:div w:id="2144538343">
          <w:marLeft w:val="0"/>
          <w:marRight w:val="0"/>
          <w:marTop w:val="0"/>
          <w:marBottom w:val="0"/>
          <w:divBdr>
            <w:top w:val="none" w:sz="0" w:space="0" w:color="auto"/>
            <w:left w:val="none" w:sz="0" w:space="0" w:color="auto"/>
            <w:bottom w:val="none" w:sz="0" w:space="0" w:color="auto"/>
            <w:right w:val="none" w:sz="0" w:space="0" w:color="auto"/>
          </w:divBdr>
        </w:div>
        <w:div w:id="1263145723">
          <w:marLeft w:val="0"/>
          <w:marRight w:val="0"/>
          <w:marTop w:val="0"/>
          <w:marBottom w:val="0"/>
          <w:divBdr>
            <w:top w:val="none" w:sz="0" w:space="0" w:color="auto"/>
            <w:left w:val="none" w:sz="0" w:space="0" w:color="auto"/>
            <w:bottom w:val="none" w:sz="0" w:space="0" w:color="auto"/>
            <w:right w:val="none" w:sz="0" w:space="0" w:color="auto"/>
          </w:divBdr>
        </w:div>
        <w:div w:id="1091075784">
          <w:marLeft w:val="0"/>
          <w:marRight w:val="0"/>
          <w:marTop w:val="0"/>
          <w:marBottom w:val="0"/>
          <w:divBdr>
            <w:top w:val="none" w:sz="0" w:space="0" w:color="auto"/>
            <w:left w:val="none" w:sz="0" w:space="0" w:color="auto"/>
            <w:bottom w:val="none" w:sz="0" w:space="0" w:color="auto"/>
            <w:right w:val="none" w:sz="0" w:space="0" w:color="auto"/>
          </w:divBdr>
        </w:div>
        <w:div w:id="1554852525">
          <w:marLeft w:val="0"/>
          <w:marRight w:val="0"/>
          <w:marTop w:val="0"/>
          <w:marBottom w:val="0"/>
          <w:divBdr>
            <w:top w:val="none" w:sz="0" w:space="0" w:color="auto"/>
            <w:left w:val="none" w:sz="0" w:space="0" w:color="auto"/>
            <w:bottom w:val="none" w:sz="0" w:space="0" w:color="auto"/>
            <w:right w:val="none" w:sz="0" w:space="0" w:color="auto"/>
          </w:divBdr>
        </w:div>
        <w:div w:id="1170411940">
          <w:marLeft w:val="0"/>
          <w:marRight w:val="0"/>
          <w:marTop w:val="0"/>
          <w:marBottom w:val="0"/>
          <w:divBdr>
            <w:top w:val="none" w:sz="0" w:space="0" w:color="auto"/>
            <w:left w:val="none" w:sz="0" w:space="0" w:color="auto"/>
            <w:bottom w:val="none" w:sz="0" w:space="0" w:color="auto"/>
            <w:right w:val="none" w:sz="0" w:space="0" w:color="auto"/>
          </w:divBdr>
        </w:div>
        <w:div w:id="1571694569">
          <w:marLeft w:val="0"/>
          <w:marRight w:val="0"/>
          <w:marTop w:val="0"/>
          <w:marBottom w:val="0"/>
          <w:divBdr>
            <w:top w:val="none" w:sz="0" w:space="0" w:color="auto"/>
            <w:left w:val="none" w:sz="0" w:space="0" w:color="auto"/>
            <w:bottom w:val="none" w:sz="0" w:space="0" w:color="auto"/>
            <w:right w:val="none" w:sz="0" w:space="0" w:color="auto"/>
          </w:divBdr>
        </w:div>
        <w:div w:id="592713060">
          <w:marLeft w:val="0"/>
          <w:marRight w:val="0"/>
          <w:marTop w:val="0"/>
          <w:marBottom w:val="0"/>
          <w:divBdr>
            <w:top w:val="none" w:sz="0" w:space="0" w:color="auto"/>
            <w:left w:val="none" w:sz="0" w:space="0" w:color="auto"/>
            <w:bottom w:val="none" w:sz="0" w:space="0" w:color="auto"/>
            <w:right w:val="none" w:sz="0" w:space="0" w:color="auto"/>
          </w:divBdr>
        </w:div>
        <w:div w:id="995496219">
          <w:marLeft w:val="0"/>
          <w:marRight w:val="0"/>
          <w:marTop w:val="0"/>
          <w:marBottom w:val="0"/>
          <w:divBdr>
            <w:top w:val="none" w:sz="0" w:space="0" w:color="auto"/>
            <w:left w:val="none" w:sz="0" w:space="0" w:color="auto"/>
            <w:bottom w:val="none" w:sz="0" w:space="0" w:color="auto"/>
            <w:right w:val="none" w:sz="0" w:space="0" w:color="auto"/>
          </w:divBdr>
        </w:div>
        <w:div w:id="955255994">
          <w:marLeft w:val="0"/>
          <w:marRight w:val="0"/>
          <w:marTop w:val="0"/>
          <w:marBottom w:val="0"/>
          <w:divBdr>
            <w:top w:val="none" w:sz="0" w:space="0" w:color="auto"/>
            <w:left w:val="none" w:sz="0" w:space="0" w:color="auto"/>
            <w:bottom w:val="none" w:sz="0" w:space="0" w:color="auto"/>
            <w:right w:val="none" w:sz="0" w:space="0" w:color="auto"/>
          </w:divBdr>
        </w:div>
        <w:div w:id="967974242">
          <w:marLeft w:val="0"/>
          <w:marRight w:val="0"/>
          <w:marTop w:val="0"/>
          <w:marBottom w:val="0"/>
          <w:divBdr>
            <w:top w:val="none" w:sz="0" w:space="0" w:color="auto"/>
            <w:left w:val="none" w:sz="0" w:space="0" w:color="auto"/>
            <w:bottom w:val="none" w:sz="0" w:space="0" w:color="auto"/>
            <w:right w:val="none" w:sz="0" w:space="0" w:color="auto"/>
          </w:divBdr>
        </w:div>
        <w:div w:id="1090279006">
          <w:marLeft w:val="0"/>
          <w:marRight w:val="0"/>
          <w:marTop w:val="0"/>
          <w:marBottom w:val="0"/>
          <w:divBdr>
            <w:top w:val="none" w:sz="0" w:space="0" w:color="auto"/>
            <w:left w:val="none" w:sz="0" w:space="0" w:color="auto"/>
            <w:bottom w:val="none" w:sz="0" w:space="0" w:color="auto"/>
            <w:right w:val="none" w:sz="0" w:space="0" w:color="auto"/>
          </w:divBdr>
        </w:div>
        <w:div w:id="1711374088">
          <w:marLeft w:val="0"/>
          <w:marRight w:val="0"/>
          <w:marTop w:val="0"/>
          <w:marBottom w:val="0"/>
          <w:divBdr>
            <w:top w:val="none" w:sz="0" w:space="0" w:color="auto"/>
            <w:left w:val="none" w:sz="0" w:space="0" w:color="auto"/>
            <w:bottom w:val="none" w:sz="0" w:space="0" w:color="auto"/>
            <w:right w:val="none" w:sz="0" w:space="0" w:color="auto"/>
          </w:divBdr>
        </w:div>
        <w:div w:id="2112890674">
          <w:marLeft w:val="0"/>
          <w:marRight w:val="0"/>
          <w:marTop w:val="0"/>
          <w:marBottom w:val="0"/>
          <w:divBdr>
            <w:top w:val="none" w:sz="0" w:space="0" w:color="auto"/>
            <w:left w:val="none" w:sz="0" w:space="0" w:color="auto"/>
            <w:bottom w:val="none" w:sz="0" w:space="0" w:color="auto"/>
            <w:right w:val="none" w:sz="0" w:space="0" w:color="auto"/>
          </w:divBdr>
        </w:div>
        <w:div w:id="1001812366">
          <w:marLeft w:val="0"/>
          <w:marRight w:val="0"/>
          <w:marTop w:val="0"/>
          <w:marBottom w:val="0"/>
          <w:divBdr>
            <w:top w:val="none" w:sz="0" w:space="0" w:color="auto"/>
            <w:left w:val="none" w:sz="0" w:space="0" w:color="auto"/>
            <w:bottom w:val="none" w:sz="0" w:space="0" w:color="auto"/>
            <w:right w:val="none" w:sz="0" w:space="0" w:color="auto"/>
          </w:divBdr>
        </w:div>
        <w:div w:id="113251137">
          <w:marLeft w:val="0"/>
          <w:marRight w:val="0"/>
          <w:marTop w:val="0"/>
          <w:marBottom w:val="0"/>
          <w:divBdr>
            <w:top w:val="none" w:sz="0" w:space="0" w:color="auto"/>
            <w:left w:val="none" w:sz="0" w:space="0" w:color="auto"/>
            <w:bottom w:val="none" w:sz="0" w:space="0" w:color="auto"/>
            <w:right w:val="none" w:sz="0" w:space="0" w:color="auto"/>
          </w:divBdr>
        </w:div>
        <w:div w:id="713164171">
          <w:marLeft w:val="0"/>
          <w:marRight w:val="0"/>
          <w:marTop w:val="0"/>
          <w:marBottom w:val="0"/>
          <w:divBdr>
            <w:top w:val="none" w:sz="0" w:space="0" w:color="auto"/>
            <w:left w:val="none" w:sz="0" w:space="0" w:color="auto"/>
            <w:bottom w:val="none" w:sz="0" w:space="0" w:color="auto"/>
            <w:right w:val="none" w:sz="0" w:space="0" w:color="auto"/>
          </w:divBdr>
        </w:div>
        <w:div w:id="723794841">
          <w:marLeft w:val="0"/>
          <w:marRight w:val="0"/>
          <w:marTop w:val="0"/>
          <w:marBottom w:val="0"/>
          <w:divBdr>
            <w:top w:val="none" w:sz="0" w:space="0" w:color="auto"/>
            <w:left w:val="none" w:sz="0" w:space="0" w:color="auto"/>
            <w:bottom w:val="none" w:sz="0" w:space="0" w:color="auto"/>
            <w:right w:val="none" w:sz="0" w:space="0" w:color="auto"/>
          </w:divBdr>
        </w:div>
        <w:div w:id="124352813">
          <w:marLeft w:val="0"/>
          <w:marRight w:val="0"/>
          <w:marTop w:val="0"/>
          <w:marBottom w:val="0"/>
          <w:divBdr>
            <w:top w:val="none" w:sz="0" w:space="0" w:color="auto"/>
            <w:left w:val="none" w:sz="0" w:space="0" w:color="auto"/>
            <w:bottom w:val="none" w:sz="0" w:space="0" w:color="auto"/>
            <w:right w:val="none" w:sz="0" w:space="0" w:color="auto"/>
          </w:divBdr>
        </w:div>
        <w:div w:id="1739278961">
          <w:marLeft w:val="0"/>
          <w:marRight w:val="0"/>
          <w:marTop w:val="0"/>
          <w:marBottom w:val="0"/>
          <w:divBdr>
            <w:top w:val="none" w:sz="0" w:space="0" w:color="auto"/>
            <w:left w:val="none" w:sz="0" w:space="0" w:color="auto"/>
            <w:bottom w:val="none" w:sz="0" w:space="0" w:color="auto"/>
            <w:right w:val="none" w:sz="0" w:space="0" w:color="auto"/>
          </w:divBdr>
        </w:div>
        <w:div w:id="1583834301">
          <w:marLeft w:val="0"/>
          <w:marRight w:val="0"/>
          <w:marTop w:val="0"/>
          <w:marBottom w:val="0"/>
          <w:divBdr>
            <w:top w:val="none" w:sz="0" w:space="0" w:color="auto"/>
            <w:left w:val="none" w:sz="0" w:space="0" w:color="auto"/>
            <w:bottom w:val="none" w:sz="0" w:space="0" w:color="auto"/>
            <w:right w:val="none" w:sz="0" w:space="0" w:color="auto"/>
          </w:divBdr>
        </w:div>
        <w:div w:id="107138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relis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etinga.lt/node/71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zerelisd@gmail.com" TargetMode="External"/><Relationship Id="rId4" Type="http://schemas.openxmlformats.org/officeDocument/2006/relationships/webSettings" Target="webSettings.xml"/><Relationship Id="rId9" Type="http://schemas.openxmlformats.org/officeDocument/2006/relationships/hyperlink" Target="mailto:ezerelisd@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5505</Words>
  <Characters>3139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Sekretorė</cp:lastModifiedBy>
  <cp:revision>5</cp:revision>
  <cp:lastPrinted>2017-10-13T05:50:00Z</cp:lastPrinted>
  <dcterms:created xsi:type="dcterms:W3CDTF">2017-10-10T13:44:00Z</dcterms:created>
  <dcterms:modified xsi:type="dcterms:W3CDTF">2017-10-13T05:52:00Z</dcterms:modified>
</cp:coreProperties>
</file>